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D03AE" w14:textId="77777777" w:rsidR="00B530A8" w:rsidRPr="00E54287" w:rsidRDefault="00744BEB">
      <w:pPr>
        <w:tabs>
          <w:tab w:val="left" w:pos="4230"/>
        </w:tabs>
        <w:spacing w:after="120" w:line="240" w:lineRule="auto"/>
        <w:jc w:val="center"/>
        <w:rPr>
          <w:rFonts w:ascii="Arial" w:eastAsia="Arial" w:hAnsi="Arial" w:cs="Arial"/>
          <w:b/>
          <w:sz w:val="36"/>
          <w:szCs w:val="36"/>
          <w:lang w:val="ro-RO"/>
        </w:rPr>
      </w:pPr>
      <w:r w:rsidRPr="00E54287">
        <w:rPr>
          <w:rFonts w:ascii="Arial" w:eastAsia="Arial" w:hAnsi="Arial" w:cs="Arial"/>
          <w:b/>
          <w:sz w:val="36"/>
          <w:szCs w:val="36"/>
          <w:lang w:val="ro-RO"/>
        </w:rPr>
        <w:t xml:space="preserve"> </w:t>
      </w:r>
      <w:r w:rsidRPr="00E54287">
        <w:rPr>
          <w:noProof/>
          <w:lang w:val="ro-RO"/>
        </w:rPr>
        <mc:AlternateContent>
          <mc:Choice Requires="wpg">
            <w:drawing>
              <wp:anchor distT="0" distB="0" distL="114300" distR="114300" simplePos="0" relativeHeight="251658240" behindDoc="0" locked="0" layoutInCell="1" hidden="0" allowOverlap="1" wp14:anchorId="24E1D1E4" wp14:editId="063DDEB7">
                <wp:simplePos x="0" y="0"/>
                <wp:positionH relativeFrom="column">
                  <wp:posOffset>393700</wp:posOffset>
                </wp:positionH>
                <wp:positionV relativeFrom="paragraph">
                  <wp:posOffset>0</wp:posOffset>
                </wp:positionV>
                <wp:extent cx="5458460" cy="730959"/>
                <wp:effectExtent l="0" t="0" r="0" b="0"/>
                <wp:wrapSquare wrapText="bothSides" distT="0" distB="0" distL="114300" distR="114300"/>
                <wp:docPr id="281" name="Group 281"/>
                <wp:cNvGraphicFramePr/>
                <a:graphic xmlns:a="http://schemas.openxmlformats.org/drawingml/2006/main">
                  <a:graphicData uri="http://schemas.microsoft.com/office/word/2010/wordprocessingGroup">
                    <wpg:wgp>
                      <wpg:cNvGrpSpPr/>
                      <wpg:grpSpPr>
                        <a:xfrm>
                          <a:off x="0" y="0"/>
                          <a:ext cx="5458460" cy="730959"/>
                          <a:chOff x="2616750" y="3424075"/>
                          <a:chExt cx="5458475" cy="711850"/>
                        </a:xfrm>
                      </wpg:grpSpPr>
                      <wpg:grpSp>
                        <wpg:cNvPr id="1" name="Gruppieren 1"/>
                        <wpg:cNvGrpSpPr/>
                        <wpg:grpSpPr>
                          <a:xfrm>
                            <a:off x="2616770" y="3424083"/>
                            <a:ext cx="5458450" cy="711835"/>
                            <a:chOff x="0" y="0"/>
                            <a:chExt cx="5458450" cy="711835"/>
                          </a:xfrm>
                        </wpg:grpSpPr>
                        <wps:wsp>
                          <wps:cNvPr id="2" name="Rechteck 2"/>
                          <wps:cNvSpPr/>
                          <wps:spPr>
                            <a:xfrm>
                              <a:off x="0" y="0"/>
                              <a:ext cx="5458450" cy="711825"/>
                            </a:xfrm>
                            <a:prstGeom prst="rect">
                              <a:avLst/>
                            </a:prstGeom>
                            <a:noFill/>
                            <a:ln>
                              <a:noFill/>
                            </a:ln>
                          </wps:spPr>
                          <wps:txbx>
                            <w:txbxContent>
                              <w:p w14:paraId="15FA68CE"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7" name="Shape 77"/>
                            <pic:cNvPicPr preferRelativeResize="0"/>
                          </pic:nvPicPr>
                          <pic:blipFill rotWithShape="1">
                            <a:blip r:embed="rId8">
                              <a:alphaModFix/>
                            </a:blip>
                            <a:srcRect/>
                            <a:stretch/>
                          </pic:blipFill>
                          <pic:spPr>
                            <a:xfrm>
                              <a:off x="0" y="22860"/>
                              <a:ext cx="1514475" cy="590550"/>
                            </a:xfrm>
                            <a:prstGeom prst="rect">
                              <a:avLst/>
                            </a:prstGeom>
                            <a:noFill/>
                            <a:ln>
                              <a:noFill/>
                            </a:ln>
                          </pic:spPr>
                        </pic:pic>
                        <pic:pic xmlns:pic="http://schemas.openxmlformats.org/drawingml/2006/picture">
                          <pic:nvPicPr>
                            <pic:cNvPr id="78" name="Shape 78"/>
                            <pic:cNvPicPr preferRelativeResize="0"/>
                          </pic:nvPicPr>
                          <pic:blipFill rotWithShape="1">
                            <a:blip r:embed="rId9">
                              <a:alphaModFix/>
                            </a:blip>
                            <a:srcRect/>
                            <a:stretch/>
                          </pic:blipFill>
                          <pic:spPr>
                            <a:xfrm>
                              <a:off x="1783080" y="0"/>
                              <a:ext cx="914400" cy="711835"/>
                            </a:xfrm>
                            <a:prstGeom prst="rect">
                              <a:avLst/>
                            </a:prstGeom>
                            <a:noFill/>
                            <a:ln>
                              <a:noFill/>
                            </a:ln>
                          </pic:spPr>
                        </pic:pic>
                      </wpg:grpSp>
                      <pic:pic xmlns:pic="http://schemas.openxmlformats.org/drawingml/2006/picture">
                        <pic:nvPicPr>
                          <pic:cNvPr id="79" name="Shape 79"/>
                          <pic:cNvPicPr preferRelativeResize="0"/>
                        </pic:nvPicPr>
                        <pic:blipFill>
                          <a:blip r:embed="rId10">
                            <a:alphaModFix/>
                          </a:blip>
                          <a:stretch>
                            <a:fillRect/>
                          </a:stretch>
                        </pic:blipFill>
                        <pic:spPr>
                          <a:xfrm>
                            <a:off x="5675225" y="3550225"/>
                            <a:ext cx="2188376" cy="459550"/>
                          </a:xfrm>
                          <a:prstGeom prst="rect">
                            <a:avLst/>
                          </a:prstGeom>
                          <a:noFill/>
                          <a:ln>
                            <a:noFill/>
                          </a:ln>
                        </pic:spPr>
                      </pic:pic>
                    </wpg:wgp>
                  </a:graphicData>
                </a:graphic>
              </wp:anchor>
            </w:drawing>
          </mc:Choice>
          <mc:Fallback>
            <w:pict>
              <v:group w14:anchorId="24E1D1E4" id="Group 281" o:spid="_x0000_s1026" style="position:absolute;left:0;text-align:left;margin-left:31pt;margin-top:0;width:429.8pt;height:57.55pt;z-index:251658240" coordorigin="26167,34240" coordsize="54584,711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zWil+nAwAA9wwAAA4AAABkcnMvZTJvRG9jLnhtbNRX&#10;227jNhB9L9B/IPS+0cWSLQuxF0XTBAts2yDbos80RVnESiRL0pf06ztDSo4v226TIi3yEIWkyOE5&#10;M4dH9PX7fd+RLTdWKLmI0qskIlwyVQu5XkS//nL7royIdVTWtFOSL6JHbqP3y2+/ud7pimeqVV3N&#10;DYEg0lY7vYha53QVx5a1vKf2Smku4WWjTE8ddM06rg3dQfS+i7MkmcY7ZWptFOPWwuhNeBktffym&#10;4cz93DSWO9ItIsDm/NP45wqf8fKaVmtDdSvYAIO+AEVPhYRND6FuqKNkY8RFqF4wo6xq3BVTfaya&#10;RjDuOQCbNDljc2fURnsu62q31oc0QWrP8vTisOyn7Z3Rn/S9gUzs9Bpy4XvIZd+YHv8DSrL3KXs8&#10;pIzvHWEwWORFmU8hswzezSbJvJiHnLIWEo/Lsmk6nRUwAyZM8ixPZsU444fjIDAcgqRpCdMBTjxC&#10;iE+AHToBMDC4N0TUoL6ISNqDyO7MRmvBDZckxUC44hlEPeLZEeJyEhCfkEZKnjTgnRwoDaTD4kFe&#10;rD0hernwL4nCmbBPZbf/ruyfWqq5V5PFbAxJy8akPXDWOs4+kyykzE86CMNWFjTyLFUc88x8gg48&#10;aaWNdXdc9QQbi8jAQfXnh24/WhdqP07BTaW6FV0H47Tq5MkAxMQRkMgIEVtuv9r7wttqpepH4Go1&#10;uxWw10dq3T01cMhBLjs4+IvI/r6hhkek+yAhxfM0B7TEHXfMcWd13KGStQr8hDkTkdD53nl/CSi/&#10;2zjVCM8IcQUwA1yo7fJaC1bB33C2oXVR5K97IKxyG2QQfLT/RzF6aj5v9DuwIU2dWIlOuEdvqVAH&#10;BCW394JhybHzpJfZbBSM1xOBPiR6nIMroKS84eaBdxB3yx+4FX/AoQxH+iLyqhMaa0uMcr8J1/qo&#10;WBzMH74cSEFOzzzvC3kJfnqj2Kbn0oUPhPE4lLSt0DYipuL9ioNbmA912IR2uqU/qvpWoGRAT7gr&#10;7m4Ng0OBtYO2M9yxFicghRF1YP63RyPLSvBHH2T0j7RI83z0u2KeFGd+9wrHA0EHmB4/dAN0aLwd&#10;6cFdIhj8IL3y7UovC273WtJLZ+UkKU++QqP4wN/y5OLb9ZrW/CXtPX3S36AO52c69FceZIk2+XIL&#10;/A8cb/IV2QWXQyANePLgfqCNwf6e434F3Poy/JLivQ8cDtsnLpilZTmZTcMtKi/m/5MLeiXC7dpb&#10;//BLAK/vx31oH/9eWf4JAAD//wMAUEsDBAoAAAAAAAAAIQCOpQrDw0QAAMNEAAAUAAAAZHJzL21l&#10;ZGlhL2ltYWdlMS5qcGf/2P/gABBKRklGAAEBAQDcANwAAP/bAEMAAgEBAQEBAgEBAQICAgICBAMC&#10;AgICBQQEAwQGBQYGBgUGBgYHCQgGBwkHBgYICwgJCgoKCgoGCAsMCwoMCQoKCv/bAEMBAgICAgIC&#10;BQMDBQoHBgcKCgoKCgoKCgoKCgoKCgoKCgoKCgoKCgoKCgoKCgoKCgoKCgoKCgoKCgoKCgoKCgoK&#10;Cv/AABEIAI4Bb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QuAcUALRTS4BxTgQehoAKKQuo6mlznpQAUUUZoAKKM0ZoAKKKKAC&#10;iiigAqO6BMWAD/wHrUmQehpsn3DQB498W/20P2c/gf8AF3wz8B/ij8S7fSfFXjSZYvDekSWc8j3z&#10;NII1AZEZFyzD7zL1r1u0DA7mFfkz/wAFhdx/4LKfspf9hq1/9L4a/Wi1YhMMa6K1L2dOEv5lc5aN&#10;aVSpKPYmooprzKnWuc6h1FME6HGO9PDAjOaACijI9aM56UAFFIzhetJvFADqKarhuKduHrQAUUbh&#10;60ZoAKKM0Zx1oAKKM56U0uoOM0AOopCwHBpN4oAdRQCD0o3D1oAKKMjGc0Z4zQAUUbh60ZHrQAUU&#10;UUAFFFFABTGBz0p9QXVz5PFACXFxHAMyGmm8hRdzuq+7NXxX/wAFcv8AgrX4Q/4J3eC7fQfDmm2+&#10;tePNZhZtI0maT5IE6efLjnZngAck1+F/x5/4Klft6ftFeIZtf8dftM+KLOGWQtHpXh7VpNOtIVP8&#10;ASBhuA/2yx969LBZViMVHm2Xmebisyo4WVrXP6pFu4Zl3xMrf7pzT1uExgf/AF6/lQ+Bv/BTj9vD&#10;9n7xJH4j8B/tO+LJRGymTTta1aS/tZVB+6YpywGf9nB9xX7ff8EiP+Cynhb/AIKB6bJ8NfiJpkGh&#10;/ELTLUSz2kLfuNRjHBlhzyCO6nkU8ZlNfCx5r8y8h4fMsPiJcq0fmffAO4U2R1jX5vpRGTj5qbM2&#10;RtBrzD0QWRc4pVdeua+d/ix+2pefDvx/qHgq28GLcrp83lm4a627/wBK53/h4RqXbwBH/wCBh/wr&#10;up5XjKsVOMXZnmVM2wVOo4Oa03PqvfRvr5U/4eE6n/0IEf8A4Gn/AApf+HhOp/8AQgR/+Bp/wrT+&#10;x8d/IyP7awP86PqrfRvr5V/4eE6n/wBCBH/4Gn/Cmt/wUJ1Mj/kQI/8AwMP+FH9j47+Vh/bWB/nR&#10;9VCTDY206QYTk1xvwY+Ih+KfgCx8atp/2ZrrcGh37gu1iP6V17SFhivOlBwk4y6HqQlGpBSi7pn5&#10;Nf8ABYX/AJTK/so/9hq1/wDS+Gv1mgAxivyY/wCCw/8AymU/ZR/7DNr/AOl8NfrPAea7cV/u9H0f&#10;5nHhf41X1RJ0FVrmVFyG7VYY4Fec/tQfGnQP2dvgb4o+MfiO5jjt9B0ea5y54LhDsH4tiuH3um53&#10;balvSf2g/gZrnxEuvhJovxa8PXXiixz9q8O2+rQteQ8ZO6INuHHPIruI8NGGU1+FPgH4LfEz9mr4&#10;e/Dr/gsD4hlvP+Eg8VfEGa+8XK7tgaPdSbY9y57DnJ6DFft94S8Vad4t8Laf4p0edZrW/s47i3kR&#10;shldQwOfoa6sRh40IRknfo/JnLRxHtKjg1bqvNGzlc4pT8v3TXgHj/8A4KXfsdfDPV/GHh7xf8Xb&#10;O21LwPJHH4g09o382GR87UVcfvGOOAua7P4T/tS/Cz4ufAi0/aN0zUpNP8L3dm10LzWI/s5jiXOW&#10;YN90cd653CUY81tP8zo5o83KemOw2ZJrB8efELwN8MvDs/jD4h+LNP0PSbXButS1O6WCCIEgDc7E&#10;KMkgcnqa+SdZ/wCC637Dmn63NY6Xe+J9W0u3mMV54k0rw5PNp8DDu0oXGPwNY/8AwVu+NPwz+Pf/&#10;AASI8c/E34UeKrfWdF1Czs3tb20YMrD7XDkYPRh6dQfSj2NTmUXH+mEZxlomfb2g61pXiHTbfXNC&#10;1CK6s7qFZba6t5A6SxkZDAjggg8GrUkqJx+NfEfhX/gq1+yh+zd8C/CPg3WtZ1jxFqumeE7D+1bL&#10;wppMt99hXyAMysg2rjBzk8V9A/sq/tl/Aj9tHwDL8R/gT4r/ALSsre4+z3kMkbRT2swGTFIhG5Wx&#10;yPXtV1KE6d/Izp1o+7zPc9TGq6e8skCXUbSQ8SRq43L9R2qaK6RsMK+P/wBmrw9+zB8I/wBrn9oj&#10;4peGP2itf17XF+z3XxA8O6jLI9r4fREdhsXkMSEbBXoq4wa+fvgl/wAFqvg9d/8ABQn4jWPjz9pi&#10;SX4WyaJp6eCLefS28pLwsPP24i80Z/2yR6YqoUJVJ2jva/yJqV/Y07zXWx+o+dw5oUA9TXI/EH4z&#10;/Df4U/D64+KXxE8WWej6Ba2ouJtSvZhHGibcg8nuOg618y2//Bb79jJ9The+XxbZaDcTLHD4svvC&#10;9zHprZON3nFcY96yjTqTvZGsqkY7n2SNo6GkdQRkVg+EvHvhrx34cs/GHg3VbfUNN1C3WazvrSYP&#10;HNG3IZSDgivn/wDaK/4Kzfsjfs4eN3+F+v8AiHUdc8TQLuuNB8LabJfXEPs6x52n2JzQoy5rW1H7&#10;SPLe59Ns64xu570w3EfQV89fAn/gpl+yf+0P4a1rxL4N8dSWreG7NrrXtL1azeC7sYlGWZ4mG7AH&#10;pmvkf4If8Fo/hLqv/BQbx3o3i/8AaUaf4a3VjZw+DLSTSmEa3bHDhdsXmckj7xxWlPC1akmuyuY1&#10;MRTpR5vNL7z9QY3GM04qp6V5t8Qv2o/gp8IfEXhXwd498ZR2OoeNLgW/hqGSJ2N7Jt3bRtXA49cV&#10;3GteIbDw9od34i1aXyrWxtXuLqRlPyRopZj+AB6Vj8MbyOhPmdkXxzwTSg9jXnXwf/ai+DPx2+Es&#10;3xw+F3jCLUvDMJuBJqSRsqjyCRLwQD8pU/lXkviT/grv+xBoPhDQ/GOnfFNdXj8RX7Wek2el2csl&#10;xNIk3ksfL27lUOCNxAHFX7OpKTVtUTzxtf5H1Bhe9GAOVFeb/Gr9qX4Mfs9/DUfFb4xeL7fQ9IdE&#10;MLXhxJKzDIREHzMx/ugZrwrwn/wWm/ZB8QeK7Pw34jTxR4XttSuFh0vWvFHh2ezsrtmxt2yuu3nP&#10;fFOFGrON0hSqRjuz69VucYp2QOpqnpGp2esWkeo6fcpNBNGGikjYMrqRkEEdsVbKg8ms9nZlp31Q&#10;tFFFAB24qjqzwwWzXlxIFjiUvIx9AMmrxPHFeIf8FEfjha/s8fsaeP8A4qzXSwy6f4dnFqzHH750&#10;KIPzIqqcXKokiakuWDZ/N/8A8FQ/2htW/af/AG6viB8SbvVpLizh1ybTNFDSblitLYmJNv8Askhm&#10;/wCB5r6U/wCCMH/BGPwh+374W1b42fHPxJqlj4T0+/NhZ2ukOsc17OFBc72VgoUEdiSTX54T3Nxq&#10;uoSXLZea4lLttydzMc96/qN/4JH/AADtv2e/+CfHw58CyWuy8udFXVNSZU2l57n94Sw9QpVT/u19&#10;ZmVaWBwcIU9G7HzOX0VjMXKU9Umfk5/wWS/4IleA/wBhv4X2fx6/Z18SaxfeH47xbbVtO1h45JbX&#10;dwrrIir8ueowK+Mv2APjpqn7N37XvgX4r6TftbLY69DHeNk4eGRgrg+owa/pH/4KYfBG3+Pn7EPx&#10;A+GrWhmlm0Gaa0Xv5sa71/lX8r0kd1o+oMhZo7i0uDyvVWU/4ipy2rLGYOUKm5WOpLC4uMobH9im&#10;ha5b+INHtNasJVaG8t0miYd1ZQf61dkOE3A185f8EpvjjD+0H+wp8O/H5uPMuP7EjtLzLZYTRDY2&#10;ffivpF0Vl2tXylaPs60o9j6KjP2lFPufIPx6/Zk+Lfi/4sat4k8P6GtxaXlwXikWYdMe9ciP2P8A&#10;455/5Fc/9/lr7oS3SNt4WpPfbXr0s6xVKmoRtojxamQ4WtUc5X1Z8J/8MgfHP/oV/wDyMtH/AAyB&#10;8c/+hX/8jLX3ZuX+7RuX+7Wn9vYzsif9XMH3Z8J/8MgfHP8A6Ff/AMjLSP8AsgfHPb/yK/8A5GWv&#10;u3cv92g7HG0ij+3cZ2Qf6u4Puzz39nHwZrnw++FWm+FfEkKx3kO9pI1bO3LE/wBa75tpXIWg2iFu&#10;vTkU5wAuAa8SpKVWcpy6nuUqcaNOMI9D8mf+CwZ/43Lfso/9hq1/9L4a/Wa36V+TP/BYX/lMr+yj&#10;n/oNWv8A6Xw1+sURO2uvFfwKPo/zOXDfxqvqvyJHY9RX5v8A/BeX47+HdSk+Hf7F154xstJh8deI&#10;IZ/El5eXSxRQafE4LeYx6A9K/Re9uPIDSHd8q5+WvzA+Gv7FUP8AwUh/4KJfE/45/tofBLUJvA/h&#10;6NdH8G6Pr0c9slyqsR5y7WRuuTkHB4qcJGn7ZSntHX+vmbYz2n1dqG70XzPdv2hPi5/wT4+LH7G2&#10;sfsyW37TPgGOzk8L/YNPhXxBbjynjixGR83XIFZH/BCb9qVfjp+yEvw21nXor7XPh3fyaLeTRzeZ&#10;58CEiGUHupXvXaJ/wQ6/4JWsqt/wyBooPX/kK3//AMkV4H8C/wBlnxJ/wTk/4KvzeH/gH8KtTh+D&#10;/wASdDUyR6fFLNa6Tdp2d2LFRnpuPQ1X+z1Kc4pvmlqr+Rz8leEoS0tHRvq72/Jlb9ij4JfC/wCJ&#10;n/BZz9pDxj488H2erX3h2+t20k3sKyJbu5IZwrcbsDg9R2r0D/gthqmo6r4a+Ev7LmkX02n6X8TP&#10;iBDp2uNZsY99nHtZosrjAbIH4Va/YO+F3xG8Kf8ABUf9pbxz4j8E6lYaPrtzZto+qXVqyw3mC27y&#10;2xhse1egf8FWP2UfiB+0n8EdK8S/BkL/AMJx4B16HXfDcUnH2h4z80GfVgPzonKn7alFv3VFX9f+&#10;HOlR5vaSXW6/A93+HXwN+F/w7+HVl8MPC3grS7bQrHT1tU02Oxj8oqFwcrjDZ75618pf8Fe/gx8M&#10;Pgd/wSa+I3gf4UeCtP0HSR9nm+w6ZbiOMyPexM7EepJ5rK8H/wDBbjwR4d8HQ+H/AIwfAXx5pPxA&#10;trdYrnwvH4dlkNxcKNv7pwNpUkZzngVL+3J4n+P/AO19/wAEhfGGq6x8ANW0PxVriQGy8JQqZ7ow&#10;i7jZW2jkMVG4qeRWbjWjUjLzX5joyhbXofQX7CnwU+Fnw0/ZK8E6F4J8Dafp1rN4btbi4jhtx+/k&#10;eFWdpCclyx6liTXzB/wSs8P6P4K/4KVfte+DPCtjHY6TbeItJnh063QLCjuLoswUcAnb/nFfZn7M&#10;um6rov7OvgvR9VspLa5tfC9lFcW8ylWidYUBUg9CDnj2r5a/4J8fDP4h+Dv+Ck/7VHjfxR4O1HT9&#10;J8Qapo76LqF1askV4qfawxjY8MBuGfrXRz81Std9H+aOeUOXDw7qS/Uw/wDgnRY2eof8FUv2yrC+&#10;tYpoJtU0VJYZYwyyKUuwVYHgqQelYv7LHwk+F1x/wWq+Pnh2X4caE2nWPhDSZbOxbSYTDbuSPmRN&#10;uEPqQOa7j9gH4ZfEfwd/wUy/as8b+JPBmoWGk+ItU0c6HqN3askN8qLc7zEx+8BuGceorynxZ8dY&#10;f2Cv+CwPxL+K3xm8A+IpPDnxC8I6fb+H9W0fSZLiOW5iA/d/KDhiQVx64opy5qito/Z2/BE4qLlF&#10;3/nRN/wWT+LGiT/tj/An9nL4j+FNe1zwEs03iHXvDXh2we4l1WS25hhMSfM6KVyy9lJr1bX/APgp&#10;N+z34j8FzeA9Z/Yq+K9xo81i1rJpkvw0laExbcbNhTbjHbFQ/wDBRv4IfGP4jp8Kf2/P2WvDUl74&#10;y+HVwuonw3cRmObUdNuEUz2u08h9u75evJqfTf8AgtZ8BLvw6lrf/CHx5D4sWMBvCP8Awi85ufO/&#10;ucLtIz/FnGKzg70UlfRu5cnL6w+zSseY/wDBPP4qfE34BfsVfHZn+H3ibRfDvgu41HUvh1beKNOl&#10;gmisWjaRIgsnOEbgemK9T/4Ig/AXwhon7Huk/H3WdOh1Lxh8RpZtX8Qa9dxiS4mZ5WATe2SFGOFG&#10;Bz0r3L4aat4o/au/ZlvF+NPwmuPCMvijT7m0uPD9+4eSO3k3KjPjoSpDEdq+NP2T/wBq/wAd/wDB&#10;KTw5d/sgftcfDDxNceG/D99KfBvjjRtLe6t7ixZyyJJsB2sM9Peq5pVHO/xNLT8xcvKoveN27+v9&#10;M++/+GcvgbD8Qbz4sp8L9FXxFqGn/Yr7VvsKebcQZz5b8YYH3Ge3Svhr9lv4VfDKf/gsh8aNCm+H&#10;WhSWdloGnyWdrJo8LRwNj7yArhT9MV9Bfsl/t9+Lf2wPifqVp4M+AGvaT4Ds7LdZ+L9ehNv9snz9&#10;1ImG4rjvXy94x+OX/DCP/BWn4g/FD4ufD3xFcaD448PWcehalpGkyXKTSoMGP5Aec1OHU41pKT+y&#10;TiZRrUYuP8yud3/wVcVLf9s39luGONVVfHDqqr8uBsPp/KvtX43sR8EfFpJ/5la//wDSd6+I/wDg&#10;rppXxIv4/gp+2V8OPh3qmvWPgXxDFqmraPaWrG6S2kQZJTruUHkY6iug8Tf8FWNH/aR+D+seCf2W&#10;vgP4z8SeItU0K5t5IL3RZbW3sS0LK3myOAAR2Uck9KU6bqYWEet3f5tHV7TkxLb2sjmf+COiY/4I&#10;764d3G7xRhf+2k/50/8A4N7vgJ8J9N/Yuh+L0Pguzk8Sa14k1RL7VrmBZJmSK7kjRFLD5FAUHAxk&#10;5PU1r/8ABJj4XfE7wH/wSk1T4f8AxD8E6hpOvTL4iLaVd27RzZleYphSATnIx611/wDwQ++H/jv4&#10;X/sE6P4Q+IfhO/0XU4fEGrST2Oo25ilCveysrbTyAVIP0NdNdxj7XVXbjYy1l7Necr/PY+df25f2&#10;gfC1z/wWL0XwR8Y/hz4m8WeFfhl4Ni1HSvDfh7R3vhJqNxhvtMkK5BChgA2OCo+lep/H79vT9nX9&#10;oL4M658HfHf7GPxYvLDVtPktlS4+HE/7tyvySKdvylW2kMuCMdRVn9v74TfGj4B/tgeFf+Cjv7P3&#10;gW48ULYaK2jfEDw7p6bri5sN2UmjH8RX0/2RWvqP/BZ/4JavoJsvhT8H/HXiTxgy7bfwpD4bmjkS&#10;YjhJWZQqDPfoKxpypfVab5W2t9ba3fl+JEuaOImr6O1jsP8Agi5rvxe1T9hLw/o3xr8P61p2saFf&#10;XmmQpr9q8NzLaRSkW7sH5z5WwZ9Qa+sskdTXLfB7xD4n8WfDvSfEnjPwpJoeq31jHPf6TJIHa0lZ&#10;QWjJHBIJrqCR6Vy1pKpWctrnRQjy0kh9GcdaKbJWZsMuGIHymvzA/wCDn349N4F/ZI0H4L2Oost1&#10;4w15TNGjDLW8I3tn/ZJ2iv0+fJGK/ns/4OXPj3/wsv8AbrtvhPp96sll4D8PxQSRq33Lq4/eyA+4&#10;QQ/nXo5TR9tjIp9NTz8yq+zwrt10Pjn9i/4PXnx+/aq8C/Ciygab+1vElukwj7RBwXP4AGv6zfDO&#10;k2mg6FaaJYxbYbO3SCJVGAFVQB+HFfz9/wDBtN8B/wDhZX7cFx8TL6z32PgvRJbhWaPOJ5DsTB+r&#10;Zr+hKEgR5x3xXVnlbmxPIuhz5LT5cPz9ynrWl2msadcaXfQiSK4iaKRfVWGCPyr+Un/god8Frn9n&#10;z9s/4hfC64txClj4ina1UR7VMMjb0P0w2BX9YTqr8MK/A/8A4Ogf2fv+EE/av8O/HbTrPFn4x0Py&#10;LuQfdFzbnbj6lDn8KjJK3s8VyvZ6FZxR58NzLdH0Z/waxfH9PEXwQ8afs76jfbrjw9q66lp8OeRb&#10;TjDn/v4DX6zkbhwa/m9/4N4vj2fgx/wUM0nw7fX7R2PjLTpdLuF3fIZPvRsfoQce5r+kFHUjFY5t&#10;R9ljHbqa5XW9phUuqHUZHrTWbA4NQ3EiKjMzgADnPavNPRLG4etBryn4i/tkfsv/AAlums/iJ8dv&#10;DOlz9BDcatHvOO2ATXFz/wDBVD9ga0ma1n/ag8Nb0OGxfBga09jV6Iz9pT7n0P8AN6/rSgE8Fq+d&#10;f+Hq/wDwT+/6Oh8M/wDgaKG/4Kr/APBP4DI/ai8M/wDgYKPY1v5X9xXtKfdH0VlQRQwVVP0rl/hx&#10;8RvBfxZ8K2PxB+HXia31bR9QUta39nIGjmUMVJB+oP5V0jHJFZy93RldrH5N/wDBYU/8blf2Uf8A&#10;sM2v/pfDX6yKSFyK/Jv/AILEn/jcp+yj/wBhi1/9L4a/WSIjHPrXdiv93o+j/M48L/Gq+q/IJURx&#10;89fPv7Sf/BSb9i/9kjx+vw6+PHxZttC1iazS5S1lhdi0TEgHIH1r6CkBHSvzQ+OfgHwP8TP+C+/h&#10;3w38QvCWm61p7fDfc1lqlmk8RILc7XBFc2HjGpWUJOys362NsROVOi5R12/F2Pbx/wAF0/8AgmMI&#10;/k/aTsen/PrJ/hX0J8DPjr8Mv2jfh5Y/F34Ra9Hqug6mrfY76OMgSYOCeayf+GLf2QlXA/Zo8Df+&#10;Ezbf/EVR+Nnxb+C/7Cf7PuofEPUvCyaT4V8OqN9l4fsFVY9zY+WNQB1NOpGhKNqad21uTT+sc15y&#10;TVtl37nrghh8wOF5p5iTaQV684r4x8Wf8FcvDuo6Imu/s4fs8eOfiVafZUnurzQtP8uCFSMlPMfh&#10;mA6gd69N/Ya/b++FX7dPhXVdV8B2GoaTqnh+8+y69oOrw+Xc2M2PusPT39qj6tW5XKz0KVWnGSS6&#10;nulx4b0C4uPtdxo1q0y9Jmt1LD8cVaEcMSbFQetfLX7Xf/BUj4V/sz/Eu1+BfhnwVrnj3x9dW/nf&#10;8Iv4Xt/MlgQnAaVukefeuS1H/gsx8Jfh94G1DxB+0h8IfGXw91OxijePR9Z00s94GkVP3Lr8shG4&#10;EgHIHNKNGrVScf6ZUqlOM7S33Prbx3448I/Djw9N4r8ba7Z6TpVsF+0ahfTiOKLJwCWPTkgfjV7Q&#10;9U0vX9Kt9b0u6juLW4jElvcQtuV0PKkEdRivnP8Ab+8Tfs0eNv2A9a8f/tL6bq158O7zT7G+1C30&#10;tmS7w80Rh2Y5B3MufxrovFP7RXwO/ZC/Yks/j3NZ6hb+A/D/AIe0+S1ggjaW5FrKY4ohjqzZkTP4&#10;0Roy5byTunb8ri9p7Tl5ev8AVz3jZDvUsgzjP0qreaPo2qOkl/pdvMyfMjTRBtpB7Z6V8f8AjD/g&#10;rjoGoaHH4h/Zw/Z08cfEyzW1jubi+0PT/Lt41ZQSokfAd1B5Ar079hv9vT4Xft0eD9U8ReA9PvtL&#10;1DQb/wCxeINB1aHy7iwmwTtYehwcH1FV7CuvefT8hSq05cqvv+Z74ltAF2rHgemKqjw9oPn/AGtd&#10;FtfOznzPs67vzxXz/wDtRf8ABRL4Z/s6+M7D4R6J4X1rxr461CPzrXwn4Yt/OuFiz/rJSOI192rk&#10;fhl/wVX8MXnxJ0v4WftG/BDxR8LNW1ybydGk8SRKbS6lzhYxMvyhj6E0U6VeUU49QlUoxlaR9cJB&#10;CAwEf51DdaPpmop5d/p0E69lliDAfmK5n4wfGP4ffA/4c6l8UviT4mt9M0XS7cy3V9PJhVHoPUno&#10;Mdc18pJ/wV61/VbL/hOfBv7FXxI1bwSFMg8URWKr5kX/AD1SE/OykcjjkVMadSTfKr92VKpTilf7&#10;j7Wg03T7KNYrSzjiUcbY1AA/CmXmjaVflTfadBMV+6ZoQ236Z6V57+zj+098LP2qfhtbfFH4R659&#10;u0+bKSxyLslt5R96ORTyrA8YPNfPus/8Fov2dLiDxFpvw58J+KvFPiLQdcm0qTwvpOlM11LLExV3&#10;A7JkH5jR7Oo6ltbpXJ9pTcL6WPqbxx8Qfh58O7KGfx74m03Sre6uVtoG1GZY0lkY4VBu6k1t6ZpW&#10;iW0fm6ZYW8KyLu3W8Sru9+BXyJ+3/wCJP2UfG3wH+G/jj9sXwJ4ghtdU8SadJo2m2bstxZ38jLsS&#10;Xb2BIDV6t+1F+2H8Iv2KPhtoXjj4rSXlvpGpahb6baPawmTymcAKW9FA6ntWihLlXm7C5o82u1rn&#10;uHkW6NvEY9KYqww/MiAZ64718WfEf/grxbaLBN4o+Ef7KXxB8beGbRi174m03T/LtvLHLPHvwZAP&#10;UcV7j+yR+178K/2xfgrb/HH4W6lP/Z0jyQ3kF4uyWzmQ4eJwfule9SqNRQcmmHtqcnFX31PXhBDO&#10;u1olPfp1qKDw1olrdfa7bSLWOXq0scCq35gV8X+LP+Cx/g+7+J2qfC79mr4A+MPilJoN0bbWNU8N&#10;2oFrA6/eCyNw5BzwPSum8I/8Fcf2evEnj/wb8I9V0fxFpHi7xjqUunx+HdU0toriwnQKT52eikNw&#10;w4OD6VX1fERldLV9PkKpWo6qT21PrmFFTgCnhioxVXT2kKsWcn5uN3XpVwdMisNep0RaaTQU2T7t&#10;OprkFcZpgZ/iTW7Pw14fvfEOoSKkFjayTzO3QKqlif0r+Sj9rr4yXv7QP7UPjz40ajcNKPEHim8u&#10;rZm/ht/MIhU/SMIPwr+j/wD4LGfHxf2f/wDgnv8AELxVZ3vk319pJ0yxYNhvMuD5Rx7gEkfSv5gb&#10;CyudW1C30yBN811MI41/vOzY/nX0WQ0+WM60vQ+fzqpzSjSXqfvR/wAGwfwCk8Cfsha98a9RsJEu&#10;vGGv+VbSSL9+2t1wHX2LuwP+5X6dQqUj2mvHf2Avgpafs6fscfDv4PWtsI5NJ8NW4vAB1uJF82U/&#10;9/HavZkOTmvFxdT22IlPzPYwtH2OHjHyBupr86f+DlD4FJ8Tf2FF+IVnZrJe+DNajvVk25ZYX+ST&#10;9MV+jDDIryv9sX4Q2nx0/Zl8bfC69tBN/a3h+5jjVl/5abCVP1BAqcLU9jiIy8ysRT9pRaP5Vf2e&#10;fiPf/B/45eE/iZpshjk0PXra5yHx8qyDdn2xmv62Phd4xsfH/wAP9F8b6dOslvqumQ3UcgbIIdA3&#10;9a/kH8V6BeeFfEeoeGb9WjuNPvZLeYMPmBRyp/lX9KX/AAQ3+PTfHr/gnZ4M1K4vBcX2hxvpOoHv&#10;vhO3+WK9zPad6caq/q54eS1OSUqb6v8AI+qPiX8QfCnwt8E6l8QPG+u2+n6TpNq1zqF5cSbVjjUZ&#10;Jz+lfgh/wU7/AOC+Hxw/aO1/Ufhd+zTrt34R8EQzGFr6zmMd7qag4LFxzGh7KOSD1r6A/wCDnD9t&#10;/X9Di0H9ivwNrT28N7bLqnizyWwZUJ/cQtjtwWI7/L6V+UH7NX7OvxJ/av8AjVovwK+FemNdaxrV&#10;ztQn7sCAZeVz2VRzn8O9LK8DSjR9vWKzLGVpVPY0tzj9X1/XPEV5JqHiDWbq8mkcky3Vw0jEnqcs&#10;fWq+FBya/o7/AGLP+CDv7GX7NPgqzk8e+AbXxt4qaFTqWrazHvjEmBkRRn5VUHpX0TF+wR+xsEAP&#10;7NXg8YH3f7FiP9K2lnmFpvljHYzjlGIqRUpS19T+TnK/3TRuU8Yr+sk/sF/sa9P+GbPB/wD4JYv8&#10;KRv2Cv2Nccfs0+D/APwSRf4VD4gotfD+RUclqfz/AIniv/BBXzP+HX/w783P3bzaWHX/AEmSvslw&#10;QBmsPwT4F8M/DzQrXwh4J8NWulaXZjFrYWEIjhiBOThRwOea3XAK5FfPVpe0qOSW579OPs6aje9j&#10;8mP+Cw//ACmU/ZR/7DNr/wCl8NfrLH05r8m/+Cwv/KZX9lH/ALDVr/6Xw1+s0OCMV14r/d6Po/zO&#10;TC/x6vqhJMgdK/JL/goH+zVqP7Vn/Ba/Q/hTpnxi17wPNL8PVmXXPDjBbhdpb5ByOD9a/W6XOMKK&#10;/NT9u74Rft8+A/8Agpvpf7YH7KX7NkHjqzsfB6aeUvdQ8iEyEtuHBByAaxwcuStzX2T38zbFR56D&#10;j6fmX0/4IIeOCis3/BT74x9P+e6//HK2v+ClHwQvP2c/+COfib4PX/xH1bxZLpFnFG+va5zc3eZs&#10;5fk5PbrWaP24/wDguOibG/4Jg+Gc4/6GWX/4qu5/a18Fftdftjf8Euta8L+MPgpDonxI1uFRJ4Ss&#10;bzzFjKyjGJHPcc9a0l9YUo6q3Mu2xNCVONS/K9up77+xh4c0Dw3+yv4F0vQtGt7G3/4RezbybWII&#10;pYwqT06k18i/8E17G00X/gqr+1hpumQLb2639i4t4eE3M0uSB619s/s7eEta8F/Afwj4R8R2bW9/&#10;pvh21t72AnJjkWJQy/gRXzR+xj+zH8aPhb/wUR/aJ+M/jbwdJY+G/GVxZv4c1BpFK3YRpN2ADkdR&#10;1pxlTVSq2907feifZydGmra8y+7U4H/gjZoOjfED9o79o749eN7aO48YSfEiTSvMuMNLb2kaKyqu&#10;eVUljwPSu5/4L4+G9B1j/gnF4s1bUdGt7i406+0+SxuHhDSW7G7iUsp6jglT7GuO+MX7I37Zn7JP&#10;7XniP9rj9gnRdJ8TaL462yeNPh/qVwYS1wvWaFh3OT9M15D/AMFWvEn7ffxl/Ya1/wAaftEeEdF+&#10;GPhWwvLBbfwnY3hur7WLprmNVWV+iIoywVc5IGelP3q1alUTVvduuqtZE39jGpFp395rtqe2/wDB&#10;T1/M/wCCHerFx97wjomfr51tVX/gpTHu/wCCC+pKy5DeB/DoY5/6eLPGPfOK7j9tj4E/FD9oD/gk&#10;XcfBv4U+GZNT8R6l4V0hLPT1YI0jI8DsOeAQqn8qn/bk/Zt+MXxW/wCCQl9+zh4D8HyX3jGXwnot&#10;pHpKSKrGaC4tXkXJOPlEbn8KuVSChy3+3f5af8ErDx/hN7KJ7Z+xn4e0Hwt+yn8PdO8P6NbWcA8E&#10;6c/k2sAVCzW0ZLYHfOa+Tf8AgmfZ2mjf8FPf2utP0u2W3thq2kyrbxjEYYpcEnHqc19pfs8+FtY8&#10;GfAfwX4S8RWpt9Q0zwrY2l5AescsduiMv4EGvnH9iD9mj4w/Cz/goJ+0h8YfHHhCSz8O+Nb7TX8N&#10;6g8ilbxYklDkAcjGR1qI1Ie0rXe8Xb15l+hHs74eF1qpL7ranyv+xP8AtGfHDQf2uv2gPiz4d/Y7&#10;8QfErXp/H02mHWLHUoIv7PtYMiO3Al5AI+bjgjFehft8eOv2u/20/wBnfVPhCv8AwTO8Xabq7zRX&#10;Ph/Xp9atGOn3kTh0lG07hyMHHUV1HxN+Dn7UP/BPz9sLxN+1N+zh8LZviB8PPiKyT+NPB+nTCO8s&#10;bxB/x9QZ4YkZyO+fpXXWP7d/7Zfx/wDEOj+Ev2cP2Ktc8PQyalD/AG74j+IDC3htrcMPM2IPmZyu&#10;QD0zVRlzezlFLRLr2IlGUfa3b1emnQ8G/wCCqfi34xwfA/8AZh+EvxF8BahrV1rOv6ZH4v8ADNvd&#10;LHJqd1DGoNuzH5SXcZ54zX0Dp37bf7XOl6VDo+mf8ErvGMNnb26xQ28euWSoiAYChc4xjpXcf8FM&#10;P2LNa/bL+A0OheANdTR/GvhvUodZ8I6o+dsV5EdwUnsrcjPbNeS+C/8AgpP+1r4E8MW/w7+N37An&#10;ji88cWUQgkuNBVJLDUJF480S9EDHnB6dqOaFahaKV7u+vf8AyHKEoV003ays/T/Mj/4JjfDr9ojw&#10;j+078W/G3jb9nrUvh54N8YyRahpui3l1HKsV5jEpXZwM9eBXOf8ABDPwX4XPij49eMzods2qf8LW&#10;v4PtzQjzPL8xztB9M819a/sfeMP2nPH/AMOb3xT+058OtN8L6leX7vpWh2Nx5sltaY+VZm6GT6et&#10;eN/8Enf2avjJ+zvJ8YB8W/CEmk/8JJ8SLvU9H8yRW+0WzuxWQY6ZyOKl1uWM2tHZK33Fwp3pRvre&#10;Vzkf+C9IX/hTHwxUj/mqulf+jlrP/wCC7ljZar+zn8KdO1G3Wa3n+JWjpNDIuVdS6AqR3BFekf8A&#10;BXj9m34wftH/AAw8B6D8HvCUmrXWk/EDT9Qv445FUxW8cqs78+gFVv8AgrD+zT8Yv2hPg98OfDfw&#10;m8ISateaL470u/1KGORV8q3idS78+mDU4aaiqSk9VJ39DarGXNN/3bH1H4Z8P6Np/gS08P2Gk28d&#10;mNNWJbOOEKgXZjaFHAGK/Lr/AIJ8eJNc+Hn/AAT5/a01TwUrRzaT421safHC2PJBgQHb6cE9K/VX&#10;RrOaDR4LWZcSLborKexCj+tfGP8AwS1/Y7+Jnwq+FXxq+Hv7Q/gZ9NtPG3xA1C6tbeaRW+02M0Sp&#10;v4zjPNRTrcsayl5WXfX/ACCNKMowdtVbT1R1H/BFz4e+CfAn/BPP4e6r4VsoVudd0ddT1i7VRvuL&#10;qX55C7dSQxK+2MV5N/wU98OeHLL/AIKVfsl+J7HRbaPULrxNqEV1eRwgPKirAVVm74LNjPTNZXwW&#10;+FX/AAU6/wCCa11qXwT+Cvwr0f4ufDGbU5rjwqz6mbW70qORtxifPGwEn9cV5/8AtHaN+1brX/BR&#10;79lvxr+1Dqmk2ur6p4mvpNP8D+HWMlvotpGsI3GRvmkkck7m6AIAOhrrp0/aZgqt/ds9L+Rwtyhg&#10;Z02tf+CfrNZL8tWBjHFQWjbh8p4FTqMDFeXL4j1I/Cr9gqOeRYomdxwtSZHXNQ3WGhYsaCj8hv8A&#10;g6d+PKaR8OvAH7O2mXu2XVtQl1W/jXq0cI2r/wCPv+lfmf8A8EufgRN+0L+3d8PPh6ts0lodehu7&#10;5Sm4CGE+Y272OMH6163/AMHAPx5X41f8FH/E2iWF/wCdp/gqzt9Dt9rZXzVXzJiPfzJCp/3K95/4&#10;NbfgO3iz9oTxl8er+y/c+GtFWztJiMgT3DHj67FY19VTvg8pcu+p8zV/2rNLLpofufp8SW9slvDH&#10;tWNQqqOwGOKj1bX9K8PWUmpa1qENrbxDM088gVUHqSeBRqOp2OiWcupajcxw28MZeWSRtqooGSSe&#10;wr8Kf+C43/BZu8+O3iO6/Zb/AGYPEkkPhPT5jH4i161cq2pTKeY42H/LJT3/AIj7V87g8NUxlW0V&#10;ue9iMRTwtNOR+7NtrVlf2qXtjOs0MigxyRtuVge4I6ipX2XMJVx8rrj5q/Cn/gjR/wAFydb+DN9p&#10;/wCzJ+1r4ie88KyMsGheJJvmm05iflSQ/wAUfv1Wv3E0DxNo3ibRrbXtBv4buzu4Vltbi3kDJKhH&#10;DAjtVYrB1cHV5J/eGHxNPFU7xP5hf+CwXwHk/Z8/4KB/EDwYtmLe0vNUOpWAXvFON6t+ZNfeH/Bq&#10;3+0G6XHxE/Zm1O5xxBrekxs/PP7uUKPQYVj9ayP+Dp34AyaZ498AftI6bZ7YdSsZdG1KVI/+WsZ3&#10;xlj6bDgV8f8A/BE347j4Af8ABRXwNrN3feTZ61NJo18zfxpcDAB/4GFr6J/7ZlCb3X6Hz8Y/VM0a&#10;W3+ZZ/4Lq+MNV8V/8FMPiIupBtum6hHYw5/55Iigf419Xf8ABqt8MfDerfFH4nfFbULWGbUtK0uy&#10;sdNYr88KSPK0jD/e2IP+A147/wAHInwK1T4a/t5N8S/sLLpfjbSIby0uFX5XmQbJRn1yM49CDXL/&#10;APBBb9urw3+xf+102mfEm/Wz8J+PLGPTdUu5GwtpcI5a3mb/AGcsynp98HtRVcq2VJU+i1CEo08y&#10;bn8j+kW0LFMtUxUn+GszQ9e0vW9Pi1fSLuO4tbiNZLeeGQMkiMMhgR2IrQS63fwV8naS6H1CcXqh&#10;+1vSkHWneclIZlA4oAfUbhsc0CXcRx/49TpfuULQD8lv+Cw//KZT9lH/ALDNr/6Xw1+ssBIP41+T&#10;f/BYU/8AG5X9lH/sM2v/AKXw1+skfuK7sV/u9H0f5nDhv41X1X5EkmNjDFcH8dv2gPhP+zb4CvPi&#10;Z8YvFtto+k2ce6S5uGA3H+6o6sx9BXbzzAD7tfmZ+0PoTf8ABQ//AIK+Wf7MvjC4lm+Hvwn0eLUt&#10;Z0ncfKvb1vmVZAOoHHX1rlo0/aVLPZav0R11Z+zp3Ow1L/gulH4iu11P4I/sJ/FLxl4f8wj/AISC&#10;1sxbxsg/jVWUlh6c817h+xv/AMFNv2dv2ztSu/B3hKbUNB8Vabn+0PCfiK2NveRY6kKfvD6V754d&#10;8H6B4X0eHQPD+kWtnZ28Yjhtba3CIqgYAwK89vf2Kv2dr/8AaAsv2nm+HVnD4w0+1aCHU7ZTGXU9&#10;3C8Mfc1p7TD3cbO/Qw5cTypto9WjIxUdwDIjLGRu6DdXyb+1z/wUvvPhT8YYf2XP2Zfg/d/Er4mS&#10;wia80m1uBHa6XGejXEnbPpkEVwugf8FRv2nPgL420jw7/wAFEv2TofBOja9drbWHjLw3qTXNjDMx&#10;wqTBiSuem7I+lZ06NTlT77GkqkYys+h3f7QP7Pn/AAUY8LfHPVPjb+yH8ftFvtN1qGJb/wAB+NbX&#10;NrE0ahQYJV5jyBzxmvOtZ/YI/b2/bY8eeHdU/wCCgfxX8M6b4L8NalHqMfgPwREWjvrlCCpmlcZZ&#10;RjpjvxX0x+1x+2P4A/ZQ+ArfG7XbK41iO6mhttD03T3Hmalczf6qJT23evYCvnoftsf8FUdB0/8A&#10;4Wr40/4J/aHceEfLWc6XoviR21iKAjJLK2ULAY4AzW1F1IpNWuupnVlCUbu9pdD7ZtIrLw7o62xa&#10;OG3s4cAlgFjjUdSewwKdoutaR4jsI9V0LVbe8tZMlJ7WYSI3bgqSDzXzD+2/+1r4+8OfsXf8LC+H&#10;n7MnifxL/wAJdoNzHeafFdJa3GiwvasfOmDK33STwMHivDf+CCP7UXxa8Wfs8+Efgbr37NfiKz0G&#10;x0S8uYfiNeakj2l5IJ+IhHt3gnceSx+6fWlGhOVOdbtp+bB1o06kKSW6dvwR+jEkgTAH1pyyjGUH&#10;Xn618H6R/wAFl/EPxf1Dxl8Nv2bP2RfEXirx54X8VXWjrow1BPsnkw4zezT7VEaM2VWPO4lTyOte&#10;sfGL9vzVP2cdY+BPgf4tfB6dvEXxi1qDR7qCx1JUi0W6cwK5IYMZVUy9AR93rzWf1erG11v9+uqN&#10;HWo7LomfTD4c4Kjpk0m18gqBx1qp4g1mLQdDvtckgMi2dq8xjU43bVLYz74ryD9hj9s7Qv23P2e1&#10;+P2keC7jw5atqVzaNp97erMy+S2CxdVUYP04rJRqcrkto7/PY05o3Xnp8z219rtkdqjkMS8nmvh/&#10;xr/wVD+P/wAYviZrfw0/4J2fswR+P4fDt01trHjDXdQNtpizrkMkZXDSEEYyDXYfs6/t8/HzxpqH&#10;ib4X/tA/se634Z8ceHdEfUIbPT5/OsdWVRwkMxBCsTwASa1WHqR12e/yIdaD0+Xz7H1JZeKfDV3q&#10;c2hWms2kl5CoaazjmUyxg9Cyg5H41yPxU/ai+B3wU8Y+HfAXxM8eWml6t4quvs2g2c+d1zJ6Cvy0&#10;/Zz/AG6P2hbH/gpz8SPHMX7DvjK8vtd0ywt77wmuuxebpCZx5zts2sp64AB4r7Z/bV+LvwH8E/Hr&#10;4I6H8XP2fl8Sa54q8QCDw5qc1witoVwUyZMFTv8ATAIq5YeUJQV9zOnWjUUraWPrCO6ikAI/iXNB&#10;cMcCvGf2y/2z/hf+xR8NV8d+PoLrULu6mW10PQ9PG651K5b7sUY56+vQV8z3X/BRH/gp74W0j/hc&#10;vjL/AIJy26+A1j8+a1steL6xb2/UuyZKnC8kBc+1ZxoVKmsXp+pbqRi1GXY+/wBsRrk4NVNQtvtl&#10;lNZrcPGZo2VZIz8ycdR7ivK/gl+2V8KP2h/2ap/2lPhbPJfaba6bcXNxYuwSeCaBGaS3cfwuCpX9&#10;a+bfhV/wVz+K/wC1j8OE1f8AY5/Y41bXNfF5cQaguuaqsWnacY5GRS84VfNLAbtqAEA8mnGjVlp2&#10;3Ye2jFRfe/4Fq2+CX/BYj9n6/vvC/wAEvjR4H+Inhya8km0yTxzE8F7ZRuxbY0iA+YFzge1bX7L3&#10;/BPL48TftLp+2v8AtzfF6y8VeN7Kwaz8M6LotqYtP0OFxhggP3n5PIwOfWo/2Nv+CmPxZ+In7TF5&#10;+xj+1/8As9L8PviFHpf9oaf9hvTNZahBk58osS2cDPU/hivtKEq3T3FaVKlalypxWq3M4RhVu7u4&#10;62TaMZqX7oximRnJ4pzMc8Gubl7nVboKB8uGFcz8XvH2kfCz4W+IPiPrk4jstD0e4vrpz2SOMuf0&#10;FdLkqvNc38Vvhl4V+Mvw51r4WeO7SS40fXtPlstSgjkKNJC67WGQcjj0qo25lcUubldj+RP4n+Pd&#10;c+K3xK1/4oeIrhZL7xHrV1qV5IOQZJpmdvfGTxntX9Bn/BuB8Bk+FP8AwT5sfH19Z+Vf+PNYn1OR&#10;jHtY28bGGIfT5JCPZq6/TP8AggL/AMEytNm89fgWZjjGLjUpWA59C1fWvw5+HnhL4U+C9L+HfgHQ&#10;4dN0fRrGK002xhGEhhjUKqj6AV62OzOlicPGlTT0PJwWX1cPiJVJtamL+0N8GdG/aC+EWvfB3XtY&#10;vrCz17T5LWW7024Mc0QI6qR/k1/Mx/wUT/4Jv/G//gn78V7jwz4902TUPDt9cyN4f8Swxkw3cWeA&#10;x/hkHGVPXqK/qfaHf8xPNeb/ALSf7M3wi/al+GWofCL4weFoNS0u+hZNsiAyQsf442xlWHqK5svx&#10;0sFUv0OrHYOOKp26n813/BNb/gnR8T/+ChHxqtfB/h6G4svDOnzLL4l8QGM+XbxZGY1PQyMMgDt1&#10;r+mf4JfBjwl8CPhVofwl8Dxyppmg6fHa2vnSF2KqPvEnqc1zv7J37I3wX/Y1+ENn8H/gl4Xj0/Tr&#10;cl55OstzIeskjdWJr1VBtjwFp5hjpY2pe1khYDBRwdOyd2fEP/Be/wCA4+Nn/BO7xRLZ2fnX/hma&#10;LV7P+8PLOHx/wEmv5yPA/inUPBHjTSfGmmTOl1pepQ3UbQthlKOGGD+Ff1++NPA3hn4geF77wZ4t&#10;0qO903UrV7a9tZhlZY2GGU/hXyYv/BBr/gmaC2/9ny2bdIzfNdyHGTnA+bp7VvgcyjhcPKlPrsc+&#10;OwFTEVozh8znf20/2RfCv/BWr/gnX4d17w5JAPFUOgw6t4U1A9VuDEN8LH+6+Np56gGv53/iX8L/&#10;AB58GfHeo/Dr4i+G7rSdY0udobuzvIijIwPUe3oR2r+tz4OfBXwB8Bvhxpnwq+Gmimw0PR4BDp9m&#10;JCwjT+7kknFeL/t0f8Er/wBk/wDbr0gv8VvB/wBj1xI8WniXSMQ3kJ92Aw49mBFPL80+r1JRavFk&#10;YzLfrFNNaSR+EH7JP/BaP9ur9kLRbXwf4N+Ices6BbkCHR/ENv8AaY0TH3EZvmQfQivoGx/4Oif2&#10;2YLgTT/CzwRMq/eja2nUH8pK3vjZ/wAGsv7R2ialNP8As/fHPw3r9i0haG38RRS2MsaeheNZVc/8&#10;BX6V5wP+DZ3/AIKSkY8zwDx0/wCKimH/ALb16ntMnqe87anF/wAKtGPLF6I7kf8AB1D+2ID/AMkO&#10;8B/983X/AMdob/g6i/bDK4/4Uf4D/wC+Lr/47XEf8Qz3/BSYdG8A/wDhST//ACPSSf8ABs9/wUnK&#10;ct4C/wDCkn/+R6nlyXsifaZx5n7Rf8E2/wBqnxZ+2h+yD4T/AGh/G2gWOl6prkc32yy04t5SNHKy&#10;fLuJOMD1Ne+MxK8184/8Etf2afiJ+yD+xX4Q+AvxUmsW17RvPOof2ZO0sIaSZnAVmVcjB9K+jDjb&#10;ivma3L7aXLt0PoqPtPYx59z8mv8AgsP/AMplP2Uf+wza/wDpfDX6yoeMA1+Tf/BYU4/4LK/son/q&#10;M2v/AKXw1+skTBTke9dWK/3ej6P8znw38ar6r8iG4Qnj8K/N34X6rafs3/8ABeLx9ofjhltbf4o+&#10;G4LrQby4k2rPKqgGNSeM5XpX6UlQRuIr5m/4KG/8E9PCv7bXhrT9S0zxPN4X8ceGZvtPhPxZZofM&#10;s5hyFbBG5CeozXPh6ns6j/vKx0VqbrU+VPrf7j6VjcMg2n5cZqld61bwz/YknjEzKSsJkG5h6gda&#10;/PHTfil/wcD/AAOsbf4cSfs7/Dv4lLB+4g8XDUzCzRjgSSIZYuccn5W/Gu0/ZC/Yv/bU8S/tCJ+2&#10;J+3r8ZopfEFvbtBoPgfwzcMun6fGeu/gB29sED1NU8NHmfNNWtpYzVapouV3TV15dzlP+CN1na+K&#10;P2kf2lPiJ4zSN/GDfEhrSZplHmxWqoCijPIXP4V7x/wVs8NeDvFH/BP34lR+MY4THZ6C1zaySYzH&#10;cIQY2X0O7HSvK/2g/wBi79q79n/9p7U/21P+CfMmiX2oeKI1Tx18P9emaG31N1/5bxOD8sh9yPXP&#10;auU8f/B7/gp1/wAFKLvS/hh+098MNA+EPwxh1CO58QabYav9s1DV/LbIiJRmUIceo47VpyRqThNN&#10;JK1zFc0IzhJX5r2f5fcdhYfso+Iv2/P+CUfw18E674um8P8Aiq10nTdX0XWmj3G3vYU+RnXIJXBx&#10;1zzXC337Vv8AwVz/AGFdG+2ftRfs4+Hfid4L0iHGo+KPBt4Y7xbdf+WjRkY4XJPyHp96vq/9pb4R&#10;ftH6f8BNJ8JfsReONJ8O674bmt2s7PWLbda39vEm37M5AJQEfxAHp+NfOfjv4sf8FkPjV4C1T4DS&#10;fsVeD/DN9rGnvYah42ufFSzWMUcgKPJFCNzk7ckBvXtWlOpzSk0k029Hp9wSjGNOKd0117n0XrHx&#10;x8DftJfsIa78aPhzdGTSNd8CXl1ab02sgNs+VYdiDwa8z/4IcqP+HZvw9O3/AJdbj/0e9ejfs9fs&#10;hwfAb9h+1/ZNtNc+1NH4Zn06bUShHmTSxsHkx6bmJ+lfPP8AwS68Ef8ABSD9lpdD/ZC+LHwF8Nr8&#10;O/DdxeiTx9DrQ866t28xoVhhUkl/MK53hRtJ5JHObjTdOrGL0ureejK/eupTk10d/K9iL/ghNp1g&#10;x/aK1BLWNZ3+OmpI0wQbigVDjPplqZ/wWPw37Yf7HIJx/wAXiTgf9dbT/CvXf+CZP7Hvxa/ZCX4s&#10;Q/FO60eX/hOPide+INH/ALJu3mAtJURUWTei7X+XkDI9zWL/AMFaP2LvjT+1L4S8B/E39m7WLC38&#10;ffC7xUmu6Bb6pIViuyACYi2PlJdI8Z4xnNVKUZY6nO+i5b/KNvzNVB+ymrfzNffofUvxIAT4fa38&#10;3XSbg/8AkNq/Or/gmTrPirw7/wAEPfHmu+Bw7avb2/iOTTtgyRMFbbgfWvT9G8Uf8Fjf2nPCtx8N&#10;PHfwe8F/B+zubV7bWvEy6ob67mUqVItYlZkj3AnDPyvXBxg93/wS+/Y5+In7I/7GI/Zz+Ns2k32o&#10;SanfPctpt088E0MzcElkQklfvDAHPWhfu6NSLavLl/BsiM+aVNqL0bZmf8ES/D3hLSf+CdPw/wBQ&#10;8LxR+ZqVnNdalIrDdLcGZ9xcjq2AOvNfWgtrMSNcJEnmlceZtGT+PpX55+EP2fP+Cjv/AATT8S61&#10;4a/Y48BaB8VvhbquoSX2l+FdU1T7Hf6NI5yYonYhCmemT+A617l+xpa/8FHPHPxP1T4t/tgy+H/C&#10;egTWYg0f4e6HILhoWznzZZjn5+2AxFZ1Ie2m6qkuV/eFHmpU3Ca1ueVfsrhG/wCC1HxyQr08M6eP&#10;am/8FYF8v9tD9ltc/wDM+N/6CaofGX4Hf8FAP2d/+ChfiT9qT9k/4N6F480fx3o1vY3tpqWrC0bT&#10;5I/+WjEnO36A/SvUP2vP2Rvj3+0r8W/gH8X7CPQbJvAOtR6l4wsptQkG1jH86W5EZ8whsgZ25FVT&#10;lGNalKT06/iKEZxjUjbV7fceZ/txQWfi7/grd8AfCHjxVl0CDT7y9sobj/VtfL93rwSBX309raXN&#10;m1lPbq8ckZVo2AKsuOnuK+b/APgoj+w3rf7WnhXQ/F3wt8YR+HPiF4JvhqHhDWZIyY1mHWKTHOxu&#10;hrxbU/iz/wAF1PFnhdvg3H+zP4D0XU5rf7JP8R/7fLWyoRtMyQ7mYP35GPYVnJe3opRdmr/8OXL3&#10;KrbV9Ev8zj/+CcSQ+G/En7ZXw78Ff8ilpfiLVW0lYRiJJGgk3hO2OnSvVf8Ag3+sYE/4J2aLLHEq&#10;u3ifWTIyqAXP2+XrXo37Iv7BFj+yl+yb4g+DWi65/a3ifxVZ30/iLxBdfL9u1C4iYF27hAWwPQCp&#10;v+CWv7LfxN/Y1/ZE034G/FebTJNatNa1G6mfR7pp4Ck908qAM0aHO1gDleD3Nb1q8ZU569I/huZ0&#10;6P8ADkr6Nv8AA8P/AGmYUi/4Lx/A6VB8z/DXUA0iqAWHm3GM+tfoLbE8/NXyh8Zv2P8A4ufED/gp&#10;r8NP2wdCl0lfCvhHwfdaVqkNxeOt408kkxDIgjKsuHXqwr6ssfNG4SKeDwa5JSTw9ON9r/mdWv1i&#10;WnRfeWkGOc06mp96nVmaBQVBGKKKAECgDGKAoBzS0UAFMaBGffjmn0UAIFAGAKUDAwKKKACgqD2o&#10;ooAaIwO9Dwo67WpWJAyKVTkZoAjFrGq7RS+SAMD+VPooC40R4HWgxA8E06igdxgt4gchaJF2jin0&#10;j/cP0oEfkr/wWG/5TKfso/8AYZtf/S+Gv1liGTivya/4LCkH/gsr+yjg/wDMatf/AEvhr9Z4DkZF&#10;d2K/3ej6P8zhwv8AGq+qJMcYxTGgjb7wp9FcJ3EKwRj5CKabCHduC1NjL0pJBAoDrdDGtotm3ZTV&#10;tod2cfhU1FAEZtYT/DTRaQ5x5f8A9epqKAImtIiu0ikFhbAY8upqKAITZxcbR0oaxgY5K1NQTg4x&#10;QBCbOI8EUGygJzsqajPOKVtQIvscGchKBZwjovepaKYESWcCHcq8nvQbSP0zUtFAEP2SEHApxtIT&#10;kFeDUlFLQCMWkKptC017SEncRU1FMCKO1hTgJ+NPWNF6CnUUWAAoHSiiigAooooAKKKKACiiigAo&#10;oooAKKKKACiiigAooooAKKKKACmykBDk0457VHd/6rjr2oA/J/8A4K9aHrF9/wAFiv2V7+w0q5mh&#10;h1i1M00MDMqf6fD1IGBx61+r9q67Nu7ms6TT7e4dpnjUsvOWQHvVywO5uP4R/WtqtR1Ixj/Loc9G&#10;j7OTl3LVFFFYnQFFFFABRRRQAUUUUAFFFFABRRRQAUUUUAFFFFABRRRQAUUUUAFFFFABRRRQAUUU&#10;UAf/2VBLAwQKAAAAAAAAACEAgLxEIq8xAACvMQAAFAAAAGRycy9tZWRpYS9pbWFnZTIucG5niVBO&#10;Rw0KGgoAAAANSUhEUgAAAL4AAACUCAIAAACiIQSaAAAAAXNSR0IArs4c6QAAMWlJREFUeF7tfQd8&#10;HOWZ/s7szGxfaXfVe7MtN1kytjFuuGI6ISHgEExCCOG4ixNMEg6ScOESLv8rSQhJSAghYBJ6Nb2Z&#10;6l4kW5Ytd8vqvW+dnfJ/vl1blmRJO7NFMrATxT9jffPVZ97v7S8ly7Im/sR3QP0O0OpfGb83AOrP&#10;jnb+aMO2bVU14zdqfCRlO0Cdt1Snscf3u001bx1o7WuuM/Q33rCi7AfXLkizW5StK94q5jtwPkKn&#10;1yO8UNH8x49ruj2SRiOLHQ1i+ykNrU23me5es/SK+cUJJl3MNyY+QKgdOL+g4+KFbSd7H/ywpqrZ&#10;rZEIbjB/sbNebCPQ0Wgo/CyckX3ndYvKitIthjiAQh1vLH9/vkDHL8oV9X1P72p851CPTxBlURhY&#10;9SDoBP6N0uo47Q0Xz1i7smxaXjKjBaTizwTswHkBnSOtrpf3tm6sam92SRq/TzNU6BsOHYIeiqKZ&#10;9AT92ktmX7dkRk5q4gTs3Jd+yAmGToeTf7G8+Y0DHVWtPkoSZEk890RGgE6wEc3QlKYsP/mG5aVr&#10;lpfoWOZLf5rjugETBh1QljeqWv+xo2FPXb9Es7LgD3I2KqATuL0oLWPWaedMyvjeVRcuLysY1837&#10;cg82MdA52OwEL7z5eJdHpAmlGVMtOSrVGTg53F8UbTfrVpQVrf/6woJ0+5f7TMdp9eMNnU4X/+iW&#10;BrDDfT7gRQ6IUSGe0NAJdkDRgGC63fzdy+d+69Iyi0EfquP47yPagfGDTr/X/+HR7t9+cPJUd4AR&#10;VmwAUQqd0wCCAK8pKUi5Z82yhTNz9XEGKCJ4jPXyeEDH5ROrmvof/rTu02M9oDPKQROcuDronKFA&#10;FCV//eKZ37t83tRcCPDntb0lZocb245jCx1Rkg+3Ol8ob3m+vNUtQDEMXlj1Ew50gjeYlkk0srdd&#10;PvfqhdMmZTpUDxx/YcwdiCF0mvt8L1W0PLurscGlIQKUHJqtGXGqYUMnyADRNDM9x/bNVWVXXDgl&#10;JdEcx0O0diAm0PGL0ksVrS/sadrb7JY0tCzwkUw3IuicIT86VnvR1MybL5m9sqyQizNAkZzHmXej&#10;D53Pjnf9bUt9Rb2z30/JIq+Wszl3UZFDJ0B+iAI60cQun5W/7toFU3NTorF7X+o+ogmdum7PHz46&#10;telwZ6cXApSkRPBWsvfRgU6Q/FA0RWlSbabrl85c95WFFiOnZALxNiPuQHSg4/SJz+1penRzfXM/&#10;7iYqbLYm+rzOCD1SRAVNafJSbT9Zs/jqBdO0MGfEH/U7ECl0vIK0s6bn/96vqWxyadQL3komHEWq&#10;M3Q43GGa5aWFd69ZPCM/LS7AKzmLwW3Chw4E7+rm/id2NEGMknEICvTCaicXbB8z6ASuMFoLx7G1&#10;K0tvXFGal5ZI7rP4o2wHwoTOiXY3jJcbtjd1QTNMeGFlo4XRiqal7mah+RixM8TqoTRatjjT9p3L&#10;Zq+eMznNHhfgFW20aui09/veOdjx7J7m6nZegoovZsSGkARWl8DKk3X9B6qqe71CeBpFRdsQID8w&#10;jSwvzVuzrGT13Ml6Lu7CEWLnVEDHJ0gfHemC5XJXncsryhFqa8aeFxTBUOatKLLeNC9zShK3q7r2&#10;8Xf37DnWIkVPcBtpAkEXDnr1BZO+densecXZCmH35WymFDpt/fyv3zm+6UhXH9HWwKYQpmpYyS6D&#10;2BQ7uNsXZy0psidbTsvPzZ19b+w48qdXt7f2wm15BI8wJT0rakNpoYG2m9lbL5/7b1fP18XJzyi7&#10;ppSB6HaLB3s0spYhxCZ2uKG1VgO7fkn6hptnfK0sbQA3mHy6w3rrpRe8/sDNt15aRhNzZsz4WaxO&#10;FksK0lfMLorjZoyPTSnVOdzmvfe9JpH39rl8TZ1Oj18AZxy10yNyDcVpNcsnO360Mr84zTTGjAVJ&#10;rjze9OunP956sFYmOqRosehE3wOXn4J0xz03LrlsXjED5U/8GX0HVEDnnnebIEzhlEVBbu9xtvW6&#10;/QhdIBr+CDaY2Ae0tCxOSTOtX5Z36fRkhX35/OJLn1X9eeP2mtZeMRCtpfDFEZsRHSElpySabl41&#10;+46r5xn1cS1z6O1UDZ1glzhxj9ff2t3f5+Z5AccWDoBgVJJlqcCh/2pZ2q0Ls8wgOyqfxo6+R9/c&#10;9cb2Q03dbhmyXhg3KXFO1SYYtavmTLrruiUF6TaVU/jyNg8TOkH04LbocXrbe139IECSpFyfRm4G&#10;hkszalYVO76zIKsw2RjJCew60vDEu3s+rDjZB8EP+gLFVxjkKT2rXTg9+9urZy8rLYrfUKpOIXzo&#10;BIcBofeLYpfT29Xr7nfzUCuHtAjRrM7EUksLrWvmpC8osEXlwADct3Ycef6jfR/vPyXLcJU/GwE4&#10;8nbQuCaZssLkNctLr5g3xW41qNq1eGNCOxSmKwCbHOR1zt01wuJSGq9f6O7zdPS4PMLo5IfWgrOZ&#10;naG/ZUHWsskOqz7KareOXtfbO448/m754cZugp4RyQ+4YZrNtJu+var08gXFhekhvAelvo8p40yK&#10;SYrDZdgORAE6A9wPjsrj5TsAoD434Z+HDgXOJtlI33FxzlUzU1KtsQoXh2WtvrXn+U/2b/hgX3e/&#10;Z3hMIK3VMdQ3V5TetKpsujKXHf7Et2j79Yztijh0YgUdQsEC/8fheXx8c6cLYvzpf6I0DCXfODfz&#10;9iU5mQm6cXByAOd+pL799y9tfWfXUcwnEBxIZG+wNXffsKSsKEOhwkbm64UTa2RDCZfzoIaOR+cM&#10;AU/UqM4wSOIe7O33NnU5fX7/hfm2ey8tLMkwj7NjgyjK71cc+39Pf3K8sTMz2XrX1xZdu3i6KuOU&#10;2PmcUH+3TJt007ZQTNwxflygExDBaB/v/+qMhFsuzBhn0AxeosvDv7fn6IIZeWk21SZxvvZOzvUP&#10;P6+hC1/TWhbH76zBO6DUEBHOrlEao46Zlp4wgbjBtE0G7quLZ4SBG9l7kvIeCbqvSZ0vjBYSH87O&#10;fCHeiSV0sNmB53O6UZJ7n+Da5w/oiUTnp7Lk+ZwuJEbTji10YjTpcelWltyVBoMPVg5Ah/K3yK7d&#10;4zLu52aQWLHJhNeB74Is3bUkY1GBdfB+dLn81U19oiQNGC9wNjqWnpZhNTD0p8c6ars8BUmmJZMc&#10;kMVqu9ybDrVDzbh0cnJ+krGt3/fBobaA0EROVMfQk1LNMzMTuEGmSjcvbj7Wue0k9JRCkolbOiX5&#10;okLV5gXZV8OfukPn3+31naaaWseNbN6fPjcHG/uJTgB0thzvXPfsfjj9DeidYQzPTNT/9uszpqSY&#10;/+XpyrcOtFxblvHwN0qAjLeqWm9+opyh6UdvmnVNafqumu6bHi/3+gE7sjfowaxjlxcnPXDNVEtA&#10;wdjvFR7cdPyJbXV9PklDMRqJz0w03LIgZ/3KQlWbKfV+wB+/HqaVAEo1NK2RmAL9jO3wXFTVzxe4&#10;8QRcWB5ebOjxtbrE5n4h+NPu0bQ6Ba9fhPLFxUsazuzynbYkEKs4ZxZojheIcxlSDvb7JCdP/uzn&#10;5V6f3Njv/+euxse31kkBpmrr8c7ff3yqFwZ+STJQAqS8hj7h0c01wNzZU5RlsWuj0PInofVhofXP&#10;5/z8RWz9s9ixQc+dxk2QwlFCk9Bwv9D6yEiv/FlsQ1d/kjwHvsBYGba0CYAOTRO3GFCN1VPtdy7L&#10;/cHSnO8vzrz1oqxsmxE3EZwfYAAnBOk0f306GhBvkUuQ/CFrKWn11KSHrp/2L4uzHQYaeQle2dsE&#10;aCGyZ8vJLorR0ZLw0JqZp/579W0LczSiv9MpfHC47ezKASjLRbJzp9D4S6Hh52Lj/UN/fiHgX3re&#10;9Q4yupCkLpJXbP+r2Pgfw9oL9fiXn/ubfgsKR+snxaET+x1guOtmZ/7HlVPuv6r4l1cX37WqMMum&#10;x80VemBZBg80N9+29sLsX39lGpxQYRdr6vWC6sB839ztBcDyHYbpGVYYVq8qTWO1FNzSWnt9g3um&#10;2FS26HEm/R6KsTOMQGsE+FoP/hlRFIeLyLBmNCWwrCTritn8h5n0uzRUrAwsobdl3FtMANUZWCPx&#10;UQ/3GZD5dQxYHBgZznQU+IuWuBeTv3HEEYT8byRMskz6erbgcYGdDXdk0o3KB1kPRJkTLdfoCv+p&#10;TbhM5duf++YTCZ1xMGaFPB/asoQr+LucuJbSmjnFvoFApV5PiUy2NuNeLv9RSq+OBw85q89Fg4mD&#10;jiR19PPNvd6Gbm/L0Nsk9MbJmgHYiYR0Ec4p7DBCSpfLZj+gSf8vXs5W4lkKn3odp/ExC5ich9i0&#10;dV9amWvCoAN3vkc31357w95vPVH+k1fUCSbgOA639EN585fPTm0/2QXPiny7MSIaRpu0jrVcweO8&#10;ftXYEARuJI3Bn/A9Nu8R2rIUYntooH9BW0zMygO+qWJNN7+n0bOvTdjfpE7HD24a+p7vPbXv128f&#10;bejhNQJ/x8X5YIcV8NhjHSNtvoDNe1DmMsZw1GdZDW27is2+n9ZlxgISoii9tuXAmoc+2LCtDpqI&#10;WAwRrT4nBjpgciEWlWUar5meeGWxZXWxCm0vgR1FuXgZqiCiBKK1V85Mg1YwKjtCSV5K6BnT7EZp&#10;hA5Z6InKcMM6OdrQfvuDr677w+ufHWr9r3dr1jxWsWOwOioWQ0bQ58RAh0yY4b67OO/vN5c9trb0&#10;19dOU7UEWB2WTbL/eEV+UZKBKP16oWWMzgcqdL+mkccigQIi3/vLJVelqgmHbAy/yv97fvNl92x4&#10;Y/sRVFdBeCu07bvqnWs37P/JK4fquojqIWQn49xg4qADRR4hHxQLwfgcV/gxYnNAscDWLJ7s+Onl&#10;kxcW2UF1DjQ6e9wRpSsc2HSx6zV60L0H+wMk8MGpB3Gsel2v5KmK1jn1uryvba2+8qcbfvPiZqcH&#10;qziTUToQXQ+Ty3MV7df8pXzD9sZOp/+8ws8EQgcWqOGjDzhpEANngONAxAU5JLBGQ88qqKcpTDbJ&#10;gk+kmPK63jO/D7q5nlZGnxkCprrQZy0DEP66ARURx8KAqxf0SwR2mk4HRdGZHiRK7t8q8w2hexyz&#10;hdvHbz5wat0fX//XP75Z09I7agyQJHa4hfvfrb31qap3qtudfETBihHOefDrEwcd6GUDCVZw1YDt&#10;DeqRYcI0BeTjwy3Ooy397f381hOdYKghjrFDKVNQJVicZk6zMDjsT492ECMGgRpBDYznQZtXj8cf&#10;NLKfS9jO3USQHFl0EnMVpcEsJCpJTlqnK3qSy39MMF8HYhckP7xfllw7NXxd2MeAqVadbP31Ux/f&#10;9ruN71WcEohP0JjaUWixBb6iybPuxcM/3Xh4y4kuBR9C2LNT+uLEQUf0/2N73fefqfzBs5X48xev&#10;HTrW5sLlNT3NSAm+2h5+/UsHv/9s5YbtOCFqemZCYcoIgeiTU81ZNoRQUVuPdyHjrp6l85NN8PZo&#10;7Pa8WN707sG2v312CnIKx1D5IaMEZVHq+5TRCsAe6I1XW0bnPMxm/FijTaAMxWzu75msB6ADhCYQ&#10;gNfrvZJrT3jRym3dzode2XLH7zc+9l4lwo9gYlN4VkAP75c2Vvevf+nIL988drgFGfgm8pkA6AQc&#10;B3GDSDvqPc/u73luf8+L1c6N1T2NPW7sxHcW5q6Y4gDzu7fJt+mE06fRWTnquwuyZmQQpx9Cayia&#10;vB7YtBy7Mc3KyTRd3+092UGQt7jQbtH6JYZ7YnvDvz2z/8Nj3Rotk27hvjo7Y+xtlgEFoQlqGy3D&#10;iQnf1hX+jU5YeVbdR+m1Kbdpsx/muaV62KkEjdD9tix0qDo6EJtnP6z8zv++9JsXthxv6QkEqqo0&#10;xYD88J7WfuHxXW3rnj/48KdwZ1KKPFVTVdJYe//99ytp1+ESNh3vV/WdBSOLL8q15NiGGAXhrrW7&#10;ttuiZ+0G2qan8GNhpewE9rJpqemJepOOWVxkh4bP4/OaOWpRnuVnlxZdWZIW1PihsM32k902E7uo&#10;0FGWk4B/ae3ja9v7E4zslFTL9AxLhs2QbtWX13T2CxSYIEmSilP0v/najFlZpPEYj9D2N8r5ES87&#10;tNm/ZZK/S7Fp5zSmaF0ObV0mIDbQXSnzdbT96zCjKtk9tNl1qP7Hf3376Q/3nWrrD5FgCuGrpkTa&#10;mBDk9kZ4ACBJ7PRqkAB0+4nuBAMLJzjlUdsKJxyy2QS4ehGfG4ieQxlfAMMCS+aZOiBoA5cdpA5D&#10;TLgRbM6ZTfRLUj/JKCabOISLE5IJLx+3H6KrbEDLQMID3Fz4Fk+0uTpd/qxEXY7D6DCFsk5JTt+x&#10;NRrZz+X+njJMDUGfwHt1v87X38uk3Mak3wn+auz2zZ39uKFe3VJNxEAlJXkkUZucq3VkjwqdgfFI&#10;GmhKR8vLi0lymckj3ekhERB2gwmATthzjd2LknO77K7W2r+iURxsJXuPCp0vMGl3wm462sT6Pfzr&#10;W6offHlzfYfzrNQdchnKoRPsKlAIzMhSty/O/tb8bLuZGeRIEHKw8BvEFjpajYwUXYvyh/gmhz/Z&#10;2L2JDHNESa2O84OzIfFxHelacfv85UcaH3p12+YDdYShUaIbGFidWuicfpFoyfLsOpAfxPMnGNQ7&#10;kajcXnWbpapzCfI2dlclI6hqCCWNcWrk5htbnEURdZW4IV87Seg0nB3BqvedaP7PJzd9/ZfPbD5Q&#10;S9IeqsKNkiWN3IY4MqJM3fpXj/3whYNbjndBQxF+ZwrejAnVwTFhB606LTjW2Vnm2ZnGAocOeQIU&#10;zCfKTcAz9Xglp1cEw2QzaiGlR3mAod2daul+ZcvBf7xXDjeSQKn2sPQvYVKdsxwQ8ngm6qmrp9tv&#10;mJM+Lc0ckU/B6PsVfeiA1ui0VJqFy0jQW3UMqzNACs2yUtPTDflDRa2YniIOrdct9ngkr4aBUZ0I&#10;NYLgMDGJhqD/YJQf2BM2bq2G7F1V2yGIxAgV/gCRQicwMvIHadlCG3PlzKRvzs1MtYYSFNRPN5rQ&#10;CShd5FSTDnKNzcDBNTgYMAUjOctxrOzLSeBKMw1Jpphfwy6f1OkW8Sej0/E+nhjqIYnoOUkUEV+T&#10;bIZHYNSEWUh3n+w7+egbO/ccb0V9U+UqvlEPKyrQCfROaTlKFmZlmEF+rp+dxjLR5E+iBh3gxqLX&#10;5tn0DiOnY7SEzRlKrbUB718TI09J0gFAQdE66g/MD21Ooccj0FoOUxCghBn00Fry4CqBxijFwqhP&#10;Xjh8vjXNXb97aeuHFSc6nd6A4B0Nzi560AnAB3Y8xqAVL8hN+MHS3Pn5idHa8yhABwhB8GVuoi4j&#10;wYDkOWPmowUB0oKYO4zMnBxjoZ2LKPvp0D3ANJDcuc1JbFmwVYpIkTJyVi+K0WrxW7A9dhPtMIET&#10;COcCc3n5v7+z57E3d7VCCU50n9EATXBF0YVOsM+AEAC9/JUlKT9Yno8sR5EDKHzoBMyK8BHWJJu5&#10;ArvRzDHDtHyjTo6omSkkHC1wcPOyTeA/ImQ+gBA3L7X1iySXWAC5oQSqQA5NzEGWWVpOszIWcGeK&#10;8cMLwqeVNUjcXF0XMEREXYCKBXROA4gI8GlmZt3SvGtmpUYowIcJHVzw0PxaODrXZkw1A8Lh7B9S&#10;QSJlcmm6fmqqIUEfzv0FpPj8UqdLgkBDPlf1tU7I/aWRUU0g2czoQ8lfxOJd0/LIGzte33aYsHHh&#10;LFrB1x476AwAiGbm5ZjWLcmdk5tg1qvOOXy6m5AfaLDdQBrKAC+sgeCdZuayEw0AUCQObPj0IYOZ&#10;aH9Zhr4gSW/kVAAInoG9bgmyN7rwBXhhBccyQhPMgdNxkiAk6mSbCQzQyPTnWGPnRgjeH+xt7/MG&#10;BO+YPfgs04poe0ag6k+Yiwo5ObAOuGSRRPaGC9JmZlo49aXg1VEdQfAhMXayiQVozDoGypuorEzL&#10;siytTdYLMzKMuTZumGvOubsALqbPI3a5JZEmQtMwXjjkro3YACRQr0cFDH+inrbqie/iQLO2Hueb&#10;2w4//2lVZU37qIlRwxt12FuB2rYpVt2CebOOuAwnuoNpoKPHRQ2fJD5czqGXvjkv49rStMIkddmr&#10;lUKnutVz36aWJJ2UmWCwGVjoRoiyOHoP8TTVGVhKzDRpSjIMaVZ2NN6j34sbSvCIGpblIiE2I86d&#10;0+lgltbTQoKRTtRreb/w7u6jz39y4JPKGpJoJ2Q65kg2BNhl2RWluWsvKVswPfdwm+flipYXy1tc&#10;EkRCFKyLpOsx36UhNtCTHeyaORnXzU5TnpFYKXQae/kNezqtRgPWAZYiRguhtQz4H/h65TvY2Zkm&#10;lKYavGivX+50C05oazidD9W5IlG7jb6ZkM44Hevn/WZWfu79nQ9v3OYVA3WcYnd6gUIZM3OS7rhm&#10;/pJZ+UnW018/si/sPtX7xLb6D472knOKrA7GmPChNCwHJ7YL86z/99Up6cpSEyv118EpTk0x+PwC&#10;rgnIvmEzFmN/O/D/wgUEX+PWfv+pLp+Mkh9mlhQ0keQOp9jqFH0iMTbBWy5GE8D0sDrBz9uNDOT2&#10;nGQrruSDNS0B/9fYfC8UbbcYfvL1hffeuGze1Cyj7mz+HkieuXbDxZPs09JMR1v7sR8xurywMK1G&#10;TDTpGWvSikIz1q6ExCmlOsG+wNvUdPG7at3Q1cJmDNoeow0NfIdEd5duZcsyTQAKighotQxwFbsR&#10;IbjKoghWPcPGwQkmaNqE98+hU23//dynn+w7ccaUGyUM4Y6m6a8tnv7D6xbmpdnH1lDATfvJnY1P&#10;bGvoQ+iZEqcfJYd/uo2MwrlpNosR96XB/L+XpBQ6FGl91EEnOBYvSvsavVXNHjcyc9FacnFEh10+&#10;l4sjh5ebyE1KNpDvPmajQETHKqCmTzFpE40jCKu4Hd/ZcRjxLscbuwMziYx1xXdBacomZdzzjYsX&#10;zchVXtXnUIvrN++f3HKiG6weobsRTANvA6w6TpvusCSa9UEXH0Zn/N/VgI6i5OLhQCd4wj0ecWed&#10;s75X5FHOg/A/ERj8xvxE8my6oiR90BwW9YcJJkeRBNjVk6GcHFM50Of2PfL6zuc/rkQNpTCrkAYK&#10;CBZl2G5aVXrTyrJg+Ifa560D7X/dXFfdgthX7LxqJix41yNfvc2iR05gqFcGPslxgg6GxyRqe/z7&#10;Gl1tLo1EM34egkD0DzhG0AE7zHKs3+u16mmHmYHUqPAID9W2/fXN3e/tPtINqjtaEZNz+8L1RzNZ&#10;dtNl8ybfcunswoyIcr/DF+fxbY0b97Uc6fARtbjisApIOByrtZq41EQzgDtMuzJ+0AnuD2Sdo23e&#10;Q22+bj8jiVCtRScQc2DzYwAdiuM4sE0GRrQZGatOtRULJHBTxfHnPqp8f/cxEREaITSEgULGemb1&#10;nKJvLC9ZNCNPIUZDNjve4X5qZ9MbVW3tHhjIQ9RkBdUGd2oz6x0JRquBhCSeq5Ubb+gEV9jrFQGg&#10;gy0+L8UKvC+KElB0oUPcWJAZVeShtrHoabjyhDyh0Rp09rk3lR//x/t7y4+3QDYckfMgSluNZtH0&#10;rG+uLLts3hRVFSqUTAwq9T11vc/san73cBePlHYjkR8iy0iyxahLsurB1rAs0eWO2PnEQIfcXxpN&#10;h0s80OyubvVhy6DmVbL4kG2iBR1icGA5SRIS9RqYzKLl9VHb2vP2jsOPvrW7mRSRHLxkConpcpPM&#10;d1x94RXzi1MSVVeoCLkzAw263f4dNT2PbK7b2+gN3KFnuXh8wzAypDksVpPOoGMDwtmoTMWEQSe4&#10;Evh0In3JrjpnM2JwiakiUu4nKtAhZk5ZsuqoJBML1Un4pGak84SQAAvX39/e8/wnVahnS06OouDr&#10;dvPK0luvnJfpQEJMpYyUcric27K1z/fOwY4/fFzb7haC9i/cxA6rITnBoNfBvyW0SDTB0AkuCcTz&#10;eKcPIpiLD+YOCF+ajQQ6QecKqBn1HA3fLgvZwOjC5uwJggHaXl33P899UnG0YeH0/J/ftHxaXsr4&#10;gGYwjOq7vA9/VvtSRTOi2rKSrOCF4eyl8Ps9L6ATXIyLF8sbPEfafQjEJN5Q6p0i0EnY0IHgDcso&#10;XAETjTS8WlUzw2FRACjcD9e1F+ek6NgwnRnCGnb4Sxv3tz+2pwNmHVUfrSroxJaQmjjtkgLzlVOt&#10;eTYGhfhYThe7j37w5uF6gjc0bn04sec5dLBmjA9uMAcdy8wqTJ9Y3GAadjg2ROhBFwrCsYVOcHQY&#10;E4AeYCjZIEImZDgoK2N1awCaej2kbQ1H+bMS2MwENnIH5FB7+CX9/XhAJ7i1U1P1lxcnzsvSWbU8&#10;fBtgJI/6lsPth0OolcinmKgcGwfZO8jYOHmhqrGvoranvssTda10IJdPpKKA2q2AZQ1J8KLkLqV2&#10;8NPtQ3PdYXY8ymvYYyQ2O9zuO9Yl8pKW5wOBBGM+SnidYKyMyPvsBm2CYUio3jsHWp/a2YBsIogB&#10;hTfugkL7umUFdhMHz9RHN5860e4syUq4YW4W7taBWXQ4efyqpc97+YzUS6eTXBbvHWz78Eg7MiJc&#10;PSv9gkCGDTwvVzRtqm7v9foh/c7MtF4/JzPbTuqlI8XYKxWNON3BtzMWmZVo+Nel+V1O/r/ePjKM&#10;WcflsvaiHDRAzqHGPu9pT2lZ4zBzq6allGWfHhGdI9nUhq11lQ29QA5yNiwvTr6mNA0TG7aFn53s&#10;+91nTQjHih2vM97QCa4QFsR2p7i30V3bB9aZOFqMAZ6Q0IFFHUlDbAbabmJ0Q2nZ/oa+bz5e3uQM&#10;oJNw6oiv4e9cnn/PpZOQ9uuKP+042EUtzzf85caZDtNZb4cT7a4r/rizQzL+cIHjvstJxZD/fOvI&#10;Hz5pgID2wFWTbpqfjX/508c1v/vgeK+gRbAc/pMWvFfNTP7l1VORKurpnfU/3niMkCLyVZwZmqKL&#10;HdxHP1pQ2+ma/5vdpzPcnb63KeD2L9cXl2Qn3PhYxbFuQYMNwa+IfdM/JdX076snfaU0HaOA0tz1&#10;4oEXy5tlVh/IUiDpNb57Vhf9C8n9O+QCGQfojN+FNRgc+MjSrcyKSZZLigyJOhLjFx77HPTN0DNi&#10;ro1JtQ7HDUZ8Eh8xKhwJ3uWFlp+uzC5I1CL10pM76hCQDUsnTOWyCP09Ef8GP8HEcvjVQApDTJgo&#10;aiUhGISLfHXP7Grs8dM6Df+NWbY56SzMEa9Wdb5f3Y7fcgyto/yshidVS8hbfkbDM7LXHHDdxyWK&#10;/IfoXCvynMRzMs9KPk72g7PGrwAAvEKhyA15ESVRqKMdwiOfnup2kRRML+9teru6Q6LpHLN8U1li&#10;hlHyyuwjn9XtO5tKMbqXxFi9TQx0gjNCFDpcQ742M3E+EuyTjBEkfkrh0kn5ELLRchrYmkTWBJvM&#10;SJz3zpouADPVqv/FlcU/WlV03ex0RDn1eKlOJwxt4bPqu05113e70dXtF+f/YU3Jg9eX5FohCDPl&#10;tT19XgEl38p/tnzvfcvXLcujOGO2zfDUd+Ye+9Ulz353DsSe4PUMp+DvLck9+sCqqvtXVt2/ovy+&#10;ZaunpwQTKqIo043zsnbcu2T3vUuXTbaDTjb2equa+vCrrce6UAUMeqo/fqPkoRtKfnXNVBDRFrd8&#10;rH0CksMpPSqFJxpGMxgE5mQbry9NmJSEYASZ+JgGroDRnmAEJ9zMbHq6yKGzm+BZOyoIPKjXp6FA&#10;BtICQWtW2McJSWH8MPeE4rHGmAPYNXeg2FtpphUd5tj0P1heuH5Jxtr5WWA7wPrg+kN4GgRk3JJY&#10;D7y54fMLBmugT+S0M+lYpN2EdhstUWjyrPqAgl89g4uvINkE/gmv8H4EQZPhXH4QSLKC0kCSMvBA&#10;61fk338ZYjptYex8hK9MPHSCC0BYzuop1kunWNNNxIeAYYned9jasGs6nQ63hpGVc+xsRiL0pUqW&#10;Tz7lIFASjSxCm9P0EkqNKnlztDYpFtA5wlWhQgX+hFX8loU5P79iyvwC+4A9dSCQcDSMjhnxeHrt&#10;A7qZIM7NOsTOEuPOjlM9+M9ch/G+K6asW1YIkEWynPDejWgHwxtyjLfy7Nzl06wX5RodOplmWPwE&#10;G2MjESoFvlAr8RkJbI6NxVcaxuiXTE39+7fK/nnrbJSljUSenpdny3aYUBH0pYomXF5hzARrGsbY&#10;jtjJgB0jONuFBQ4LXP1p7YObjrX2oWjcRD7hHEBM56tn6LIs08rJltJUrYWROYORQZAfvOkEf5KR&#10;ArFJNITvJ+Ews7OyrLNzEkF1IrmwUOb42pIUaB67PPL6F6qQyFj1nkhCeW33MzvrUUbkyW31wyqJ&#10;kFC0AN1B8mjy5eDWCyz6mtLUBUiRRlE7a50/33gY3L7qcaP3wnkHneDSkMF0QZ55xSTzpAQJOj6j&#10;Vsi2Mckm8EHh87bR2zTS0x1L82+amwY+Bj5u656p3LivWV3/ov+DQ+3ff7bqrhcOoKYTsbcPPKJ/&#10;89HO/3n3+M82Vj+5vR7XdLLVMC3dgt/D2eYXV04pzTCBn95Y1b7++SpoH9SNG73W5yl0gguEGWFR&#10;vvnCHAO8hgmDGzOjdxj7CV7nZ5dPumV+OpQrtb3CT1+tfruqRVU/MvLJIfiJ0/tlkh5k4IHPIZSK&#10;D3544i+bG5qcAqr93TQ3A2JasMGUNMufbyyZk2VGaoaPT/Td99qh43DvnYjnvIYONgRCl1UftYxm&#10;pLSsSH6Ct0CEG55o5O67oviHS/M0ogAJGRrCI63kflHyQDj/2qzUjbfNeuGWmS/fVjbE74woAwM8&#10;tAynLRkK5atmDUniXJxmeXTtrIV5oEPy5lP9f91c4+aj41WnZOYDbc536KhaTMjGT+9sLPnlR4X3&#10;vX+gsS9S4AQGQ5qIuy8tWr+yAFr5imbfeweJSlDJgxxAEIsWT3KsmJq8vDhlcCgG9Dpr5mVuvXvR&#10;V0pSAR3YyKqbhyMyz2F8+MaShflWqB5e2NO0p7ZXyaDRbfNlgU6QxuDr7HD6XQITKKgeGjwDLQa1&#10;JRQLCeePtDiPBfJAQZFz8/zsaal6KLZRU7K5R6ngM6pwjnhQIwtO/JLpqdBf9Xn8QSEOicUbe3yo&#10;XNnUQyp2ocjB+uWFqKfhlHUVdT2RCIzhQeoLDx2cPjFdBc8+4JgL//PBewWV9KiJKQdM0zCdnn4n&#10;UKH2v985svDB3Zf8fnsfkgcG1EWwoUJtDUjBu03ZSUBVOAZ2SRrGefl2tBEoZm/AzoAqu9/9x95F&#10;D5b/+yuHYFvFv6Qm6HMD6SlQfRfmLWXjRq3VFxw6iQY4cks4Tlh5cBj1nYiYJ3llYPg4AwUJxx8g&#10;IS5YpvADizpE9yQzC+Xb7pruPad6QF3wFzBHyKxpNxONcKbNKPGeXo/0ZmUr/rO2072/AQWtJOiL&#10;DQr9g2SpsccLErKvoRc/sISDugwjhAVJxvQEHa6k5l5ffbcHf0dxDEkWt53oPBQQ2vFnoFgzlWzR&#10;w8QRNVAo62i8x1M2q6i1WjUtGSQFRUl+8eah25+ufLWyBVEK0CgmmU/HxkKcAd/z45cO3P7Uvjue&#10;rkQxmwNNfclm3YppqcDKlpM9d75Q9b1/7ttR0wuikmnTzy+0Y3KwN01Kt2oY7a/eOvLjlw7+/PXD&#10;B1vhPSLNzU3AASuaveh/q6rllif33f5UJfr/12f2bz7eea7CakGhA9Bv6/fuDXAzK6YkIay52yvf&#10;+VzVj1488D/vHfOgEKboLs2yRE2UUDR70ugLDh1wISVpRg2jP9Qhvnqwr9WjZWXxzuXIfcjgMkIQ&#10;E4LrnCJT3SlVton72/EjAGewea2dn70gi0POn0Od4v5Wv6Rlkbr6Z5dNStAT+wMqLN2+MBtuq51+&#10;5onyrq11XkrLXpChu35O1mBPVtwqkKRESouQiYETITFQDIf23TxztFs63iOf6KVO9MptMGzC1Imr&#10;leGQTCSosVxU5KAYptOn3XmKaB2/MTfz2lnJMOFVtosbKrpP9sAUKqEuxEUFEcWSKkbLkIZKk6SE&#10;1/uEvwX74kWF9hSzltWIKUZqcaH13y8pumpWejCPnSBIk5L1c3Msc7JMAz9LJydBHrYZ2YsnJycb&#10;aST6yk7krp6Z9LPLp8BNbGBF0zOsZdlICSqaGWmSnbu+LOXu1ZOKhtaGIUw05V9UaL+wwIbSQ8F3&#10;YfhEHrI5GDTbPDDo3GzzxZMdyIsE1/88C7V0sgNdgZBgJmhckm68IMeGkk1IfAwbSGGSgZb8iZxc&#10;lmn4/tK8by/IGeh8YHq13b7ttbjUAl4/ih9YflYVmWKSJEXxHM6vhmAqnQhvljWkRNKZXIH4rEF1&#10;zjVHwLQ0QPzxostH/DiNZ2ooDVuYixdQ2RWUBk6GoFXDfosh/YKI3+LIB6gRTnKI7vjMO8E28P1D&#10;8DXybAXNqJgeJk5yZ9OweZ1mq9EDqkJhbvgXOAqOeFWNg6vXxHgJnl/I+iLOZhyg8wXndb6IqFC0&#10;JqI0Cq23UtTVaI3i0Ilo+859GdwtrrBIzPJRmZCArHpgqiJwZws5jTh0Qm6RigaoS9nS56/vIfUG&#10;POMeYROcqNMn7mtyN/T4JyebbchrF0nqrzGXHoeOCmSM0RRyeLtTqO3knRKLHOD9orah29/hFODJ&#10;Gp0BFPQCjffhVu+mY86ttT63xGQmcDPSzUUOA5QIsQjZirPJCs5kzCa4E5AxvssliEgDStO8D6YJ&#10;AheSglmWOEpAaBhc+2JShWvQxOp6+AMtnvpuQWZ0/jPRbcHkDD0evrnf19hLZLWx/Z1UxZzHoRMR&#10;dFDfr8MlIRkDzTCBlLxDEnqQKGmWRWChMVBDSXnOOVVz6vWIFY3uk128n4ISyH9uUBtkfjA9AFBt&#10;t7fd5R+De45DR9XOh9kYRKbNJfR5oS1CNgmS73m0jlAIDK7oSP5sM2iTodWLnuADKgJKU9nkdhLz&#10;F9E0jjYHYgSmSOq+Dhdf0+WBUW9Ex4E4dMJEg8LXwDfA8AlGGGYMnIeSzC/k5JAbSoIST0YJnEjc&#10;q4OTBGCbe/mtp1yYBkkRqDiTMmaCsNfaHg9iu4itfWhd6zh0FGJAdbNA4S0YmwQvss6SbEGq800F&#10;YxT1LMpcMsjtrcBlaPgkg6VVKpo81a1enHswUEjtSsDxINTwZKeny+sHkgbyVamCTlzCUrrtHr/c&#10;1OeH7wavIWkSw8ANoRaBxy+zjf2kNwjzqo4d9TGQ7Pzlqp4jHUg7F8y6raqD04sF0YJ1b1aGZWqy&#10;0U4KU4WjAYpDJzR0CIvgFOp7BK+GJQfvJ+5dkTx+cNSihFSvjX2kZ5jSQvaGUiPVLZ63qnt3N/l9&#10;khbscMhXxm4Q9H5OtxpKM6yFdn2CTgs9pioqGpewxtphnCkqXnd7JBS89vuREjrSAxs2GBIC4V9Y&#10;DckVbzUgHHqEyYBC1HbzB5vdzW4a+S/8PqUOrAqxFRTX+3wCHMraBfaB5UkxrBGhcE5fgGbt/f4+&#10;WL5prduF9AahaUNYSyaZgXifDyV4EGFohlfgoKfDJRDVcC+qtSMbNRLbqqILKqaDwH2kW/N6vTeV&#10;2ZLMirJmxanOWPsLFrLfR4RwJNWISq2/0QZDDgY4WuAuRB3VFCuS2FG4JSsaPUfbfU5QOoqWok3w&#10;Bs9Ey0BlIBUnsTMzjNAgKERcHDohNgo8AeK2UI2LVIMJSESxM22SUvCyjNJU8No50OpBOVw4MUoi&#10;ycqh8DjVNQtkBgYlQ6jkRblmVF5WpXKKQ0fRbhOx3A8fYcHth7GBDmSbiMlxBsLL6WMdHrj5jZ1Z&#10;XdG8R2kUyGUEPZNg0WvnZhqKU/Rh2Eni0FFxBIBLl1tEVIUka5HmJnJRa8SxISqf6PSeCkAnFg9s&#10;JigZYWCkKcn6OdkovaeK1pydURw6qk+H3F8uEXo5GuVtBIhdUQ7ajR10kDUNiYsY2Z9hoefmmBHJ&#10;r3rxg16IQyfM3YMZqNtDFLucXufzhl9l/dzhYwQd1IWFxSLVIE1PMyCPUeQ5Q+LQCRM6eA0al34v&#10;YZ89AvgfOlr3V9ShgwR7jI6z0Pz0ND10NqhUH/6a41QnKnsX7ARhDyi9jhxNspaBs054BoohonJU&#10;eR0UV0AqtJJ0/eRkAxSPUVx4nOpEZzOhAQIHjdyoEMCEyCwV0aI6QVMrknuWZhoQNBqOrXXMvYlD&#10;JzrQCeh7iEMMirGDCOGOgEUoPAE+cugE9DW0w0hdlGuCziZytmbEPYpDJ2rQOd0RzF5eEbnoUY8c&#10;ABLgEqbSghEJdAKQlY2sZlamcWYqykWGKXgr2ZQ4dJTskuo2IDgd/YSDhsMyLg5VdtPwoEMYdZQ1&#10;pZC4npubY0RlU9WTVvlCHDoqN0xNc59ISmH0e0Qtp4P3J2ocK3lbLXSIAho5CUVfukVbkmFASQ0l&#10;o0TeJg6dyPdwrB5IfLhPQkV0HzKx0rTPi3Q4IR5V0EFiYDBVSQYZacWmpkQv62KoSeL3cego2KSI&#10;myBKq88jdHllmYbfD6jPWApohdABECF46zS+6WnGKUkcknVGPE11HcSho26/ImmN3Mi9HqHDLWtZ&#10;dgzyowQ6cJNACZviJGZmOrQ1MRKhQqw1Dp1IwKD63UCGFE2nW+j1knCKEbmfsaFDgjAoOjuBQU2W&#10;ZBONUiaqJxGlF+LQidJGqukGAHL5iAuHxw8YIDHXEN+/0aADVQ1iXywsNT/XmO/QnckTpGbgqLaN&#10;Qyeq26mmMwAI4cYkLh2VnGgkjUOQA3GzOBc6kLpBa1haAiM8O8tojKysjpo5jtU2Dp1o7WSY/cCF&#10;A2F4UEAju2CglCUp9Dfgr0M8skjyOiErgZuXY0o2jzcvPMaq4tAJ88ij+xoiA+HD6hEhgbES7w94&#10;CfIUw8IlGdqaGamGySn6MOL9ojvJYb3FoRPT7VXRORTQSDyAwB2ZYk72Cic6vAmsNCVJV5yiQ5yo&#10;io7Gq2kcOuO108rGQQYCuI9Vt3lAYyYn65OMzPlGbAbWEYeOsiMdx1ZBF3rU1J0YdY3ilcaho3ir&#10;4g2H7sD5eInGz+hzsQNx6Hwujul8nGQcOufjqXwu5hSHzufimM7HSf5/8ElU37UVkagAAAAASUVO&#10;RK5CYIJQSwMECgAAAAAAAAAhACTeGLY5agEAOWoBABQAAABkcnMvbWVkaWEvaW1hZ2UzLnBuZ4lQ&#10;TkcNChoKAAAADUlIRFIAAARMAAAA5wgCAAAAi/dU0wAAIABJREFUeJzsvXecJFd19/37nVvdPXln&#10;Z3e1SdIqB0QQEjIIkQVYCJlkzIMD4ADPy8vDg8Fk+zHBwEO2X2SThMHGmJwRmCAhooUSCEkorXYl&#10;rbSSNs7GSd11z3n/uNU9NZ2mp6c3aHW/n/3MVndX3Xvr1q2qc+4Jl2aGSCQSiUQikUgkEjlSkEPd&#10;gEgkEolEIpFIJBLpJVHJiUQikUgkEolEIkcUUcmJRCKRSCQSiUQiRxRRyYlEIpFIJBKJRCJHFFHJ&#10;iUQikUgkEolEIkcUUcmJRCKRSCQSiUQiRxRRyYlEIpFIJBKJRCJHFG2UHDUDoAAM+Y1IJHLw0fCf&#10;hX+zy1tpfqe47FUkEolEIpEIALaSiswAAmYEQVi2odH4E4kcAmq3KYFwb2b/x1syEolEIpFIpJ6W&#10;4hEJQgmCqVU/m0VxKhI5FBAgjDDAmP9h9paMZpxIJBKJRCKRQGulxfK/KqEKI7Xl/pFI5MBhQNB0&#10;DARgwbha/dHCRARbHR2JRCKRSCTykKKluxqCG0z4kdg9PvPTX22mek2aC1KttKVWWpEAZpYXy+o+&#10;dlhOKxZqcmrTzgXtv1AOVTsXY5LLjxnrkWDdq34+Uq9XOEQBZwCQCpw3V0jOf8Kx/QPJAhsViUQi&#10;kUgkcoTTRjwSg5KZnrPhzu1v+OD3oWqFYtO9tYWsKy10qFb7t1K6WpXTilblt9KjWpXvYSRrM+W1&#10;DWr9Ad3No/sFZnNwYR6/qhC21wy7oFW/1ai7QKE9i6dVP/Tq7BY6flrRZtzWmlrrIpILHf+N46pW&#10;lIcXA+nCOBzYN7NlRXLLmS/pHxhZwAlEIpFIJBKJPARoNwdMiBlIGNT1JbsG+h11b/IgnjbuoUqQ&#10;l/UfCm5C1kooP8zCQGrtrPPg6lU7D1o/1LVfYQJmtatBuFzc0OCgMKnuj6o3aQyci0QikUgk8lCn&#10;tcZiWawzzJNOPL2jqiStJaiaoaMTWikGBzh4esHaSDip/CR91YTSowYdmn5YLI1Wi8MNiiDfvB7p&#10;oS2VGce8AQed9UzdLTP3Y12LCTWCNKSOzswSTVzNu03JqNtEIpFIJBKJZLRWclj9QwfACwAEOaom&#10;99f+hiOaSnWtxLgOhePq/tadfoK5M+J5L68OC6k7x9qXC21M+yrQuqMaN5rS9Ne8hlbXD23KqWtY&#10;mza3aUZje+rUxQ4LbLz0+UuZr6uuxqa1t2ptY+EtGtPSklPTetu3qn0j2zeGJIQGOA19ItRa8gHJ&#10;/Y1EIpFIJBJ5qLNgqahOSJ1X3O/OrYvkXNFc6n7N73OgmY3DadAW6uiiPY0qQatgm/a+dvlG1jV1&#10;oe2pUVdaUxp3aNw57NCtZljfhlrb8m2et5Sm+9SV03WnNe3zvDJfZ/hq35/55jUdBgttXiQSiUQi&#10;kchDjQUH2NTJcB26LXVhP2n6MT9NvqBCFiMahkrr2tDUN6m7Wuo0nMZz79z8dfAl4KaWrkWoNM2r&#10;QIOm1NhjnYxANFMz5rVGtiqtlXGs0dbUOR325MFR7yORSCQSiUQepCw2i0BtpnleN6Q2Tjt52rv3&#10;NNZ7oGllsVmoWNyGpircAVUb2rBQC0krO0NTs8ZiaFpy52Ogjdqc/34x/dyobtX0nFYacvvSumtG&#10;JBKJRCKRSGRRSk5eYuuVTFYn5Tf92EPRucP2ICdbHzRriTVEEB00VadzWrWnzozW9fBotJO0Ulcw&#10;n/KMuV3atOSuPevaKKjdldP0vHpSRSQSiUQikcgRz2ItOZ2L/guyfrQRZNt/eSBoOhmf/3WRjcmL&#10;sLW6DpUxp/HUGr9vbFWj12Jday2XqaK79iyynxvH3mI6s9EQ1Fha3RRAh1pKOyUtKjaRSCQSiUQi&#10;nbFgJacmqnYSCFGjVfRCq/Jr2033r2tD+3K6827Kl9PqyzYz7guirj/bR5503tqDowTmm51vRqOG&#10;tviKGoP784W317TbxOR0olHPW2ajtrNIvbexKDbsEIlEIpFIJBJpyqJyzh4IsbtOM2kvKx8EUS8/&#10;GZ9vVa+MS3XeU5irO3V+vnVtW4xSV6OutDb1ou3FWowRptbtmNPzc5zNOte082pDozWmax0VLa5a&#10;o1bWeVfUKc+tfopEIpFIJBKJNNJldrV5pd42Itq8cl7TWPC8H1e+JXW71Tbyv87rI9Tq1/Yudm1c&#10;lRrb06peaxGb3nSjfTmdNK/9Oeb36VBBqlNK606qrtIutIgWRpuWzchvNHUsbEqdPtZYbw1BruS8&#10;gUXmpN9oVU7n+lgb7dEIQzvNMxKJRCKRSOQhzgKUHDPr1bLx81cEoIWOUSe2tlFC2hzYvtLax4Uq&#10;RW2+z+8wb2PqmtTJzo3FdqKr1HV1J2pA0xKstS/Z4mkj7ndOr1qlMBAgrNq2Rm1q8TTVkUiGGzCq&#10;N5FIJBKJRCLtWYCSQxI44NJVG+UhbMxrounEJHLgaKWVNbXGNBqd0LEI26FG0bnFDA0GhE50yKbH&#10;9pADpDgtkgPXHgGt2ouNA8NyLnB5R75IJBKJRCKRSJ7FZldr5ADJfy3clpp7rLU6thPLTCtLUWOZ&#10;bRzn8ju0menv0ETT1AVr3nbOqx7ky2nladam/KYF9lzsbupvdvjoPHUGwDY7dA4NxsPoHCORSCQS&#10;iUQedPReyVkkjbKdzc0+PK8jWauiDoIZp67eBfmbLbTweb8MdCF8t7ektd+5Ex+5rplXozg4NI1i&#10;OmhNyg+qqAhFIpFIJBKJNKWXSk5jnHfXQlj+2JbxCQ1fNq29cytEvuSuY3LQwpLTtLRO2tZKU5o3&#10;bVfnZqJOAkval9ZK7l/8eGh1oXulVCxUCZQQjtPwo/XOk7NDM050V4tEIpFIJBJpxeGYeKATibmN&#10;NF8X6HIgzCntaV91UyWqc5WsdvgizRqtPNyaNmnecg5o3/ZKc5638E5QGMn8Mb1tkrW9mHWDJ1py&#10;IpFIJBKJRJpy2CUeaEVTk0VTobzGgow5vYrJmTfbQeeCadMSGvthXoNSq/ajra7YNT0W+lu6wwV7&#10;SqcKXg9jZpoOuQNRfr7kTM/PfRPNOJFIJBKJRCKt6H4x0EZvmabyKKqCeE0cbz8D3SjQWy49cf7w&#10;prXn5b82hpTGj03NGu2/yZ9U07Oua1hTqTQvwtYZT+o0HAFpWTm1opgjX2bNwBIuMOFIwCR8NtJz&#10;9nREoQDndkDd5WMDAoZFY+rOqO5C5JvXVDpvJaw3nle+Z0IldR3bOHLqWlV3yRrVidmObTZCm3ZR&#10;fclqUKurqHOaak31p6MGPUxsOApU9c2etshCtu7wJxR/mJzxkYbObhqqvR46W2s7ZGPvCLgE2SmE&#10;k/LVb7XF3vU/9Wr6xsxDZ/vToMj+RSKRSKRndB+T08aAkJfOW+kAi6dpUfOWX6c5NDW2NKUmoHd3&#10;CrbwlWTq5PuwQksns/eWszJ5UgBvnqk651JF0ViBOUAMZlBBKiDYWymyzTm2HxJt1M72xXbXpLrq&#10;ui5/dkSxyZeLh2Retzv0ZhzzoAMk+O8BADRbErUXEEpIbSATCqqZO/QnfoRhki2+BIAKhOFlBAEx&#10;M0JAkBaePg/23g8L6RICM9JlX7Ybt3PmATnfemLz1J4dq2DIFK+hICrB8Aw2hBdNdxVEIpFIJEfP&#10;Eg/0UJ5rUwUORWhN04+9KnZB+7d5ubYqVtRSsEDCiZlPCE9Rlh0Sreo1NAtpi7u4iK2a1F4HrtOE&#10;G813mHu56y59d4MtX0i+ukb1tWp4aiihdYKBnqtkjUVx7kccWlWHLjRDWHMa7N4s3AwxBHkvTLoL&#10;e6dBRWqE+x5QQpDZeQEKADUVQfUWEWJB/qGHKURKSNDHDTB4AdnZ0M3b27u49cyMNICmQglqpQTF&#10;hmKqJpSs2Ad/P0cikcjhwIKVnKby5bxP/LqjuntDLKjY9kJ2nbjcWEij11BT4btzGpvavgQaiPow&#10;9M5frrNCPJGw6n5CgFCvkAKsOmsbFqAMsrsaFyhJdqezNfqVNXZI3ck2+p4tlMbea2psXCQHWRU/&#10;VBgAC/YlghrEvx7LZhZsCwIAVAUlin49hxY6VzLp2lOoIIJVToMZp7bzIWtmrzAkNEA0aNCEC9+2&#10;OrX8Q2ORZhyGCmsqJMIdExQbigBqEFZtOZFIJBJZLD2z5DTOxLeX8zp0D2vvRHTgfOF6Xkt34Rm1&#10;Y7oWncNUoQccSZNp6FCaeuub7teikWpGGAHL1qBs5bTWJnKmVeNb7d/ektPK3pI/vMNzb9OAVh9n&#10;q2tqsmktDNU5QPaqtfmi0NAJh1CVqlq6UoMjhASQwlzPBDQDqRrUfLMjxpJw2GEEISLBYkY4y5y3&#10;FAgKpgJiqBCFQ9rQ3mDIaymqJqDVR/7lyLzLwhicG1u4wHpBKCAwgCmQZG6YBlBzN3Yc4JFIJNIz&#10;FqzkLCYSJv+xC+F4QTW2b0mbmJw2kRuNO3fN/O5G0qVHVuNRChSYeEu9YNl+f84J5b1T/sYdhUqR&#10;ECLEygtpdRLAAk6kaUva7N9oyWlVYKP+0x01o02ddSj/sX04UHsOsrvaYYACYuZQy/mWyW09RBhs&#10;OSSqdUR6C0kgNXPBvgCAVJjAGBy6kBmAHQCFF7hD19geIDAzJZ2ZVd3UGB6ArQ4JkzCLtFMSANQs&#10;2MUSg8nskycECIWYHE+ybYxQJBKJRDqlt270c2gvkloLOty/aXV5umht06MO3JT5vP3T4Z7tq0gF&#10;JFVVgIrp0ET6t398y/Mes2PVHoVaSNdWe6XSFnxd2rS/VTm12dD8tGj7/s+X2VVPNAnCQYMG1Stt&#10;6sCFyhw+vnBV8ZdEGrxwrLepoYJ1EQpRBGMj0SIeKtI9BgAJLWR6AGtPPDFk6o0AaQjXebBrOAAA&#10;AV14DMEEqADN82WEm8w0PBl6cEeHtBmhnwUEFJmlMpfQgS7oPIuvLhKJRCLdu6s1xq40NXQsNBal&#10;w3rRIOp1WGyrmJz2gmlvxdb8KbQpuc6+lHkyzNeQuh5OUksFTgweQ6ltXdb32Ed/tDzzarWj9jsd&#10;8BSjMQvKUSEPUV6HWuOb/rT4UdTSLS1X75xvFlR6Hq2GPx0ADgf1JlCN3laP5BOfuPaq397lBodT&#10;VtyC5eDmupGHORSIspoz8X7Sjj9qyTvf/pQkWnN6CqEwgZiHfONbt1z6g1tlqJjCSCdIqUUjvE4V&#10;0uQNr3nCGSeO1gw+D16CUQUATLy4j19yzdW/3izDpfAQUNWw4b13zr3/9Y9buXIZhXNvae1ifpCg&#10;mQfdpf91x9e/cyMG+n3ioebgAAVVfYKZiVe+7CmPP2cZjgR9MhKJRA4x3SQeQIs59fwEeW2jlSoS&#10;YogbdaTalJk1pL3K+5g16gazUaGaldNU72ojQNeKbX9UK0Fz3ln2Rh85AFAKLaWREC8qaWJOTYH6&#10;2rOeaVG+0hLvjN5IE4g3iNBMxQscFN5x5fjUI88CDWc+7OqtKx+zbNpPF2vLkDiI0cwE4gWS0gqG&#10;MtWlBbg0q3fOBSWBMM0LAQQwwgwCqgKiNHrxTp0RnkiyHpZ5dZhGGkfRQmNg6vSZNiMz+7VpSA5b&#10;qruzF4vV5GwNI6pz8jaufMmoBucYD7XCYzABTUBcefs9N1+9eWpkUKmEAmHimwiJcc0HZ8jmxTR0&#10;Z3VPAdQIU1JsaE/5p8cvfU/UcA4ARtBEiJvu2HrTVZumhvtSp45JSu9SmrBYVnod3/FwO2nsCLkA&#10;JpnjGOTK9ffeeu09EyPFcE+RpIlRSzO+XHTje89ZuarRUa0rTY+AOQVuvfOBG6/ZNDE0YGKg0kBD&#10;KpKoDO6duOfpWx9/zooenGMkEok85OlBTE53Yly2yF9VFbGwCAzbrdbSYRWNYlMbtWSOvtFr6sI/&#10;mu5jVIKJESaG1KnzDvQuW7OiY0QdxCzLciw0eCQ0T0tMKkZOw4rGZ5yxzYiR4Wufc9y+q64u3LO8&#10;JAKliffOxGDiqUJRMfFmTl1BUg/4/Gs+ryFoTew2AS0LX3bwgDOIORWKatHEM206PdmdsN70KGud&#10;wyD/TdPDexJqlS+8a7fJvGkxPz5nVfHqnj1pbXcYs0BqBwwPDk0OF+8fKwAaMlwAlrk+ZopZJhQ2&#10;vRa1n8hZXchTRFNPCkzUlWXy1NGBg3NqDzEkKKQEBgb7JpeU7hst0YmHJcaUJoZiaolHUujvdfq8&#10;Q0HImW0GEoQzjA0OlwcKD4wNojY+TUDtK+tMySVJUrv7Fn/HkXDAwODw/uHiA6MFS0AVRTYBNGO6&#10;ttA3MDD44F+OKBKJRA4LDrjvAVuwyGI7kUcPH9+eQAvTgfemALz4kM8oeIEvtHChKpRmAKmEULSC&#10;xMSpUgEMVXjPkr4Lz7sJAiOeduY2FSuLl1QFTILpINNJvAqVADytTABCCI1QZNnYwrbCaKAZ4Y1q&#10;ZjQGq49Tgg4wUTUUKjSFq4mw+TFwQINYmtLUb60TY90ia+mEMK1LA9SyoClDKzPIoYcAUCKNqAgF&#10;SaYrhkxdIgJRsBbrlT/U5hK+rA0wZxpyfgkkrJhIMYVHpLdYLdJJS3BGpEKoiNEMMNKYwrwgwRGU&#10;+UtC0jQDkFCmXaaTA3Mzremc+L1F1VjtZzMrQozwpHghHDXkdxMlKjSaLnSGKxKJRCJN6d5drfZN&#10;e2PIvKJe41x1J/vPtie8OTqIVGk8PD9ffiDk7M7EXCdCGMQLHcz7hEZTv0D9U00INaKMwkg5HayU&#10;4YNpJYQOY8n4xFHnJEcf+zWmBZPKhef+6i2ff8kpW/ZPDpRoptlL2In57YP9KpXEg0y8qTiYF0gr&#10;a1h1cpQwA+kcval4qTg1MoF42gwoDgLLFuxp4yq2UNqMnMbL2sqSUDeGF6/kdBjr1Yg2EyVDQuvZ&#10;onqRIGGRzA1QsAQsGmmowDsI6DxV1JRIFKmYa2nJbPA7rYqbHhTAaAoTMvXuiAh8P8zInB8JwMOg&#10;loAGCJjSBCApoDMNaneH62YevlStJGYmJIjUVEDNuacaNYzKHjqFhrhHIKSBCelgSFCDUkmKWtHo&#10;7LCbm4tEIpEHLz1bJ2ehtFKWHmoInEHNDBS16dRKiYJiC02wQygEHjJWTh+xdvKE0XTT/gFLQZqZ&#10;OnhZqi968iYhTY8Dt6xYdfmfnXvh+tv6pobTqsegDCRTq0fS/75Pto1zX5GJJY5pxbTAlrO4CjNJ&#10;zFBQqiA1KxhmwIIWAIV5mBDmjEIri3PVJFxNg2oWT108Vd3HVvs3bi+UHnq7dcihvV/UENauMagn&#10;vJmZqdBVw3EE8GJiVMlS5KIzxTJT8yjiIQI1dRSluiCIHjHGhMODcA0AwERDDjU1iBrpUMvRQhWn&#10;kAe9hhPI5cpXGMkEFDCEFJoZM89byGx43WJRwGUlaVB4RC3kDDSSCiM9CDoJCdYikUgksmgOeExO&#10;q5cEqyE52bHVSINOcnXOSQnQ2TuoafMOh5gchSfoCbNUvSxJbaJPukjHazRa4qmS+lIqr37hlWc8&#10;7MtByKQhOPwIWK6cIFD6o+H3feB1bwh+ERRBqiYA8JXvvuk360/2QkcoKqJIaCnZegqdAoVBw5IT&#10;otNAUrZSpTI5RJeKCp0JjB5K09n8ED2ynMwbcFX7iGYqTWPoS3ftqYui6bkGMqed3QbC9ZBg2As3&#10;cYG1NSNNCTGYKaAUJ15MSGiYKbeGTAzBbsOwEk7+IaCqIVqE4rx6GFEEu8lqFWlDbSkcC+ZkwosV&#10;QDUTZMsThSWDBThilMxgugoGK6eZ5RDZdyStad6RxeCqXacwJVRgBIUEvZlkmXiMBoN2l70tEolE&#10;InUccEtOyxn06kYu2HiexANY4Hz5wZ9cn5e8WhU2nLkKfAJO060uVR5zTOW79yUV5wZ0YeEHJoT6&#10;PuOOAd50j7vgbc98x3NPe8VL3wlCfUlQNhjStYk4772w7K0kGDBMiqpBSdDjb97/we/895L9Q6Xd&#10;feW+kAshKZsmUr2MjWH9IQNWeFWHiN2C5wnD5VPG/I83Fif6jfTOoIJEw9WdFXYPh6vTc1viATqv&#10;Os+3Q9912TKKAAg1ZoqKJZ7maADNibp9BYxNpUvKFdW0cSohf1K1ITFX1RQAdBjZVb5n2T6YHBlC&#10;9mFEtT9pEFMaQt4xMVUaCBOaB0w9/BHS+YQEIxVBo5l5M0XwAiVJMwkJVLSHqk41dZuYkxBox3Dj&#10;IBGmCA7DGjJTRiKRSKQnPPhicvItaW6faYjSabXn4RCTo+ITD5V02aQ7fZ3/5//17ave9qL9M+oX&#10;eGXEg6KmSRHcsrR/cGL6H//zqF/efPGHXvv1Fat+pn7UbLWhQp86hkXkaekqz6K4W0z5i2v/51s+&#10;dc6ee8v3HpWQvs9EQC9GXxSawVku5nvOeQnVjAKnTgmoXz6RPvqkyjtedvk5b3meq6CQqMKcmacZ&#10;E5rH3BTJHXZUHU2vaSsXuFZ2PLQYfl0oKr0yrdQc9+v97poNz0MYkwMgODYBSGkMCdQMKtVJcKGZ&#10;XzGjR40W1y1ZEnT29npaXslRpUtUPYSm5nTl1DFrlhkf/DEhhxmzz0B4OgnbKSikkaJGD5oBktgR&#10;FBBlVUc0whIBrTq9Fl4ePiwb1kNziiGsk2OoPvq8mSMhMDMBnFFNYOKM0YwTiUQiPaFTUZohwBxA&#10;Cz+fecW7mgTTdBa/lRLS+FNekJ3jt1bbuTFuu3UjmxzetkltaFNL+FIBpxpC9RUUMltQRsxYHJmY&#10;OGP19Opj/uvxqy68/sa+rWMJxKDmxZwlKl68kWJEmP8zRzNjlhEVnnAqIddzUdOJgcLtfZDf6OPf&#10;8Kcffuk5Fz3zQ86PpuYI8YRTKM2zUHC3QfCBT777ku+uIPSeNUMln4b3vYZ1UBjWtvRh/ZyUSIwG&#10;iKSmokIJoeNqRgWRUkrT5Yev2Xv8um+eseqZd99T2DXsQsQRTMS8CkVpUBN1WiB8KrOSPdqOrsbL&#10;3aq3G8tpkqAsM061vJRtrnJT8hJ8o7pVdxZ1f2t7BmXGqjFQtY3GMz0MTGHZQvEkjTQLY5thijpk&#10;hB/bNfm8J5z47jc9pYdGgKqDlZqRCPdDJhRmt4Pa7Br22d6pIQmyfNXnLTUkISdydiGQMv88tOrC&#10;RDabL3tOM2ozIwoTJQQGMFW4MKLDIbPFZpMvyswelW9luN0MEBiMCjOa68ZwVWs2ct5lNd/CzD94&#10;dp/ZdMqkeaWyIlZSNUKqDQxBI2l7s4Z50IWi6vMTZB2Y/yLsoAahIbtgoVVN5pvmdFTD6WZ1ZTvN&#10;Xt+5znXVQZM1FQ5A+I+qCMEx0LCKFxGSnvfy5goKVeiGcOeGDgpBTyIhn6KBOvuoys4FtYFX5y04&#10;64ZcPetaX84OpzlH5jrcJLiIwnxwRp7HFXHuzwrLVpGeLbPapDBqqzWidqHnryMSiUR6TKczRjWJ&#10;LS9l1kmcTSHnxG4uPmLhUAt23ZOAZOKsoGBipupNRKEkK6lqIk868wEA558xnuj0FENgAwqaGFKn&#10;NDiFBi+LkPZHEVI5h5S7c9ZRLaU6AHfr2qSyP3nLh05878fea+7uxPaqI80IE7XErZ+ZOOF5b7rk&#10;819esrtfNi9jv09bNt47UgtIjUpoCjJM9GpBDAZRGM18yum+5PFn3QvKU0/Z2zdZmTEvEqYw1YsZ&#10;yoSjgSpGTZWFinSdIrkTVTlQNw4by6lpIO3NI2ygsfa8PtP4a1NFukODZ2Nj2h910KhXKWsKmPRc&#10;E1Nm+gPCUidKY0hVACCTJucojUZF0HCynwUGWJKZfKHZFHtOw8n0gapNeFbsnBvllVUhYHXp0mAX&#10;gIIGg4RFegGYhaAXT6smFTFhCGZTBVQwO3+vENJBtKnv7jz9SRCgqQGzmYhDL1FpPvhE5YX/LO8A&#10;YI5KdUoIa5cyP6rb1utCx1uwRlpOswKIdLbxNldaJgxC86HDQ0AMADNfPYTZ5W5+ugKDQYVpJutb&#10;dbnhTKzPrmY1wghGF4pzUBg8jJk/7iG5m+go6sOwNdjsG9mogKgJLOuNTEGt/qUJwkwYYbX0l0IA&#10;YrVbILXZg4RqocNBBZQG0GUXpW0cklFDPxsUmU8jCGQJ4sMQyoVu2ayGA0DazChFIpHIgaNTJafO&#10;v6jVPrUd5hUW2xfSFMyVIzHv+/5wQgAzS2EqlQSsACLwZjQCtqyMiRV9z3jcFQAuOO9320aGBipK&#10;0lO8pY5OoUICdEYjQ0x2CFcVgOGtJSQlvL9VQHLA856lpJ/ePD5EE5U+0eD2bSok6QqTt+2UiYFC&#10;2tdXTKXNW6hCrzDVREDSoRaFIakaKEESsVXTleE1ePxZ/2bUZz32zqn+xFsB5rx4B4g60ZKXFJmM&#10;qOKQOu1ipNSZTerUiUZVPKzqU1vkJ6z8UxPm2hRehzWw4KZXy2m63Qm15h2G47/5jEZvhRtDGPsE&#10;fBaxXbOTVFfamW2JVrUaAKlqCgBUMM2ybgQ1hsyLeDWNKKhPmWrUMDDIWlIPoDqfbWaQsNRJTchT&#10;DfalkDQ4rNFCNQgIyuw8fajUGRRmkIUOzloh2eS6CcwbEJ4HZoYsc5fUds1MUVBCmEo4T3am8DeQ&#10;9Wc1dMpbVTnxSEI8ffbcrsq+hGT3EJ0h6zRmpkuXO9+W76kg4lNF4YL4brUezqqYq1OhVoXCqycS&#10;mCFoaHlD8UEKjRG48Bg0MyCoZxpOLPwRhuHq1IK5LMTAadXwBUKIED+l1TAiBbNrDnVVtV+D/UbD&#10;jIBJNvzCWkBMc7NkTchsYCY0MaKqEGnITlG13HDWajf3dJhdkZaTaJFIJHIgWJglJ7AgZaYmCObn&#10;ehckRDaKkouZwG6jQR3QcswAYQJVVaM5M5oDxDuaYWT/zLNO2DUw9FsqjjvhK+esmzxq0ps3MdCJ&#10;hoAGS622+kqdBYNQmPMWMqLWmiFgsZzsHR35i4t+p1TvBzwKzt3Fwp2w/mk9MSne/4pzt/SVbYZl&#10;SkHbzJiSgoTQlKrwzuDFG+GhGmbrVYikfzJ97km7IFMkHnvWJcvXutWTZQAOzgOEBz3NPMMca3gL&#10;wy9cWF+MktB4anm1oWvVJV9IXgnP3yy/jV+5AAAgAElEQVSLaWdjUYePktO0PQeikZZNUme6vAOq&#10;09YAgjWErDlrAdTgB6UIZhZJoAAESMwkzE/ToFXXoEwbsuoGq9tBdgzZ3muNqU5dV9sTLr0FIT7z&#10;SGK1nRIiMKqeV1bzrgr7p3l7JhFiRDRfVyc9yZpxJjNhBVUhtMQFTSPYjpidYHZGBjAxQEhNIV1c&#10;NYMY1AMQ9UgBRyVNPeGgmVQdGmke2fVRVl2hmWlfOVNGR00QQqu5BECDYtYyrLBgpqgZcZA5tRlM&#10;4MSZ9yjU9+HsfXpA7q85Jl+GhJNK0pSUqrdecGu0TEXN2k16hJETXMJqqSBE6aESXMU06wbACCGQ&#10;EgAEQphJtiaQD3MEIBUeluQ0wyZocLajggrzVX2w6hOXm8fIRmDQhJjWbFNmPIRLVkQikYcmPXvo&#10;cK6LTm277mVpTVyu68vpVZOa0iuRq1U5rdqvDl4VwOg0+itqQtXUUbypgAMT5Wc9eivMp/40we2/&#10;f+r4v189OsaiiYqainixgkfZcfdgWGMByPwzMuHLZV4KQMjJCxDwxFETUyuP1nPO/CQNUrjdiGuu&#10;eeXK1duOO+abTNfCybPOW//+H6xxFUmdOrYWblSVJkRiYkTZ68pJE1U1A7xAvFScl0JZn3LOPTSY&#10;PwnJxvNPHL/8pj6mlkgpxYySBYOSMy7ZMwgB1VKpQES6S2TEhtCXNnuGjcb9a4p31xaVThqwSJre&#10;OAf6ZumC0E7TWamn51PinDXOeIigOtSRS9SbhZ34ML+v2YOOqP7VqrCbuZkFJxsPdcyljcsmt42g&#10;BunNjKwJbVXfKtbc1YTZ5LvChPAGBwNZjclhNs+98fbdV95w74a7xrfumSynENO+gdK6pQMnnbjk&#10;yY87eWx5gSAoWZR6aHWn41PD+QYFbOPG8Wuvv//Wu8Z37JmYLsMg/UU9ds3oI05Ycv4TTyoOFS0T&#10;l0Ov+JDQ2KHT1Pz5egGhiYOCIioglBzfPvmr6+5Zf+ee+7fv2z0945lIqiMDhWVL+05Yu/Thp409&#10;8hGrq7EqVYJOKbWunicBgJoIq+5tdE79jbfsuP7GB+7YtGvnnnRGy0YdLpVOWDVy5umrn/LUY2CS&#10;2XdMjBBo0vtB2ik1zVWrXnPqaQBMmNlxsGXb3l9etem29Xvu3b2nXCbEhgYKxywZOuXkZeedc8yK&#10;lUUgETiVsL5P8OeU2hNDLRFgfP/UkqGSg4Q81aSDwQVzYipVQaBlP4sR1bQfWanhh+yeUpoZXTBX&#10;qumeiZmx4YKgEKxzZo6gVeN/IpFI5ODQjZKzoEl0NmQaaH9I+1/r5obbv/jrlK7eiqELlS/FWFD0&#10;i/3+w6enp7i1UiqaV62QrJRl4KTkqedemXlS0S584s0/uu6JY4kWhHTB54Qrhie89f34zr5JZyrZ&#10;nGfwYhdAQ2KD8F40qFAAeAxNpxeeOoHgj2L4+OfffvHn13BM//XVy84991NmOO2Uz51y9Ln33SU7&#10;hktq2uq8REhjCnMEva3uk6edum/vRHF3hVA4UTOUK+nyYT79934cXmuJxwuftPHG289Y2geXzJiZ&#10;mFWA44dmdqhcuWlgGgqhiHgFO7UpNrkQHY6HVuQPx0LUlUYFvq4ZrFremu6/oJbPseEcLvabWRon&#10;NQ6QAsZqSjcSxoLBb7pz34vf/l+ihsSFpeuNIZ7Fkn2Tz3/Gw1/7qsdKNRjdMlelsB1mnEO+YPnb&#10;9/30l1fdVRkdzM6IIXDBpOy1yG++91mrVo1m4SsW7KVhw99w4/ZXffCKskni6ImiqkoBapicWLV2&#10;7OsfeS4y64oa5Ctfv/E7P7nrR5u2Lt1TFlUjVMRpAqs4Q7koydh1zzx19Uv/6MyzH72qLttBZ10a&#10;Hgz6lW/cfOnPNv7w7l2je6cTnwLwLqGpAEjTmVKy9N+vf86j17z8ZeesXT1gEDI1IgsEESUWNszC&#10;CsbV8HelyA8uW/+dH93xk407yrsmC6nRxEtKR1GoKomUhX2D7uxVS5788LUvfN4ZJx4/agRRAQs1&#10;TbZ6Rq3Hg4FUD3VMAPzbZ2/47n+v//nmnWMT5tLUBGkiNDivKVDuKxz/qeGLHrfula943FA/FIlA&#10;zazOiSrnYHkwJhFIwhzMm/lgbCSyB+L1v93671+8/oe3P+B3TxQrpuLMKYyi9OJNWBwdefJJy170&#10;3Ic/+QnrJNNepOo6Rg+VoNGpfeSTV//iirsmVwwSaRghai4RNYC7px939roP/P3TXAcJ5cI0mlj6&#10;xW9u/PR//HJqybCreiUqRQypaHH7/vOffMo73/QkhIw4lpCqRkHUcCKRyEFlAUqOWX5isdmvczfQ&#10;MP3cnQzaW1oJCgtt2EItOVBLKYWpmeMGp9/xtjeAzuBhiZkXDignYFB/skNF0lNPO/VLP/joF4EE&#10;TGElkxmS6dQxr3v/60qV0oxkiQcIGOGrDgEJqDQim/8zsymx6WLhGY+/nYaZ/We8/oOvuPzq0s7R&#10;Yv++8h+/9zGvvejov/mrd1DsgpP3f+GW4cqIFVpbcswMJglNTdWI6ZnTj9r9xv/37VAzJAovcEAf&#10;ZcJSM386pOLTEx579sd/cHYCpvQAB8BJQMZ3nvs3//jC4oxN9BUcvELFSXfjoqmdsBOLIlqrNAdn&#10;lDb6sLWvN68v8aDIXl1jtnAzwEJKz7L9EkCFKEyV7f6te/vLVi6KmXmCpKiZ+WXjM/eNT8y9I8MM&#10;d2gkYUGsE2N67/apfffuHZ+soGrDCYE0/TPpTH+SpmEGOz+0QJohmZjW7Zv2eWdpYiRTFYoZsHT3&#10;zFaXMDNx4Nc37njPv/z4xtt3FIzpkr67lo/0qSepRs80YV8KK0NWTMz8+Oe3f/u6u/7k8Se+5x1P&#10;C/6nC+kgvfambe+9+Oc337pdRGw4uWe0WMSAF+8UBifwqRPvLd25+2vf2vmlKze+7gWPecWfPxI+&#10;qZRD6GCWb21B00IEwTRkRb7xpm0fvuSqK2/eUqpUdg8Xty8tFk0S0IvBK5EQULGyuj6t3Hb3rrtv&#10;u+9jV9z250844W1vfApcQaDkbHxg29dOlq3OET+84s6LP3vVxvU7td+VB0r3LHVJSHKnhFDhSWqF&#10;3LL/3774m6//94Y3/dnjnv8Hp5mJ+Uyfm/v0CJkqDyBz7cAkzDlHapruBwCkb/u/P/3sT9cPTaa7&#10;Rvq2jw72UwReQG8qghRS8VwxPfOTKzd8//p7Lzpr3Tv/7vyxkSKQqZqg1tLzmfCsRxzzjS9dP1me&#10;LCeiPrws4Ewh6Jvwn/vVXW/dsX/58qFWrTWqmRjh1CimKH75x7ftvndi50S2JIASXiECl6aje8oP&#10;P2NlmDuQLADMDj+rcyQSOfJZgJJT59UzrxAZaOod1LUQWTfzvZhp+4MMyVT8eF/pC1fguns++o+v&#10;uuKUU78OpHQ0myBg6SkKzxBDmh4rySYJQcOcIXnlVa9486fPfmCz7V0G75goDOaJBFk2Il+NQqAh&#10;hTkDDcfuxbqT7QlnfebKX7/8tR89Z2JzevfKfnE62d/XP62f+dKy32z46L/+/T++9eUXf+zHb3fe&#10;2qyEIRAvRhWKuQRbK6VPXbriNxsu/vDrvrl67RWOgKbAfig8TxYrmzrA+/RYV7wHCnVimBTg+1e8&#10;5v989mF7dmF8NCTUBinIMmsvrD8XOajqAmbyw6lNaW1c1PK+c43js86808lJNW1tVmzbALCDT1ON&#10;8YDca3RBYIUZWQCQON3eXxhMbKrkqivHh+h/DMy4gYEQoRHSQVXd0LLJF1VQLBSVDA8U9g8Xxof7&#10;UJudUfNiQ9PFSn8iOTebuZYcJAWMDxcqDuZcSnXqIGqGxHRNqRCmxv/1S79712d+OThZuXdZP11S&#10;IErmQxALoQ7izQpAQXWir7BzMFk6hUu/e/Mtm/d8+aPPKRaLnV/rf/vSze/811/1zUzetWzEOVcw&#10;TUioOoiBjqoGqBWBHcNDW0Z15d6pj3zy5zff8cBH3vOsY48eZgo6Ea8qIZNypw6ZBICE1E997qZ3&#10;/ucvR/elW5YN+0KpqOwHDKmq0FzIhqYwZ+hnquK2jopZ38jk9De+dePPb9j84Tc/81FnrnSZPQez&#10;aZ1b9ECIQnnfv1z1ma/dQJ9uWD3kxEopkzAtA0BCDjGaGRPdtqRYGS0dt23i79532c3rd/zd65+w&#10;ZGmx4BkCYw6O6abhFGBQijdfJPT0M46ByfNe8fWNN94/vWz4gdXs8xwyo6p3YiFdX4qCiSMm+ko7&#10;BpOhaf+zn6+/4M77/+ktzz7vMUd5iDOAswnIaXjO75/43q+tmdi4Y2f/QAKaeU84EsrpQZ64Y8/3&#10;Lr/zZS9+ZMtGQhiS9VEUumX7vsvv3d2/amSmSKW5asoJwJZPwM446o+efWo1kCcoXe4welpFIpGH&#10;DAtyEpojx7Txw6k/rHfJoOqK6vDdX9u5pqfVldamOjZIk/lympbQ+L2Z0SAmJnb3iuLtdxbP/9sL&#10;/uWz74AQapXK6ak/SaVCOggBhSU+PUkrJwOg4T0fec9L/+Ex927lppXFsH5F5pMD1DKGOTOlOWMK&#10;KxiNqIgm1D94+NYvf+/1L3vXuTvG7daj+wpEwSiaTpZ4y5rha2/wT/zrN11/ywVPefjM8knlXI20&#10;icxKNTNVc4ltXF647tbSo1/3p5//6luhAJmmD6ukJzgfQo1NHYiilk9L/YmgOpW3vu/9f/PBh23f&#10;J3cvTwrGIH7Sm29wKZy1Wtic9jRN5jvno1rdlzWHyaaX2KrUX68W5A/Jf1mnnzSOz1kNyqoLrld7&#10;u0N1vdYVwY7X5qQOPmZBkASqdkVTMgtsLnR322fB6YaQlKnWRwJHCKpah1FCUHUCktRs8XiYAVap&#10;KTezIUKsXReR8EPV8pkfbACMcCAAV81BUJdjLQswyM6YCnNKyzIJECYDpQTQS77w2w/+yxWArF81&#10;XBSXwGAhqs4IF1I7i0lKM0cSfd7tLWH9urE7b7jvJW+8DI3PTwNyCX9rQ/8Dn7r6gxdfocINR42U&#10;CNCrqtOEBNSUWgEAOsLMxFBKZcfQ4Kblgz/50e3v+NBP9+yfmh5InGkaEr5JNkqz08t89WZr9UD1&#10;fgtZy/APH/7v/+9jPwVw+5olztGZKaj0giJJMTGBMay7AzOhpKIm0H2D/bevHb3//r3PfeO3v33Z&#10;HbCCwrLFumZzfKPqGJWG7XBV/v59V3zhs9fsH3SbVwwPqPSlwenXkRSFMk0Bl/lKUdRKpluWDmwb&#10;HfjKV6+9+NO/LrqkXJiN1kLVqoOO3y8dUus55exdL1QN8Te+z5hODxSvueaeF7z66+t/d9+txyzZ&#10;28++CnxIq4BELDV6F+z1YiSNWlCbKRRuPmZ03/bpP3nzty+7cnO21o8B+cgZsxedfdzgpFWQGrU2&#10;F2CslJRG+dG1m0IrDVm+g3B9syIMtbQQBH9w2YZ1uyYmC6jaNsUIo80wGdg//YdnrwGQky7i2qaR&#10;SOTQcDCePnU6Rn6+PK9vtH+jNB6b/zhv7U2/qSut1eGNEnBNPO280lRgZs5bn9nmZW6mkHz8i0e9&#10;9M3/PL7t3KRwO03EROCzlziVBhbvWL/hBc/560/856Wj20aS7aOFvrR1KlXChUgDokIThdBtW+K+&#10;cPWav/n303YWky1L+weVhCqUxkT9AP3GVUM7dsr57ztvw3iyf4BtXApqKgczKwIH4DYvTxLFuz6z&#10;7tXv+dDM5AmJuwVMFEZjaj64z8GmE7fxtzf92fmv+tilPx66d0y2DnMwpUqQiZEKEp1/AHRIK0+p&#10;xivSdY11xp9e2SsWWlQPq+4hgkRNIAjuMDQx823WOWmNZlkEiGBhJNt5wTXtii6ub69mZFKYOh61&#10;pHDJ53/34Uuu2Tc8uGPEDaiBQQ/yLltg0zOk1BJLjKxK8Y5SNFu/Zvj2qzZ85svXAwoN7nHhPgyJ&#10;4EM9CAv2fuGbG/7907/aNTy4faDQp/RkQQVCQ0XDyiXBmSxMVjiC6qnOFC5Zv3bs0z9c/3ffvvmB&#10;0QEAjilaCPrVaxASmiHI5wYB5O3/8ouvfvk3D4wN7BgeKlW8CkiBqGliVCOMFTODFehNEOxd4hny&#10;N/ui6sblgwVfedP7fvTTqzYLWPO+NSJLZhHWwLEEQLB5v/ujV3/7a7+7Z9XozoITE4iG5xNQJglh&#10;ogMFMoVXeIScA+ZEOVlMNhw19v6vXP+xX951z9hA7ZHefgKrV9RqUU1IejFjpUSZ7iv8789d/ev1&#10;2zeuWVZUSxTmmK367FKDEytCTWlm6plCKQaB79P0jrGBoqZ/9bbv3XLHLgJgNZN4yCtN+x8XnX7P&#10;imRJWU3paQlIg6CoMrNrsO+7d+3csWM6W1uJgMEZsv4wGHzQMo0g5PvXbjZCJIE5l8IgSqOxL63s&#10;WjL0hxecduC6LhKJRDrnITTF0kpq4XyxEK0sOWgWdNSqIgfvDOaoQALuLektK/uvudGd/fq/vOH6&#10;v0hkvTdTqsAMqZgksvEHV7z2mW981q0b0g1rS1bMWtlULSRJo5l5WqKQ6roYFeKO3YUd/ZwclER9&#10;iA5wlqUyM8GA4r6lNOL2nX27k3YvdSOSkI+XSJGtIpEodg7IpmXJz346+Ji/fuuGTc9JkvUABJYI&#10;vAFUljZ9+TtvfdFbnnjX/XLbmn5zUgirm5uF9UkShNOuF9nbyxl13d6hRNLUtNL8fNvSWHXT0uYd&#10;V50LUgvd/9ChmQGAVDXRdGS40IXCYBDAK7xBc3douxTndRvoSlFpqjp2UY6DG+9Lrr5375u/eM3u&#10;AbdvwIm5FJiGXzpZGds/uXp8amyf76+UZwAN9kypmRCNZjBxzu0bKr33W+vDbD+1pumJQcQ8LDGY&#10;Cddv3P3mj1++f2Rw51DBURUSZGOBpCKApuImBYOT5dV70tW7po/aMzM8NTMD782cWEH8tsGCK1eo&#10;Hia5xUIbzz1bXjNooJn/Hypf/PbN3/r89fevGPalRLx3Tjw0rAPmQG9mZkunKmvGJ1ftmlg6OaO+&#10;7A00caQH1JuAAynvHRtBype+57+2bt0HIavrYFqWUcWDTAmowZIrrrznP794zdajBmecligeHkGv&#10;MwOd916hkyiPTFRW75tZPT61Yt/0wFSlLDZDOKa+oLv7WJ6piJ8z28WqU+hBmESgmKpSzYuqydSM&#10;JuD4YEm0UjCmgorn2OT0ij2Tq3dPLd9TLlZmpiQkkXGJCSVVkBTxyQDchmWD/TOVl77jstBuWjU+&#10;x4yQtWtHLjjl6OV7yl5UJaToMEUq5nb2ydptey+9/I6Q2Ty7sgTCeKMSLuQhJPDAA/t+dPfOnUsS&#10;FxTsgvfwwRNx5d6ZR50wdsYpSw90v0UikUgnHKS89XkRpNGQgg7EiNq0Yt6KMq9+0rgbc85L8xpk&#10;mv7a1CbQ9KTyqAkFZhrMJQngiE0jA2v3lStMVEAVZ1RVUDxMEk5MlwYn/R0rlhSQmikNkBRwjWoV&#10;AAjFsqXggjeIM4g3X6yUIKqVlL5giVd6iIghLC9nSeIrlnglSuZIbdUZCtAsrKrthKJIBY4sEKmT&#10;+5b1F3dpyTkAIbUVTBycKWi2dXJwYEp/d8zAkHoLPiQwZ1nm0rB2dqt+Fs4Js6/JVXn1su7iNj+B&#10;ZvP6ixdiFlNCdyJ419UdHIxm3kREzehkYrB004Zd//HVW6ALU8+McKY2UzntEceec9YKsBpQ02r/&#10;qkyaqYLduhvVngx1D42FlqOWMilunfYJOVGSiqReefz4VFpIBlcOnjo6MtyX7Joq//qB3Sds27dt&#10;dHCihIJ3EKMPBhd6oqB295LSiQ+Mf/+yOy985okQC+tsGsJqKM6QLUjy+n/6ychEef2qvkJmGvLZ&#10;8kGmBGdc4ehdMwVfqawYPP2k0ZH+wv6p9PYdEwPbdhHu7iX9JaskUppJpGBqoqautoZj/dRDlrkh&#10;S+EVstU9cH/ldZf8qjRU3F8qlMyceaWJkXBGLWtl3fjU1IBbt2pszbKhgtm2/fuv3zwxtndi02hf&#10;QR0gwRMLoiWvm1YMnnLf7le/7ydf/aeLQKE5y/JiS8iHkJAgQbz2o79Q4a4BKaUwODEzlImkoG5G&#10;OJ34E3ZNmEpp9ZJTlw8MF5JdU+Vbd+wZ2jpZKeK+kYGiqQhTkWTu/JFZr5evbQ19WMDZgQmAAv1M&#10;wUyQGPdbesrO6YlS/5pVI+vGRvrEbZ+YunbrrpO3l3cPFMeHCg4QpQBmShFT7Vd/1/Kx0+7Y/LYP&#10;/eIf3nCeBRdBZpnvQH3hU0666brNFUO/GklvJkKoFQ0VJz+8etNfvPgRYfyG9QiyXO0MXmrBP1q+&#10;++MNq3dMbFg53O9Tc4Q6Aah+msWS1+f93rqH1ORpJBI5nHloLc5lCw9jaO/JNu83ud+ETIlCKmWn&#10;jkI1O3b/1CPOwDlnfZJpIbVCUryNZgXvKnq6en3hBR9493c/ueqB6V1DjiRMcn7d9Xiz4N7jCTFz&#10;oCfEhfxRmcqRijrTsOKnQmCpYyX4eMCrc2oqmbtCA5lfvqHi4Mw84TwqDgkgqiv3zjzpvOljjv0O&#10;dG0FhYK7HVT4NcolBF7+7G994PJXLd9r0/1OoSoQhVWXkw8Jf31rN7O5zoJd5k9ur/8cfFq5V7Vq&#10;pIUwatbvfyDathg0rBYDowHEpuFkesP2627YtOCmqpEc3Dvz7D8885yzngaomdAM0rycTLeZ+2N3&#10;V3zu5EsXBQCAI1UrKq7iHIChKVm+d+KMM459yYUPe9qTjhkZ7QtBE5s27/7sl278t+/fXPLJjn4Z&#10;UDHxoQ1SqVhSGIAvVNKf//reC3//BFi4PaUaHaQKOMhlP7v79hvv27xsaV8IWlOjJBWrOAhE1HDi&#10;lj0j65b8zwse+5zfP/6oFSPhHt89XvnB5es/9b2bC3du37xshKYmZtp+4XsgrwwAIWH0mz5yxeqd&#10;k79bu6yIsnoVcWYiUC++r+LX7Jp6wmPW/ckfPur889bVHi/XXbflc9+48fu/vHtiSLf3l/oUIXUY&#10;gJLXO1cuwTV3X3rZpouecTwRJkISQ0gzoMGF8WP/8VvduP3utaMlzXLBCVXhTBOfeFTslO2Tx5w2&#10;9vILH3Xh008aGiyGJPUPbNn3vR+uv+T7t/Y/sHvjssE+g5r3TpzNara1YXQQ7i8VhRUIdYYUPgEB&#10;l0KWTfvV+6fPPfu4P3nu6U9/0glhJgjUu+7c/ZXv3faRH9123M59d44N9YWsDEZCDF4MBabblw1+&#10;/CfrX/XHZ65eOxyCzgwgUljyggtPfevnr1uzZ//O/j5RExEzU7oCOL6k79IND9y/ZWL1qv7ZECUD&#10;wl2QlSMkfnb9Fk8U1UOEap5MQNAtrZQ3Let/zrOjr1okEjlcOEgzLk0NHfUOVwcmJgf1Uktmvelw&#10;mnZeh6VO2hDOTo1m3iEJ8r2C4vnkh29TT01PTQq3wrtf/Ox/m1gh+Z2mpxn1glP3DIccnUgM5cwl&#10;Pdew2rYzhOS5jlmsS9jBGWFiYjDvVNNsf4iVHcXglGoqEJmzVHhjP5Ahw4FUs/aoIFFAMS1JSnva&#10;o7Ya/LQfKRRuLfuH/fznr2ZyfyK3Wnpi//Bvnn38nqX7J1OmwZsuOKI4AxC6ornE395drXYt2vuM&#10;1bqoruReSTA9KaqLQg5DDQeACoMhMQzyQeVEAfcvHXxgdKDpv/tGBzYv6d+8pP++udv3jg3ct2Rw&#10;erBYGumneZqQyCyJLWj0L+qii2q234UeWIenA+BAmpUqfmzv1F++4MxvfOK5z3/OiUtGizADlIZ1&#10;R4+87fXnvfuVTxqZ9v2VFBKiYVKFWFEUHkBa4N3b9iFLeR0S8oamZqt2fvTr1ztDsGQozBwUPkGB&#10;1En4E7btO+fMdVdc8sd//pJHHrViBETwX1oyVnrxix7x48++6OnnnXjM9v0VmhJGeArZZDJo9mkT&#10;/mNYdBI33rD9V7++d8NRQ0WU6UUTZ0aDTwWlso7tmnrli3/vX//pOeeftw4ATMwIyNmPWfOR/3vB&#10;/3nleX0zOjo9aUZCzQQgTCBUkX/8+m9o8MwSogS/qWzFY/GfvPz2qaFif3bdCdEQeqJU9Txux95n&#10;n3/Sjz714v/xgtOGRop0MBiI1asHX/7nj/7Bx1/wyDPWnLxtf4W0RApeDpUvKAlQITSvRRrojByd&#10;SgcnJl/z0sd++p8uevqTT1RRkKBC5fgTxt706sde9oHnLV09cOL45EQYDjRFSpJMzGzLYGnt+MQn&#10;vnoDqok0aGJIjHCOz3/kUcO7UoUJnHkPIIGa+XEpHD9e+eGPbiNEEd4EWXwOGdYtAoFt41OX3nn/&#10;vpGSAFALC7IZTU2W7im/4ORVq1f0HYAVgCORSKQbjlizct4trT2d7MYctaM6LCHz87ayUSAhXBgV&#10;aOJly3DxgvNuFhEWf7dzx5P+6I0f+l/vPOXV7/qgpssTdxvBZ561ebrkZkwsrVAKaTUguFHVyVZt&#10;VzPTkIPMGURREQVVVCE0KzjCwoKAKBpSUB2pUqHBBxmpBSEnNQCaaUgOhUwkWjrpd67sf/rjf0GT&#10;UuHWTXdd9AevfeWr3nH6337ogwZhspFiT33kFkgyo1KhebOQvSB4z6dhfrBByMgrMI3U9f+C5uwX&#10;44aEBh2prvbupKVG5bnDQxZa0YGmYNl9J2BF1IFpyHtmkOpfyX10hgRMQDd3OwHCNHMiFvyyYFms&#10;eyt6KKQuvm9dSC4IzIit2jXxly9+1Jtf+8Sq8CcgNUjdStL92QvPeNoTTli7e7piqSMNEPViBCsk&#10;pxN33+5pkjDQvFlYsVMJwGTDhvGr7ty5ZUlfAg/AmYM5AEqZRuHkHVPHn7Hqcxc/Z2iwmFgW0GNQ&#10;IDikqZn88/sufPQ5Rx+3c9IrBeIMadWA2qQTGjy5PvX1mwoTMxVJnDdzqfMmMMekrLZqvPyCZ5/x&#10;2lf9HoBqRHsact7TYMBL/uQRr/nTs8f2+Qq9wYX8BKA685vH+u/cuPW632wVAJJfs0Zh/qe/3LLv&#10;3vH7hoveshwGNAdzhKuQa3fufeAKPIgAACAASURBVNKTTv7wO58RDOC0/CNazGRsbODLH3/emhNX&#10;HLNrqmKWuiZL4hyk+0sR9Ds6KgoGD4/RfROve9m5r/6rc4IRRrL8yxLy3JHujNNHv/GRF2O4cOze&#10;GUUSloP2IRUDkn5w/0Dxa9fem3kCB7N5GDBqf3zhI/YPJ5KqsqwiwQgGwQjTCu3S6++DZckIg2ZZ&#10;64IQiPX9y9ev2TGzKymExW1FrWCEYpqi4p//tOOR5cSLRCKRQ8/BeBjVZtnrZkmbCuutaDwWnYk1&#10;jfvkzUf50uatvf2eTRtT+1LpnAFWEMABCd3qPeVHrZ0++cQvw/wPfvTXT33NS268pW/96iU/+WXf&#10;U1/1rmt++wqDPfW8i9OVhRVTM3AJkCW0bVW7gFmKZTUN7zyBU4eQI8dAVzYVkmqJZ0okgEGZmINA&#10;1JGts7dZlifASAHTkMiNEFSWTqbPXDu9bNmVgH7p22964ltecPddbuPq4e/8V/9Fr/nYhvXPV7OL&#10;nvyzu5a6JWVmWUhDFmwzY2bPaTUAGkxoC1YGgKp6llNOuiun1qT68ruK/VjQUb21Ph04NMt5YQpL&#10;PJRMdDbRedN/EIZsyvltgcA8hCx7IAuDbn+1eiKS5jt5MR2ewgwOZsfsnlx1yuo3v+oJyLIphPAI&#10;FXMQZMZT6v/z4kfvGRTRMNHgRAglrADVNCnunJnZMzkDM2NIkMaw2qMRP/jZ3WPj09NFp0YajGrw&#10;AopNL5+a2Tc48Kl3X2iS5WRjWHoLgiy3gITz+9R7nz011jc2pWYKsubEnD/9bLuqJhkEhon95S/c&#10;cs/eJYMiqZLiE9J5WgUzR++bKa4bfv9bnhaMAIbgaZZk7nbU8Oev/+KcdaeuXLt7xhlD4B8AZ0lF&#10;ODTpv3bZTTABxNX0QxPS/fAXG/rSNKEjqfAWDD5ihnTt/qn+1SOfeN+FmeGPMCrJkGTMgvEEKSAX&#10;v/0ZZYehionVL7qFrm7qzqnpkEY4E5Jm8EwrIsfs2v/IR6971V+eHezlzE/KALBwHrL6/2fvzcPk&#10;uMpz8ff7TlUvs2nXaJc3WbK8YYOxMbbBmNUsNqu5ISEJCWS5+fELIUACJEBubgjbBcIlgZCQEBLC&#10;EpawBLAhgAMYMDYOeMWW5EW7NDOavbvrnO+9f5zqVqt7umckW7LypN9Hj57unqpTZ6uqb32/lX1v&#10;/fXLSzNVD5ImTGMSpsK7YLsG0un9o9+7aTcRJBZFZfSAyYWPGT711BVrp6oBaaw0JaIkjDqyqPD1&#10;7aN7DkwK8lji+oL76EIU4ps/3GXO1MXSN0ZhJjSH1dPTYdXi5z1zK/+bxcD30EMPJzNOHIV0MzpJ&#10;Ei3v1Dm/tjtVWt5GzV/bNav2jnXqibT5ghpfo0YBgOJCvW4gjJENteUSEQoHEGKgGlmFFWvhNVfv&#10;IPEn7//zV7//7KlpbBtO04T3renfvde95E8u/suPvY1ir33irsWHgokZIJZ2mWQDRVRExbk8VxTx&#10;Ba8ADDQq4lfxLtIDQChmedS1zRk2lrcvQN1Gl3uNICQyOhf4+y+4BYLff/u73/JXp9KH7StKaRLu&#10;3NC//T5e9ubnfOKzb+xf9IPffdzo8EQtTqzV952IRJnH6qpIY/LrdNUO9SKnsSiJRE7TJsTDtbn6&#10;3ZF6aSPLoOEdOnzuXCPOHU0tPx5JnsG5mA+aP3dSenPhfmEqVrtW1mhV5svFP/GgQChZrmuzXsYR&#10;aBMcm792Mnbks5QA9ZjGOUcrjSwSlUYBohhXGQmIjzx87ideXE2KNj8TFrhGDYG15TIkq8okw689&#10;Z2ukrMqV7fj3xjoCgD7m7BVLlw8tqmb5mlMgYkKKmON4LcyMVSOVAJCL7LGA7k/u2cNCpCgMQF5T&#10;xUAvbulE5WVXbFy9sl9YT+MRJ40ORApoAPB9peTlV5y5eGKq5lxAaAyFbT7qyHUm0T0iuP7b9y89&#10;OLOvXEgtCaQIGbzAZZb2z2a/cMXpAI686OEZyhdH8IvP2FLIZFqDowY1IQOYis6U3XfuHUNeuiWP&#10;04vleX68Y6RWr5Ea/1fABXpoaab2a1efHWe2LqYr6nMujasTZ52+7MqLNg4fmq0vtzE6mZrusuOK&#10;/DknZjAFnDmhr7niG37tcY1ZairrlIMaVX576TVbFm0aXjs5ZRBKCAKFxoc7BaXZcNMtu3LfXX37&#10;Rf6G6y7ZmFZ9BhNmoIuKNVTGC8kpo5Nfvv6+ekEizSsg5ZzdGBmtfm77vkN9RUdIXrVMRMSoQ9PZ&#10;tecOqx4lwUgPPfTQw/HEsSs5x8mu3CLVLeRCLeLFnDLHMVt5O7kXDKSIWkgkiaJAUBJzhD1EeAQD&#10;AjwYTJO+THW9Lh2YedXb/uKTXx44sCg9uKRYMghDyeSh5clUsfhX/7Dsj973nk0bR7LlqfemZqId&#10;2290rItS12lcD2cdB6pYcmpKwQt//wNf+9bgQ0sL+4dcOZBkv5cdq0qO+qcfWvfuv377YzeN+gGa&#10;WYt6EOFiBYam1Q+CIKAcHnJNGRQGdZ3DITqpFs1DPkInmWvoUbzGkXuv/fSWvbGQaTyGfdjck5NQ&#10;sWmBV6QWXXyaEU7UEDMx5kY9Cqb1n4GSW7gd86os87hyWnSSBU51Y3pJ5tVMWyf8WKAA1AZr2d4l&#10;/U+6ZD3iqDqwegAgbOPgYCkLjeEHBCVEJNAYVfi8b1E5UQVJ3LVvcqYgDOagUFHGUpAh8TLeX7zu&#10;2Wc33CZzQoCYuPeCKzeNDxUL3idtG+yIk8VFgwjFQN585840oCw0BCfiQSTqUS3Sjw/1X3nJxs4z&#10;ZIRF38qTLlm/Z2VhUQ2U4HzBVAUGs4li6a6D4/c+MJ57+QCIibiDB2d+fHB8oqik5RVBRbxYcLKo&#10;Wj2wfOgXnnt2x8uywZcQBLjmiadnmlRPeA7J4accY1FToQjF1hyqrN808Lhz13Y+M0+PAZWway5Y&#10;2zfrAVWoAkFI0pkU1Jnq3Q/t0YbdjdGUpSSved45u5YPLqrRwRMeigQiZmUgUL9y8wOQSNhtObe2&#10;QGAErv/WPatHJkeKiVAp8BrvUKqFyXLhxc88m9CAbvuthx566OFE4tiVnKM1RS/wxPa/dhKPFtKB&#10;lqu3CLuN9hcyijZLrThCBcK8BCfyQt5zwxEU55AEgVpwkEqqL/rLx3z75vK21YM+MZjPe0hfCG6q&#10;VL1j3dAnb+j/7X88a2ooUU0oEjiPktPo6kJmpvH5qCTvlsZDARXBFe+79Kd3Fe9ak0qKUsi9YBBJ&#10;gh0q8/7hvg99edlbv3j62OJiyxI0azWo+1Uaf3UiMFjuNGPBxEHVaHpErs6cW6JFP2nxIWDBOklz&#10;g12ObN4h3eez+19btmuL1N7cn7qGcHIhyQNqYJRUWIUPJEgLmPufcc5/HhLMEk/jYZYniO903WPQ&#10;HiPmXLiFP2E6wUtg4GDNti7qW7tmKJafl87KOcEVfQWXmchhcpH8dhBXM1ZqFnPX8j8ZADy0Z+yn&#10;U7OzaZFO1WL1mCACD1lSyZavHrzw3GF03yU0iAjsMeevWr5qYPEMLUaTdT5HBNHVIcLtD04GF90p&#10;kBjBZlZiOph5WZycv2W484Vz5xbENqwbOmfx4EA1AGLqEaCCoJgoyPJD9rOf7ZFGpBYUwB33Huif&#10;xnTqAAQnLhiMCqG5/op/4vrBZUtKnXsPRr+1CIwXP371/mVuUa3LBB13ROMOTBSu4PnEU4fzlMdO&#10;xzOPGxSTiy9cN9NXps8Z+RpxuSSzQrJjdPaItVcSEMia5ck1W4eXT04HFkQ0+pKCJiQOLC7ceP/Y&#10;rl3jRgiDE0XUW6AC+9rNDxVMVWJdWiQwmChkeKK65pSllzx2rRDay8npoYceThoc9cOoi6X8EUSz&#10;CHtUvWo//hiMuwsBBRQGwKQWX1GOgHXxMMCZl1gtR+AL4f7JtBrcnqUuFXORYQcFADHDP6EMkruX&#10;FsemSmMzkjpjrFXQFS3DX7hcfsww5+88lBZq2LU86Scc1GBBYxJQUKiDS9QeWOT2TLrp6aCq0qZf&#10;iUjkW2uGAmoQEScxWF+MFARELacJc+6WFgl1Xg1EeIRgN+8+b9lyndS2ObFAvXrOH+XIoM152znB&#10;EIqpKsTEPEBJCl4WVavLKh3+zWZz/huemlle8YVZn1U9oMzVm3nC/RuTc3R9ziPq7BjObW2kAToA&#10;BR9OGSqBIacl7ty2wqUFUvK4LApc9NoZoVLxfrZaQyORIz9Kdz44MTSdTSfqiFAPHjLQaVKqVM9b&#10;PhgTULoQNhAiMFIoOGfZULnqYdaFRFpQt8VASd0xUZktiOV5IqIsQDUj0hrWF9O01Bq+2wSLdSdJ&#10;AXXtQKHgayIAgjp4WkIpAgVf3fbQeFQRIXkd0j17K32VGbpEKC5YcEqBBhUNBc+tq4bQeREJaHQL&#10;mUBkzfDQhYsXDVQeNS0n+s3UYCpVBoo7ff3yeQg2KAACDCJnnrZi36AbqodySlMoby1xu6f85HQV&#10;+TYCoLkfy9xLnrIZdNW61cBSKmtQTBTSFQcnv3TDNhUPSaNj1QEBmDgUvnLfyOhQWqQJAmlBAdiM&#10;hP5qeP4FayCG+fZ5Dz300MOJxFHnCLYYttmJhOfh4ZFqsLm381rQDwvczcL3kQEthxthQtRixReS&#10;GsuMdzaaGug0zehhqoSFkCYWAAEcmQGJeAteXIy7DyIazKciWamWmpjBQUjrFC3e0r15/TnNA8TD&#10;mfCQpJqZixRGeVSRCzE02wud15pDUoarJUwhZodFyebNI9KapyJEECqcmXcqAjEg1oTo4jHrgnbH&#10;SJeD2/f5wqeIR5aSPCrMeZbk5TvmV9UedVhezMUSqMGGx2effOH6X7nm3Eq1oxNmbogjMqvUTt20&#10;mrEQJJGXb5/z8PZsn/nWd059Zs7n21H0WiJtGJSJqmcI/QOF+Cskn5wOHUJaUApoFnX+qN7AaGam&#10;Ud+X+iUAwMCDh7Ji8FlSiP10mvspnBnJtYv7YhBo9w7n/xnXLR64lV5YgCSoR962zUB8ZRiBfQcq&#10;26ZnU5cqqOLMjMg8feLSQwNpNhWe/Zufc53FdaOoEM6bT7ePTo8N9ZNQJEaqaqRIqTns3T9NgZCQ&#10;WGsYo2OTUBiCgzMERxC53UOIFcuXdBlzXAgAQcURBq5b2rdrx4EuU3RcYRQHmFIYBKFaxOpVffOc&#10;owDMmUCxbk3/OQOF3VNTUigRCAIBxKgiXnXfbG3fgergQBEAcs4FAQLUXf20ja/76JI1BydHBhRE&#10;EpyBYloWIkm/fuvO3/yVC1GP5hXCCb74zXuX7B9/aNkiJwYzVYdAU+mvcc+S9Lqrt8KUOg8FYg89&#10;9NDDicSxE6EcJzGrXbZYiLTRLvw1S5kP3+DdIhKJiFkV6owGh1AVAizCgmqH8G4RNcscRMFMvTMn&#10;NCAJ0XNDMYJOxChqtEQQnSFOrApNQU9JQLfAEgQL9BU8HHE8witiZR4lTcWFYE6gsVCKkupMJZYn&#10;NPN6+AXYelFj44XayCM3gVYpTgF40FGhlNzSvCCnVhedAUdukk7W63ml4ZamjnbrdkFrU/WedOrS&#10;yQChkjDJwzf7K9npqxdf8cQNx9BdM1M9XBYGQMdSoPHSMh//WsvBdeTOQDh0WMeFN9WACimWmFtU&#10;dlJXbTpqOAAE/alLDCL5KKOknjs5RZqZFfP8FMqhyYoGpmYJNMvjOE0hZqKq5YFUQVC6KTqExQQL&#10;5aJFKaJ9BX7uMxjDvWLiu+7bN1HNjOpgyAQOJFyCImCziVRrlbvvPRQ9WnNNGmGpQwgSCBwcHJhN&#10;WAoCkk4MlogEsVRkZKomVtdwDFCbqtSc1wQALFFXoy8iySwI1asu7u92b1AgplA4wCQIZHEpcf5E&#10;302HLTvCmpkLFOfSoBXB4GCRnZ9uUeGPyi4BsbCir3DQ5yaQSFNAEIRXZOT0TDQu5FTRIgIRA5XJ&#10;ix+77tOfvXXnkPYFRwlGSUQAjval33jgwK49k6tXDygE8JAEwLd/9FACJPQwp6LxgS0mayarm8/b&#10;cMqpS5BnPFE66/I99NBDDycSR63kzCkTdxGU5zy4S/vtxz98i3iXDi9QxG93AjjRaHO1Wpq4mlGT&#10;IGTo5GmhiUpCCd6CUukSCR7wmmsI8TSjCKgpmMGEMIUgSYweKibeBe0gjLNJAu7U7ZYRdZqchcxA&#10;48fEPKkmEEXiLThzdAY6cRmCIoiqhymDqDgatJE/3dqsAQkOvx8N6MtQ7GdmyVSt6pwjoYSJdB/X&#10;nMpGsytmgf6Q9qaOTSE8hrPmdDq1e3JOQn9OEBOLAmkKC17c5OwxxQIRogoj6+GNhHU3EpPR4l9f&#10;rHmv0KYrHnaVPOyJjXn5XpEU0lilhF05u0g6OGFUj2J4FjRYJF+A2JFdivk5qNV8QufFXGT4VQbC&#10;AaIJLHRxfDVDcy1IyyUXBEo1DUleySbvW8t0EipEJfNlz4ojxSUQE4gYTRVa8h5JcnBgsBPXQkxE&#10;8eaciBoooWiAIgg0UESMhLKqHJudqXO5iSiIMFthUBNRkIEhoQaYk6QqNSZIi7EYZQePH9AgsFBT&#10;KAtFd+JNBk3PaiaqscRpMCRaNOtGUCaIBXFzpjivLk3Tw4WATACiQc5uTB0bsxHVIjLyk/Olz9vy&#10;0Rvu7K+JT+CMTpXmg2K6VNy8d/yLN9z3Wy8/n/XIv8mZ7Evb97mBkjkToZkCJFzFkcGee9k6xFBA&#10;CiSgcymCHnrooYcTiaN+GM35+j8ewtbCUw7mlFTm/dMC0UlJi64KL1w5Xn3NRSO/+/jRVQezLoZm&#10;UTN4GKCpQsxMIVDJXTMSAIiomgKo5ek3LtIrZQJIYhocOyql7fFpC1Qmjy2NoYFM63TVdJYImBoo&#10;dDAqATGhxlEYjHCNTkpdV8kXOlbODuZBGEkGWt+0/9/PvP/qDYcWVwKCo/P1MixR05FGI83oMtjm&#10;keYDn2vntvzYohC2tNByiXl/nBfdD+6yvU8GKDURiFpAJmJB80LpR43oSlAK6ny2MWKtK47qQdTi&#10;FqvVaqS0LPGxwxg0cYa+QnRlaDu/fEtnvDBqOJJHpGmz2SJ3ajWOh5GAJkbv4BgsESchshRSkJkm&#10;MccPXeefMY+CAOHpFAwIrpuYbRL1bYGImCDJM2aC5GU+A+mhatCQWKfiSArARJ0gz2QUQSJ0zqKa&#10;V/cza5p5SCORBiZILcAxIPe+xsJKpAQxkSBm8yS+M9YIYvSYablYsEePDUwoJBUweCQw8/PsciKm&#10;3RAAfEIUIKJUODJXSRQiVBoUpMUiRfFcjSFrMT5u85nLzzl9+fBkzYnEAEWRxEH7mPmifP3mByPR&#10;dqx787Vvblu2b/JgqQimSXA58yHCykrt4PDgS64+j7HYqACdX1I99NBDDycYR6HktAgQLcJWp6+N&#10;z80/Nku6LWbylsMW2LH24JM5W+hiy5/DcB77QwoVZvXE9ADLO6nQSnAuhJdefduLr7gDlnlzABtx&#10;L/WB502qCVTIYIDCghCWR76LaF4VxBGA5FU7jAh5x2LuPUJePabt35weMM4VjUbmzpJmb0CLGtAo&#10;FFNXI/Lf2y8RqZ8NsX6FSCx1qAz14HdDqBNGxb/GgDQhCTts3I51AMUlzvLMpmItHe1zv/yitz1m&#10;4+TiSYoGMaUUDF6RMADx/W2iEBcLSS5ANG3eYyLSSNg9YnR6hE9s3l3UPDktis2cLpc5b5DmU5ob&#10;aTngJPTeaL1HIiIwDzNqAqFIAukUwLnAtoE8yr8Roli/msV/MSkOjFWSaJpXWIKKAbPV7Ij2WFeZ&#10;Gn4KEcDAUAtmTet+tHpOy0JToBY9MI3Fm68Fi/KukKTASSOAM3JG16eRcVpUBGmMgmNCB5rQCSUS&#10;EDhY8LWMQHc+X4n1svJoOsIQmVGaJ+HwVEQROnaBQYyOZnBCmlAsFZIqFAlkjZlmdIEumAvmAp0X&#10;F+gC1QfJTAOTaogHqFF8JiFDBhdMfRCfJZl3XiZqWfRcET5ykRdLanBmoUHGSBWhS1RBPz1biw8e&#10;IreXAIjlfRCL/EDBenAjUanNkk7YWCHWo2EfYc2nef0P38WRcMUokgBUqq8nrxFt6k58phLRZRMD&#10;MTw0GEgfn2UUCl3QTBBAR4ukd/EBbIdHKFDICy/ZVMiyGQjEYBIkZkzayEDpu9tHHtw5GQRABuCG&#10;m3aE4EsICstERCgUKpZMVF+0ec3ggFnDBpHbAHvooYceHn0chZLT5a3fSQpEk8TWycreclYnybJL&#10;r9ot613OnXMUXYYWxEENqlAJgljAXQjSYLI486Mrkq2bPnHuOdc/uGJRKctElHm5AoOZiNAShUZ5&#10;uiE6NGKWO/Wno2AteVX4RpH4/JcOaBGX4+cuRT8x1/ItUOBrPrhZOm9ZU4Wo5WynUXCJNTPi/Igy&#10;KFR1eKryjA0VCs4/a/90UWcMquKYKZwhiHpIAqM6Er4GQBmO1DraFe9cZWtz+8y7ORcy9uZrtY+6&#10;WV5c+LU6HXm07ZxIHIOdYuEgA/I2tS7ri8ZUIAFyrvY8VkeBWhaQU0vVJd0jH3piZlSIq1WZ4BHb&#10;D8eAOfXeTohjGRxIvENmQUQJD5DqwNQQVJOxqdloXel2uzPmwRCCmdkMgPJw7tBckxBVRIo4TZOq&#10;SyGBIs4A8SKqId7aWjBXDEyMKcUFJsaEwQXLfyEdMidS9EzAxEJqkgZLmCU+OJMi6QiHLASJPGzC&#10;xIQiMlhKox5CqdftDUYJoCYmUxMB8DEtTKg5Z0Fe3uewMy2qO0FssgKx0KLOHe/VP7zWVArNgWRV&#10;NLXa/tFK1N4FuYcNdVWtUdy0rpBmFExXMjgEhUi0gkkmdKYizhW1rz8l2LKh6l/sJc8/c+/wohWz&#10;s9HepIhGtsJ06oYnpr9w/R2OELip6doX7x0dHyjF8LpE1JhRUDXNXHLtVadTUiWbtlkvXK2HHno4&#10;KXAsnmVpioxqiONdpLHuKlD7KS3y4rzvmy7yZZeDuxjam+Hi9ekE3qmQPkESYIJENFsyVbtkSwDE&#10;JXueu2Hilp+6falQzUkCUpwiBEICzavkZtd4OSJGTmMu1W4h2mD3Xx4+WpdpPqmreaXa+9OYbRMK&#10;nInBMpWiMvdyORFYoCPMnCQV+CSzJ50/qnRPPP/LhdXnDo/YeF/Dp1QMyBKYF7hAQFOBJ50yVrtD&#10;1100p0uqy9f2gXRC86WPTQ9pP2vee+SkxfHopEiM1qk7CtkWcBiV5XpMqYjmzoeofjMA7giiNo3E&#10;ujaBGBjVsltO9DzHe23eqRM4QxgaLNeSRFVJL0jgvTioQyAgYWQ8g0hkXu9MPeACYjkUHBidrvsB&#10;RKPTo70nBCTK07Z62WBW4NAMJh1ENFKDBHEOsmZi6tytK9/yyssN2nAlkVRF5IwmmWhkXgkA1BJR&#10;BgSIqNGgBkkoFqrloTLyjJzYFhcv6jOXMxxH77AT9YQCFOyfGAeSw2K25KlcIiADxAkMolHdcdCR&#10;Q7NM4rQ3ogC6WaAeETRm1eBFlISQZWhS8wf2TdS5BBuHN9EGIObvmIgq0yzjzplKcE5zdxCFomIG&#10;FD0GB2X5snJLW80YHCy98KzV3/32PYdWllIojCYWWbxr6r5xy55Xv8IIvf5b9w3uH9+xrFigKjKj&#10;QBzJ9dOzWDf0jKtOjyonRcAg4jper4ceeujhxOJ4hc+2m7GbP7S8O+d/oy+M2KBZuFx4D+c5LAQn&#10;zuAhzswn4jxMRWG+wiQJfNr5e2Ek+LRz9vzslrWZSwsBQSwBMgQn4mAm2pfRK0xFSK2XNdC85kHH&#10;7nWSzltG2l0on1fo74KFH7mQPohIQiGDgyMcxAgHeBMvlphTpYcmsFD2hd2L9NmX/AQMhb77nnPa&#10;oX97sDjRN2jwiWpgRURpjMzVUfRJIBYzOObqW/Ou6O4e6T6Wo3LCNPuy2vWfLmifdpGcE7lZCzp+&#10;QtgjguPTvVaZjWIUk0C4aI3OzRIUoWC2Vo151yIxCNQAQPLU+fyzQKBTs8EnR4QFNltzTjzmUZIF&#10;Srdx1dBUIS34Wkwwhzph5PWVSprcMz4tOUOBdRQ7iST6N4h7D87UiokgSAA6KduRJgAiwKpV/ZvL&#10;6ch0BtALEyZefSFIzVEDvaWPOW9Fm1Hfciq7GMja8K6QkAAkwnDY38JAcbHGSx6ApqLgshWloKkz&#10;hQsAhPBCxwJQM+DBkRkQFN8oQlOP0YKIA0HRBpt3COG2sdlaMRERSOtr6zgtfeOxICKoZy1BEpIO&#10;cveeURioPvq8Wacdz2nIocynyCh6/4MTOycrLnGA0OVafxxvmlXX9Q8NDhYaM3/EWsR5IF769DO/&#10;ddPdgZJIMEFKydTUu0OD5RsfHHtwx9SGU4e++cNdBcsSlhRGFWcCuKqxf8a/4NyNQoNoTOCJyk83&#10;nbqHHnro4QSi51aeB+KcgQZOiRnUW1qDq1moEoMZH1yaPPOyHwCA8umX3bF3abF/1rxkGSxYQs8q&#10;dQrBQ3wiQSBkTpGs8TXPTujUn+a/znvwMQ65LdBr4SfiSOEebR4e0kzFi1dNYRQGz8T7wizVDNOW&#10;VsgZw4qJqUs2Zqdv/CzEmeEpF+02V6wGVIEps8ycD1IlK5mQnnAmhFGPiS2wWbc55vmcc5aaGzy2&#10;cLXmplpOPJk1nOO0MxFV2JipEmN4BIECaJ1WVxr56UICmK5lqPtLRWK+RT1hIJrsqQAmx/3909Us&#10;cZjLLvOIj2LuobU5QrtNIAHButMG1w2WF3kjQXhDgNI0BMF4X2H7yNQ9DxxC9wr0eSybjYxWf7B7&#10;fLqYmojqYSm8+UaOl20Es6mzU5YMpLNeKEqDMRH1ioQyVSrdNjo+PeXrqVN5jGFDwwERyecj4bFA&#10;xFw93tAfzlUkAjQ3XWhUXrn19GV7B7RsnmQsyuwMZl5EpvqL39szVs0oTAQgguVmD5PcSxZdfxoE&#10;IH58275wYPpA6VHLlacIc97AIEClkN60fRSK2H8AhFjOzJxnQwkiW40K7Cd37l0xXp0qJhRnQpIw&#10;BlKIchbWLhlsKimmR17X75cFdQAAIABJREFUIgX1U550St/61WumJhVwIplQCVEbL9ia0dlv/+gB&#10;AF/7+d7xgcGCCQA1R9IjpAhTfYVrn7WJorGDltPn9DScHnro4WTBI6zktAsEc+YnHK2s1t1L0Pz5&#10;qCTyhV3aKCg4GZ6ytRO1FZOzG8Zraw+F9RNh3d6ZJ6+dGR6+gSzTp6ds+PxFw+HUvZOrx/z6Q2F4&#10;YnbtONdO1FZNoihoThfJk0/qP7TIE118DiQVoshTq+Pn+LVz/w+H5y0w4rwh2zUs2Uer56BJ1Wkd&#10;gogCDhqYUQhw0NnyCtdNheGJbOOUXzte2zgZ+ierTz/rgAlC7TRVuerxX9uxpHTm3smNE1w7aaun&#10;s1UTs8MzVoBzBSf0CTUkuZV4zl41K5DShBZZvPH7Asc759ibmzqGdjCfK6lxEz1aToYuaBeLjxtU&#10;cv4MJHXXaD4zUQsSNSfjlQBp1CE1ERFo890XfRwP7hqtjFdm01zYfRTndoE7MPosS6mes6K/WAki&#10;EApUYXSgI6ddsnqk8s1vbetensdH3hDq579556r9E6OlFIBRO+2xPCuEAdQA3bRqaWrB1IHF4MTT&#10;hDDgUEGTAzM337YHyJOlJF+U+vNB6ilSAhhHp6oxahAC0Ckl5KGIdDDmQYm5r2DD+kUXLloyOFtz&#10;4pSE0YBE4B1GisnA3qlv3Xg/ABgUIlFfimpeVHzFA+YMFPzbjdsGpirBufbnAI7bBm6+hUVExCkj&#10;Zbbt7i9MPDD+vZt35X1mUBx2i+QeLWlsd/3mzdsKPjhQGDSQhEIcXNWpBtm0dpAdQgUEahIIgHjx&#10;hWuGpsKUOglUQJGQdOZ8yp/+/MDNP93FAxP7SjSNtOI+FU0gq8anTz1l2WPPWwVGRYx1JypOvsdS&#10;Dz308N8Ux2LBarZ0dhcF2mXchfzYYvuftz/NetS8x8tRh2/J0CzPXpu98VU/VerO0SWGkCIhQzaL&#10;i85/iMZg6wVQ+/l7X/kft/5sTXFAvZlBCrA1Sw/VLH37J8+660BpspAHv4vRNPKoSs4NtUDzbV1B&#10;aspAbfr6iOKodJvGKZ2+HtGUEYog4kz7qtkzN1d+78Xf97V098SwwANQJiHzlz/+x+CKoEGqG/sG&#10;7v7+7994YNciFk3gAqRcyE5f8dB3bt/yri+css+7rEAloNa4Zsuu6KI6HtX+6T729qYav7T/2KWd&#10;ObsnR0bUnPx4mFO6QPSXXL8QwTKndc9ApPHTmUK6c6xCJC1BjPX592ASQ5duuOn+ZVO1HcsLCVp6&#10;O3cA5HHFwmdMoOefsez2Wx7IpCRAQvVCDYS6RPxsmf94447f/tXHdXk+JHnyvn3sK3f5vtRFpU9C&#10;Ts/cbqTInzqOgCMufcyqz9/wswy+qCqW806agGrFSu3z/37vFU/cKCLIywRFR1lomHMIBfDev/3x&#10;P3/6llO2rDpl2eC6tYNnnrrilLWDWzavqAfaKWLUXf3aKnbh+r6JHWEf4YQCUZUQzJk4cQA/9KXb&#10;nvbUU50ApqrN3r/oDEkEBkXw9k837qgMFMuMnYkBioeZwY7f1m1+Ahg8gCDOWXDOOfPv+fgPLrno&#10;hcpI1GkEIkt//Zw8AG9koval23ZjqJTQET4GvVnUHn2YKenF5w93etSQh+sXXPfcrX/5b3cMZpkl&#10;KhBagEjqbN9A+fq79tx6/8GJcjkRZzQVKFEReLFChuddtBHwsdBRLAEg9TjP4zRvPfTQQw9HhaNQ&#10;croI051UFLSIaAtQLZrNwAt5x7QLl93PnfP37heaLci2vfqtm05922tflwebxasQILw/R2RWKVnY&#10;snXrx885mzDGV2Y87I/f8Y6fj6TThbzCC5kz4ajR5LC62DxRjf+bp6VdZFzI/EQ9CguY+dYJabK8&#10;0o6CeKCl/63KMFVAoSRCAFmqP7q38PXvbXnDb/2xxToO9WKIQng7W1GFSlY746LzP8LzoXBgIJRi&#10;d9350n+9cdWIF58iKMQgQeDm1hU7aVwN386cY5lzmJ1mrPsOb56WhcsBrV3tEBN4skHqGUSPfMvN&#10;X0hIWLFkcPlgOn4wm00ZiMQAhUIIzBTcnpHpu+7Zv3XzSgIxwifP4YLmpQthBv3br94z3Zfm8vCR&#10;d+IJ0yoP7x85/EvHfVhPsXjmZWf89RfvlGCqZFQFVKJvc9fiweLP97zjQ99/w29d2umilAxI//yv&#10;fjRy38iDy4cKIUAFpvUYs7bnc35W5LO3p1x+yqGP9Q+PZ2N9EFWhkl6MiSQHl/R9+nv3//7OsbXr&#10;lkC0ETeVqzoxWpAA8Ikbt1Wmslvv2Hu73wlIJZWRgdKWodIZiweXDSW/+bKLztm6AgDEYEqlAJdf&#10;dOr1N27zipQSVAhLVAmAYffiQf3Jzs984Y4XX3u2iypqzM8hDitL0CB4zduuL+wf3756cCDk0958&#10;tx79Ah4FGhcKZGJiSoVRkFK2LRtwt+z+2D/95JdfdkFMtEKkoMw3bUwqUxBveMf1S0drd68a6DMD&#10;QREnQpoK18yIrei//AmnAqjHZx5JKij57xRsOm3wws3Lf37b3r3LygYDnAgtaFbmg5OVg2NTE32l&#10;YggCM6Qm5sTKNe5Z3PfS52yJIoTWFzQ+oOat29tDDz30cGJw7BTSc0rbLS8J1tH43H5wF9k9t/ex&#10;Y7xFe3BUewvH7I5ofKgk2JUU/uX6wbNf9pEvffW1sT2fnWPh9IDTVGbVYAKBZ3ZKlm3yfitBIT79&#10;5def+rKPfPZb/TvTgo+KTb3ShOIw73O7SgNEqpzDIRPtzocFjmtOtugWf0J7U43gnxxN5NfN/Wnp&#10;Rot02DKN+TGwkDcOwKpOdqTyD59d8fhf/dB3v/sbkRvN+630p2f+dOWMIw0i6pmdEWqbs3AKBRL4&#10;pre/5/mvu/yWncXRoppSggKkOwrRv2XLNYcJtSghLVtrTsy5TAvRulvQ3A0ceQcdbsc4Z2WkRx0k&#10;mzTqPM1f5RFNeMgHbUAMX0r6BrGuVCx4mhacIC+eAkLCrEsXT/v3fvQWAgITwseSIPWSMAIj9Jdf&#10;/cWwd2xXf0GpjHbp5tgbFbWFrl3Lh6MqF9LQHw6jy3VzqRePvWDlho2L1o3XRBwFIprTDzMpGkeW&#10;FP/60//5mS/c2dwcUZ9GQpD+8+fu+Oinbz64uJQkkQgEQIh+Zhz5jI0fAiAwggodHCxct3n14PSs&#10;dwmMhIeKqhI6WXCD1eqvv/lrKshNPkQeOMh6ZwQf+sfbpncc3D48dGCotGv54K7l/bv7+wsBe/dP&#10;3XHzjm98Z1uaJIQZASg15hDpc566aWp40erpWaOq0UEoYAiQNHOYKKev/8vvf/9HuylRVUuIWMhL&#10;BRZzsf7ir37w79/avmtZXykQYL22aZ7lDyOgx0lOdzh8gytAdUKhiGNiCAWRscG+P/voTV+9/j7m&#10;qkhyeP6pBGB49we/993v3r9zealgNArgDBpgBqlq2jc5de2WdeVi4yJzDyXkLyG97rIzHUMmqubo&#10;ovENqWdW0PFiWjIJCkiiBEUCODwx+9RNq1avGWo0lfvY8s89DaeHHno4KbDQh9GjbjNuEf4iWuTU&#10;drFvTln8qKAQF1hUu3dN3/SMe+0HT3vTO99Nk6RwRw0JLclEzJnQlKAkDsEld4vX17z9XW/94Kmc&#10;kXtXDPRraOlhFwsxm/IKuqCTa2KBaGT1NLcgndHS7fhjpxF1l78VMOQEDCLinPv5+sLBEX3FOy/+&#10;8796qwhSd2ewkjg1gVcBqEBAOUnvTbHtttt+8Sm/8+F//VbpoUUDB4e0SJIBEovezWF6b/S/fRTt&#10;+4dzeUiOhzrRfd7ar/hw9vAJRidN75GBRHFZm37QdcuGSplXVszoJJHo8aJzEvYuLXznph3v+cub&#10;4ylJg3FaTMD7dkz8j9/6/C23PrBj+UAfRNSkSf+PCW8AwlFO/AnQP5mTKACmv3TlWWnmp0mTQJNI&#10;MhekRuGhUl+1lP7B+7/zzvffFLJ450Hgo/RMsbe//7tv+cC3Z4qFsXLBmYjSzKJ433KPSIMwgAHU&#10;SLAGwSuuu2C2WCpU8xKRHjCqaq0QuH3Z4IPbR17wG59+YPe4QAkmNMJYzzL52r9vf8c//HBsqC9R&#10;UggjjEWn1VR3DhSMfN6zz9m8aYlQVSLHWu7N6O9zv/6EjYvHK9POxClCQppoSqumFg4O9DvLXvKW&#10;r/zN390KQMXEguSkbTo2UnndW67/8Cdu3T9YmE4d8krEECpY12zlcEXU4wqFEEFVxCJLHNVsf79U&#10;XPLb7/z6ez9wM4PGpJdIzQzB9Lj/wz+7/iOfuuXAYF8tUdGaIACWwBzUiZSrfnYg/dUXbW2uC9QK&#10;AtB6cRt9/rM2ja0cWDpTiYVySJoGERODk4RiCTXGGwotMxdMrrl8o/SKfvbQQw8nNx41VpmjxdG+&#10;b9pt59I1XLijyiEwB5iWA/ctsWR28HPX89YHPvxHL7/p0sf9PWwNWIYAFFNAZxQ7/+OHr3zTP1w8&#10;cl/YviJBKmVjwyDbnTC6y1iaj1y4W2AhbSqkTm80hy9i4U2xSTqcZzgEBabiAikUAop9S12hYh//&#10;wvAPt/3F237ph+ed9wnYGVndmwUidTtnJs76yOde+o6vrCrXeP/qcsm8BifCQFVxwmCdGRiOdtJO&#10;gHzTad7mvDSjOPJfRM85IYg0E4Tp+ZuW3vR9VCUpUz29iABqGpKMlVRGhop//ckf/ud9u5/3lK2X&#10;nL98aLA8W7Of3b3v2zfe/083318endq2oq9IVxMUvQQ1AWEgGESiLqUnZNpb/HVRqeVcnlhEw7kw&#10;gE71VS87731f+s8z9k88sHgokUBKgDkozBLBaFn7nP7tv/z4i7c8cMU5Ky44Y02xlGbe//TnB274&#10;2YPj20dHh/ony5IGBIEjExGzjpHJBCJNcP0JYhecs/LJjxv+0Y0P3LNmoGRwMSosFOB8kdi2YsDf&#10;vf8pv/O5Vz1p07OesmXLWcsKDlT89PaRz3/1jr+54W4H218u9VsQJJQAOpMa6NZN1fYvG3zNL19k&#10;EgRO8ueGihGqJnz1r1zyF9/avm6ycmigGFwQEQRCVVVKxgcWl1ZNZ+/+2A8+d+O2yy5Yv/W0lSKc&#10;rtb+8649X/3pHtt96P7FJVdMy94UYsoAOAZ35COax3/dYyKNN3MiHs4RIiyTB4dKS6bdX3/mh5/6&#10;0T1PP3/juWcsKZVKldnq7feNfOGW7fbQzK7lA3RJYkZJGB8eEJp5hzP3TZ975SkXnLOK6LSMcZhe&#10;cpZtKw8Wrztn7Te+cc9oXykJhMQirx4AGYIwgSoYaEJZWfGTqwdecPXmHjtrDz30cJJjoUrOMct8&#10;R6tUHEPLc5q9my80rwTZHc4ApTGkPmVi960ZLPxs7PUfv+y7F/0ddJ+EDUaRhAyayk5Cf+vvn6D3&#10;zG7fUHaEUAzsJM62SN5d+tasnj1S8jfJGF9Ask5U1a3llj5zrqSFefsWjeKOsBgiQtCJkghaK9md&#10;a9Lk5uxvhh/3/sf8k4WqahGAWaAqk7GxySe/7/NLCw57lhb7zSBCoYUA52CeIqxLpV261Oh/u9I7&#10;j47xSGPOTi5kCf6r4Lj0ti64Mb+VBGrPeNJp7/jsfw7ULEuMIlAgUIxINDVMpza+bFB+svN7t+2c&#10;XLx4WRFTPshEtX+2Uu0v7RoeSoP5xJZNzc4USyakaAKB5XV3lLATMu0tN3hdre1yhrrclG7/55WX&#10;vubNX+rvr806SSQBg6epqtILtJKUtq9Mq3vHPrNj5NPptpqGxFAMNlNId64Y6gPLHjPKpZUsg072&#10;adFrZKIj2h47Ek06JA6zfv3Z//+0C3/6z6snKwf6+xKYkJDMoI5ByftXDK6Y8n/3uZ/82Tfu2bS0&#10;f+1Acf909c6R6dUTszODfZNlG7BI3BUIQMzBZeDiQ7OveMVlq1b3C4QMQZyLl1YRQCHLlxT+1wvP&#10;/fAH/2N/X9G5xJlRhEAIQZVl09FieV+xnD0wumPb3kqhKLDUE8ZKOT2wYiCFMPO1JFk6U6s654ug&#10;5TWAYlaKsOPL6xEEaSqq0Ex8BjdYzTLhdLGYhmy8LPtKfRv2zX7mi7f9o3Oi5pC6rDbVX9w3PFCw&#10;TM2bCExVaFQBmGDlZGVscfFPf/tJwOHgu3aIEZJQvCAB1Qle8owtX/nufcEzdZIhS0xVnJFBzBlM&#10;jAASDYFLJqtPvnh9X7mzm6iHHnro4eTAfxlLzJxBRN21ggUe2R0kCSekQk0DxBLzlb7k6VtHTRH8&#10;xiCSuqqzKYhYOJWCF209mJWSACYQNTNA7Njd+s2xVc223nbp/OiaPTIeo6XlTuFqDx8JxDEyyyEI&#10;oKKxKLoYLemrJYeWFK+57H4CqgUx5/TeVGZIiF+0Zt3nLz5X0gypBQMNxhDUFTRGsogTHvU8t8zq&#10;IzXM44ETE0d38iPPXcmTfwKALZuWX755ePXYVNW5hHReRcRRSTNKAVKGPLiovHtoUCqVybEpPzUz&#10;VpQHlw1Nl9JyZt5h7Uhly/plFy0fXFQVIYLk7GIxxUgWkJ3xCG6ehdx3bP5AfeZVpz/z2eev2zsp&#10;4gJCgsgoZzG/SNSKJiN9pX3LB+8fSg72Fx5aVNq5dHBsoNBPo8mMYtVUpW+guHV1/6JZU+l4Hwka&#10;kU4N5SesXlN6728+cfF4ZWnVgggkCQqhUUQ1LfgwVXY7lvap6r69o7ffc+Ch3WMi2LasXCkm5eAs&#10;iCGtO4dYE2zaM3n6BRt+9zculDwvyLmGkSWmpAAA/r9fOX/rpadt3jvhJUSaSiFUHQxCK4j1we8b&#10;Ku5YsXjXYLq7r7RjSd/eZf0j/cUY8ziTpGvHZlYvK5+1oq9cCxSB5nT8pIkd+1tj4Yh8zUEsoevz&#10;fsuawdlUh2arIgrKgLqRPvfA8oGdi/p3DZa3D6Y7lw0cKiRFBpVURBQu58gWCxoKlWzRocofvfzi&#10;0zYOoLOGAwAiEAgTkhAQ9sRLNyzduGLj5HSGoOIAihgRFNHPr6qqGWGcLoYXXnUW0cHJ2EMPPfRw&#10;0uC45+SwA46tnTl/X+CPWEDOyZxweQqyIlBExNz4QOnaK29Xg6FUcDtMdyE9kCQ/D1ZSsec+aftE&#10;WeATmgsijmpwzerE4e41JRa392HeWXo4clW7etOsSnVZr4YbpMUT0jyN3YSzelycEE7EwJrSwARQ&#10;YnGlsnSdu+oJ7wcQSC3cTQHSvc5tr/n1AJ72mD0awky0syJRqNF7qdEpGEx8+z5pWeI5fSbNw1zg&#10;QB4mjmremr1/mEvb+W8EsehEUDjkM6MA/uhVT5gtuuEpX0sSwCBmIEVdPJ4+UUnEZwU3Xi5MlIpw&#10;zokHMJXKaXsnV61e9rG3PmuwmJarPmFMTAAFVNiCczMa++dhja+NsmXuw+CjeiMExcjw3jdfueUJ&#10;GzbvHKkKqoqEiRJ0jfsUAIhaGXDOFY0xjY0iMwnXTM4Ug33s95583uqliyqheThtJgBDoz4RQGpc&#10;gpdec+ZLX37psoOTfZXMCx3UUWEW6KNCVBTnlaMDA/sHk/H+Ui2VEpXwNMCBDBRmREWTM3ZPDpy6&#10;5OPvuiZeK39GWoiPYeYkY6AYmHz8Xc9ZetrKTXumapG5UiGBEAc6LwYVqBZCKFELLimJCB1JZzIt&#10;esbojO9P/unNz1q3qG+wQmHkRMm9wSfmLsskCFVEAm34UO2Xrjztk6+8bNXoRLkSRJyZiSQFk4JK&#10;KtqnAqo5KFyQGkXi9Hqw5lCqYcP+qauvPec3fvF8UufJ6pR8XkUEMDEF7CWP25BUGTRRJoCYmaoo&#10;EB3ksZ+rpmqL1q288or1Aj0Go1IPPfTQw4nEfxlPTgvmVU46/elolS4DggRxijhZZiuma5vX8Nwt&#10;HyM0Te+g2Ov/7F1/8M53g5qmd8H0sed9aMMaXTUz6yVz8a0sYeHj6vTjMWhBC7xWQ+voYvrrdPU5&#10;lbfuHcvZ1SIdj8ERIuIB07B4Nly9aQyEWprotrvve8FLfucDf/J/3w4xV7wd1GddfsuupeVyBQBN&#10;DCoGTVBGJlBx1jH8kh3Ssdo3Upf98AgKPQuft5a+dTrsZMNxExBVjtA68ifY2VtXvPYVly4anVw6&#10;PVtLIdToqMygpsIo6BO1RBxFQaHWRKvklt0Ti1cN/Mt7n7N+7dDdh6ZqDiaAUQLVIEZ3XMpQzYP5&#10;PTl0UvfHChUiJD79vhdsfvypZz80XgjIhEKBCU1gCoOpgyTRLy1OPNNMrQI9Y6TivL3j955+xeM3&#10;PDA6blYL3dZOGTetSoymIxQGUN/4Px//spdftGqyuvrQzKxoxRGSKESNakooVDXSFkMlKBQJ1RRq&#10;BjEnrhjClp2jG05f+Zn3v2iw3wEJYSoADCqRvKtuq0BUgYoF/dQHnj98+vJNu8YyZxlJF11x5qBC&#10;CBmHQwTQZ0IAM6qb945VSvjcnz7nrC3L7huZdo2g4vh0Iheu3D4cJEaKmdFpQa22e3/lmqvPfNF1&#10;F68Ym1oxNV0VAUKmpsiUJCEIoJA+RZEkVEl6TVZMc+3+6ac+75x3/OFVACKPATsTAzCyOAiIGDcM&#10;Ul9y7VkHlhQHqoGoMYm1ZQGImqoho68q+2eyay9cAxhgdX2whx566OEkxUIfUo+6XNXyvm9XTtpl&#10;guavx2yWSwAhvZESRDQTLVayp28ZJyGwHTue/fzXfPBrN/R95et9173ufQ/tfCbUIO6qM8cHpkP9&#10;igRdSx+OzV3QUELax36042pWnLqrN+1n4cj90GlccyKQjnDMA2LoJFKiOaLm0+mCe8olD0FgLvvk&#10;F9/41Dc98567kn/+ytAr3/T+qYMXiNqaFV+9an1l5XRFnKqRAkcTBLgaScK1d6AxV+2eEKnnFDX7&#10;cFpaOK7OnHnnbc4t/V/IjfOId7Vufs4T8skYuOYF+O1fPP8Vv/aEgelwyv7pKVgQaMwmr1OxiQiD&#10;BTGDTAnXjc1s2jdz0YUbPvfh61YP91WqoaDiaCICccE5r8dlCI8IJI+ryklPhDkL4Sc/+PxnXH3O&#10;2oNTq8cnp1S9momJCAWKQBqVBqoJkZVr4cw9hwYXJf/3rc99wbPPgCALVNXoyGrZbPntQ0jcrlH+&#10;JQQGje4dfcPvXPq/3/CMlUuLW3eNLZ+uTcN7MCiD1JBnsZMionQKRi50cUFB2vKRieFD1Sufsulf&#10;/+Gl61b2Qb0gcuDBqIDG3EEcjpKKZY1seFnpyx+57vFPOPOMPTNrJyozIMUh142ogCMopIJMg4ZF&#10;s9lZuw5t2LD48+9+0WPPX03AQSqxfKw1ngOKo2QAP0aoWuQToYfK1EyNgrf83hNf/aorAmTT3gkz&#10;Ei5QGZdaVMRBhZYJkcEy4tT9Y8Vq9ssvv/A9b35KI9KQ0o3KWaiERrJxETEJIrZh9dCVW1atOTRN&#10;SZzXQAYBaUFCEDqxUsbRIXfds84GNaq7PfTQQw8nMx55drWHaWxmezq7irETyVDrdRf4tRET0v61&#10;5XPMH3HwpAtiDGm1lP7CM/5dVT75hde9/p/P6puo3LuhLET1drviD17yf/7Huc97zruue8aPPvGN&#10;p2aWJupBMMoZbbkfRzD5HJnN3yxbNP7UCDA43L25Q0rQ8mPL8c1TjUYtnWgm7TrPcy5rS5vdzq/z&#10;R8fXb975fCq4eraWrEqvuvh9oLz+7e/68rf70Jfcvr6ooYab9cmv+c13/frPnnrZh1566c7/9eMV&#10;0yz2E1G8VQBwiFEXXa/f2FqNVW6eHBy5B9qH0z665iObFafmyzWfOOeW6zJv7R0Qkbp8/6jKGEQQ&#10;OBio+8anS9O1NQCERk1AA6CODKXJcGBy6hG8bH1/a71YbfwxASDQ3/uNi7dsHn7/R7/vdoxmismB&#10;dCxNaKYqIqgCqdlQzQ9MZ2pcuWHxLz3z3Fe8/DEOILx57hmrrjk4W64FNQYnEuhE3ExW60+997nx&#10;OxccLec/I6rVbN3B6VrigoZYpkZEhBZE+iarE+NTcbosepc6aEyEHRyf7pv2qzgJdYJMLQ1qjtCa&#10;txS+mnMMQJT1m7U+J/XZAAi8821PvfiC4b/49G3pAxNUjvUXJorOm3MJlawQgwGLZysDM7WxoeLT&#10;rjrzjb/75JXLS4QB+sBYrf9QJa2BzmhQVQbvAopeq9XQvABNJheNA4iVeJ/znE1Pvfy0933kO5/6&#10;/kOL908FyEx/Mpm6qVTUG1I4izTTVjApW22oEsoztWo5Oe/M1b9y7TnXPHtLvf0EyCuvNOLH0PhJ&#10;6qOmGlAu6t+979kf+btb/+Yrd5Z2jdWKhfH+ZMoVgooTCKWK0F/FsplKuWKzy4ovuvacN77+qoKL&#10;biW7Z3zmlAOzA7M+v/2dusCkGrKSy6qBgMADCZpW/1iCIOKyGQ5NTPVP1NYaI2GcgwsIIlKc8RMT&#10;tfjKedWvXnDx49d84MM3VW7f1VcJ44PFsaKbcUmfGVVqtMR0qFZdP1HzSXLOWatf+6uXXvyEtUDW&#10;qO4jANkgzm6DQGABcBbpZzTWe77uyk1vuHVnCFkiKaAJzESAoEiCFFaOj59y1uqzzlya7zei037u&#10;oYceejgZcDJSSM8pWbYI6BFz/vhwroI5RHaCCikYmIKrDlWuuMhvPP2zb3rXOz73zcVWlvuWl8sM&#10;Qtm2prxuJLz+g2fctf2df/jq1z/+vKvCnVMjAwmQUq05/Wbhfe6uVLS4Ux5+LFOXc1tWoWXmW0T2&#10;Y4CIlmarf/DUByZGH/uCP37lvnv40MqyplayAHHb1rp1I/6V7z77D+9/46//wsfe8+U/WnoIlSJM&#10;oHU3lIFJPVN83gF2+YDOsW3tY2zXbZrnZ94JWfgGjo6eZl3/mJ2TjwzEFIjJzc+6fPPG/lKyqN/M&#10;lFCaqYGJiGRTU497wuknQBYizGBOkquv3PCMK0/51Kdu/+pN93//wYOFyUqhNgPkOeUz5WL/QPHi&#10;zauffvEp171ka6oJGQAHSdJC+J2nnTU9Po1C4iAmEKMJkAUppUOL+sHmwLWcVpqCNesWPfvZm4Om&#10;cDFZRKl1O8Xk9OM2bW9VAAAgAElEQVQuOZ35gUTXMLBnPPH04VSSoUEzo/MaNIiKOKtWUeCyFX2N&#10;QvLSWcgWALAXXXPui6499+8/+ZMbvnf/d3dNLJuaLWWz/4+9946T7CrPhJ/nPbequjpMT5JGOWdh&#10;EBiJaEsIhDFgkm3W3sVhbTD454Azn+39Fqd12AVj43UG22sMtpfF8BGXLERQAMmAAsoaxdFoNLlj&#10;1T3v8/1xblVXV+rqnp6AdJ/fqFV1696T7rnnvs95EyNgIVqcGaucc9KWZ50//dpXXPK0pxyfhi9l&#10;Kn7jlec+dsHxVs9IyukE4Ioxcz/51A3D7iOTj1SewSans9/4lSveuLf5qU/c+eWbt3/zwYM3H1g4&#10;6UCjpuh5DDQRjWBmmJusnXvc1DPO2nTl88568ZVnr4U50A0GuWhv+M/P/IEffOq/vOcb//frD9y4&#10;c++Wufl6I0/qGM+yPROVc8/YfPnFJ7z2B592zmmtLJYumL3lRRfM7JnzWkGrQgpiEF2ZHbdlshUn&#10;BcUWzeDcmis2NeUzvewZZ+7fOYupOgt/GHqKKTdz4JnPOjMtZpRdcvGWd/3Jqz53zf2f/My3vnDP&#10;Ljy+eFJzVvJM2aKxUc2O2zT+3O84+UVXnPfql50fAYNLWWKAgEkYyHBaCLLUJxqBHMh+4KXn//o/&#10;37hlz4EDNRqYs2leMxlMc1A1xyuefSbSqaW5WokSJY55jCpj3XTzzit/42MGNbInwro2iDKhR59j&#10;oFgYWQGYmvNXPWP2wAK/fn313uPGkDUrChEQyegKhiZPf2zm0uerHuKHvzk5Uw8rJpXrJQydGoZV&#10;9Wg4Fez9dbV19dV7tL/iEHjOgrRVfO3Fs5+8Z8p3NO4+LhtXoHIqAC4qkvXFsG3/3KWXNR+bG/va&#10;A5XFMUgpzU7RmNSTtTXgUNBXezPihenDKHQIXpjrpOC2kwvNqen6l//na7ZuHV9juw8BhcAtgF6k&#10;5pRAJl1FSxp2AUy/HmaWs1RjylkogL5z5/ytd+18ZMf8vv0LzLhxcuyUEycvPn9rMWJqu7AjxUIU&#10;4EiZXjpKTEyu+NrDLgSxCVS62kMBiGBoGT2Z4GplF+3fBSFSASlu87IaVUjIKFJaDRkIVwqclQg3&#10;yZ07D37zW7t27JzdMzM3xtoJW+unnrXhGRefQEYoE0FFkVRKZ5/mocViaBKHT7v9OZSNch/VCklf&#10;xDCOuPXORx56pLFrz+yBhQUueKjUNm6wLVs3nH3qxBlnbinun6S1JCRyAXSTFdtRSXP+0PaDt9yz&#10;79Gd+w/ONevBtm0bP+fMzRddeFxRF1vXykCnrGhqx60v9C5FmP2l6tbGcASg4Kg5AKi1vVgY4KXt&#10;mvQtB7JWQ5wwR4x5uOHGhx58cPdjB5sATthYP/mEiadefNLUVBADBaRJuDRRRhk5yCDEFMMj9XX7&#10;/Xuu+LkPzbga1SBnoDeIzAHDxGKcD7zrXT98/PFjkK2iohIlSpQ4SjhGSc5wuRxH1lanaRhzF0zk&#10;YrDJOWxYbDy4IYwrRObBSQZHQ6ymbC1N8sT9+f6xysF6HI80QEMF374kp+9pGGyENoTejEJysNKQ&#10;DjLrWi+eQ3IBdtzsQrRs3zhrXgg9SajwyGDIoQWFk2ebu8YzZV7Vsu6Yw4fOzUHjPMhYcW29QL97&#10;NHqrhpzDVs7WJIhOzDemputf+fPvP0okB4Q7yJZ6IvWhgx0k1oNCDD388pBaEh67RL12gzyZeRW+&#10;7w4IylrKMRUXtq5Io70k9Rb2af21fIlaCLCCZaXxyWFBS3kzhwqFRasKfY/g7KAziki7/kmNMFil&#10;UtwFVzQGLBsEsSXR9ojynYO0xKPU+mGkW+eCocOcMrKQnVV4kwCStzJZEYhAUKENaFnz+WrniYqq&#10;E0UxSDC1rGINLEy20g11RgPTABZJuroYY+cEKP63PqK8lAhkwWRiS9XCHhrVUXVrEyexVkUwsDi9&#10;o1XeChbduvctfjrYVq2oKXdk1lIQpzn6X9/x5Q/8n5vuOH7DOJgjUm5mUMgtP33X3Hc+88z3vu1l&#10;MMcw08sSJUqUOFbwbbMT0+uj0nnwMNYrq8nl1lSAbCw2FzPfMxXGQaABmghHpCxTNDMaatKuDTWv&#10;eN2NMkh+CHlyRkSXM8nowvqhmPwBh8ptluCqKd87UZmpWyWnSLEqTzGyQHMXDZow3z+mGFhxMCqJ&#10;++nvcIZzuNEe8CQEjz7+Xbyr75TuO+GPpq1aIQoaC4EcgBPOFHOplaGSTFaadgQYDrxwU2mb6xTN&#10;SPwknWMuupLFl2CKWSHyGtqCZtsisPCsB1D4zrXtErtqVksMhXk78y8VAWRa8tFfYbFNbXCx5TlO&#10;MA0pBSoQBoVCQB9sk0k1CcgYkLdOTrl+UpAAps8SgNjJlQiHYiIM7UMqyGCrm0Pbz/bgECCCALgn&#10;Ez+muYGQ/FAQBQTAixZ6kZZoTfOEMkOAJ5rT4jAw0CURIU8MKyWGaVVBtSKMtfqVRgbAUijMbh3O&#10;2kESboCnxSq07m9LDZ3Kz1Fk3fRCE5YCBLSnnwoKXzTX4Ygwby36aBuqYaX1QYCYGaHWkyN4zPHe&#10;L915YKIyDndvZiBpEoQ8Ng3Qq684E+YRpmX+pCVKlChxjOIYJTnDXSZ6T1szulgBlguaadM8V8ZM&#10;mbmQ52AwSZATslDQGAPQRPqBkGWMgIK7m5xAONQ3Qj/Rqv/IrMpVY1XeQZ1yPA6ZHfXCzQw0pxkU&#10;Y2QDjCKdcgSwSOqtSlZTRAerSZuyXMlWbYgXVu9nDsaqCh8dw3lR1+B3HjxKcLUkRSDF5zV5wRYE&#10;FK4LxiFxbNcTSUWjtl+4S8wh0FMUYkcELEUhgxskZwBQPLIoNBggmGizsLQNvjQ90t+uJy7peSJg&#10;hgBY2nSPnatrccXgoSByCCZvWfdRQBECq1inSQouRHDw7GLFk8TsGQrJvnCvh1SYDiZlEYMQoXQn&#10;HQAYchgL9YKjmGAmRcCZBOIh4480CIk3OAjJjC5EIU0MFoHjW9o/Ky40UmuTmgmAuYqyUoQahwTk&#10;kJEUkSV1iJDufp5YK52JDLfma5vlBnQO8NJNPJTlzhGRwm0jtVPFVy0pbYDMlR4Za6tliEQzoMIN&#10;rEWYU/RwBLR2GZbGpCht2Mu9IN6OdrI2ur31T78w9ujMI+NVIYCZwxMppMK2xebBrdMvv+o8wQK8&#10;sJ49Mo92iRIlSqwVh53krEpSHL3AQ7m87/FBIq9RhugxSA54JsspD6CJzIQcbCq4A1RuSIYRkQJp&#10;TtBJ0uIaRd7VQi2MXsiahea+hmpdCqVVwGDuoVDOyAMrbobMXMFRgZOggyJVCM7eqt1be+3ruLuo&#10;ARjeu15ztXVsT1fbcGhS1yEjLR15EYUWFQBMu/4FGT2ibSuISiEFJmslZmnKWDKlCvAkWRZaEyKq&#10;SG3pLWWP9210kvXRMunpd1utcASCw9N2QN5WiWhJPzR4vRWSWskKcylvSbFFMpPC3ShVNGQcFA0g&#10;LFqyAXNHsm80WPKXStZjEGBq7R3IchjgraKNy8kPYPCWe1U/eNIyIEAwEbJChwMjQzEfCgsxb0d/&#10;7hhtY/+xXxEuZHIXILjRkQapZf/XilWvSIge4VkyXUPiO6mDfVRjPUfsUB5nQ4DU0umlKeSFFR8h&#10;eLqtrcDXEluBs4FiigKtmNiJTHqLlhVGvS0GnhgpW5+HQRSVpTjgn/vy/f/60Vt2bazWDBERjCaQ&#10;QcSixQ0z869+6oljY1m7CzAOmQ8lSpQocSzgWFykut4lXV+7NrPXt6JefY4jJzIxEpmhKnkWaREp&#10;4RwUiCpdMAsyhwQjzcWcDahCczjUMnTpYmhD3pq9moFe0flwkL3VXrt2VrMcEgxZHhRDEkAsZSlJ&#10;6Q6jDJ5qUQ6JysAMiAQL6TCFJxi15Stq8IaT897+dtIbLo+3tmKT2iWv9vyjCCXDGxamaK12mwqq&#10;6WQsRgN9BMZ1R2Gq05L2BIMBiiYK0Zi3TX3aZnWmwML6x2QEwZbR2lI+FrX+FfB+gqO3JGoAbYMi&#10;y9AKwpBUF8MHoZBu05ecbd+MpSqSkJ1jqFkXGVJRllQjtLZjUeIVSR1UmKIlLQoAFnE2WfTOwSUL&#10;PiZx2brMt5ahHcRaiOmZNbrYGhZPnoGx5Z2DZDeYjB2LtJVrnNJGwCwZ47X0RQCQGVMvktKGAU4V&#10;KYBUxJ9ux0nLO+uOKBR6SGyzQ1+xIm0Y2lK1ozm0iitqSWoRFCyFJCkYk0Iy3bu2DV6apSFxm/aK&#10;10p5CiZGCgDeqYzshoyKZGG++I//fPPr/uDT85XKntpkJgaJyASKTSpUI2bHKj/2yu9AYe1pBUE9&#10;yotQiRIlSqyAdQgh3ZbP2OPgPoqc1yveDbH86SsLcjUhwroqSvJi7754x2cjokDQXaKZ3EWANLio&#10;tBNISYEsdgxJU0AVFtUhqvQ2r+9+fO/QdXWt3dmuEzr/dg5Ip2KqPYZDhqUTgwhnr/ZmlNKGwxEt&#10;uSeHwjtZRURoFm4VhRGGJ8skkmEpXwkIikTHmPS2pGso+n4Y3v5BPKevXmt4f3t50YhoO34cRbRy&#10;sywl5WhJuQnWDrLcFoAPP9pJP1uf0+54EvWWmtdiCMTy40tI3WHvD+gb/6u73mUkpO2fvfIgtAcq&#10;w7KR7CxwxBU7tbPzP2B58/rdleWpbzo+rBiMuI2OM62jWrZ/KrYAlt8FHuok6ZiNXDZ0HR+sYwS6&#10;TugYVS5jBl18cvRx6N/IonnsaE/RgPa8YtuvqUN52D1Lu5+s/tPS2oElihAL/oGP3fWJj992+pnH&#10;b946Nj1Vn59ffPDB/V++Z+f99+1GqD08WZtQI1UgRMCi3Oin7p49/aknX/r044sQB0KkBY0ypUuU&#10;KFHiaGI98+T0imurZR1DsOJW93AxvZcwdPGEITVHkinKjQAikjaYsaBFQkbo09rRWcVqVVt9KWLv&#10;aaML632vXe1VnZeMpNAQilC7rQ+S/DCM++g6liGX9+LQtZFH1VatRIkS3wZI0dtAEDk8Q+SN197z&#10;lW88qBCaGRE9AE2rPLBhrBqycUQvVLSVDNHpFVTyPJJ88w88sxUYPDG/VmTzo9y/EiVKlBiGdSM5&#10;vULqGiTdIegtarj02Vc/09XIETVOhuRIq7QFF0boV7vYQxSRO0vr6kJnFX3L7+Kcw7UT7TL7jhsG&#10;C+t9C19Df1d7f4tzVNiqwxXZMktfV6zjvRvyU8lYSpQocTjQ0uRkMJxz5uYHT5x2w6xVJSmoJgvQ&#10;OJUrpxBgTSrjgnuAwrzh/N37z3z66S+94rRWYPEIhkPWvJUoUaLEkcD6++SsSjMzysG+p3UaZY3e&#10;jLZ9WpcAvaIknTQGnQGLR8H6Sq69Qn9vL7oIT/uEFUXtzmEcZM82BJ3XHorHyCBjsL5npngDbBnZ&#10;B406f54YeFJ1tkSJEmuAZIXBLwBg2wnVWn2sElFlzDKvAYQ3M0EKMEMGWBYpz4KsGfzkgzOz4/W3&#10;/+ILouWFz1jKb1u65JQoUeLbAeumyenySVitDdUhVj261miQgmLI5d6RMq7dq741tr1i2gWu7yD0&#10;DvLol/S2s285XVWgHwsaUtGh9HdVho4OpQi4RbxXg4nrGNB0td1fsZwurHmgSp1PiRIlRgSBdlQM&#10;yrZt3XDqePbQAanGkGx+jZUcbik8udxiBpNxTjrhQHNiLv76r1553tkb0EpBGwErvCC705iWKFGi&#10;xLGG9fTJSRjRI2WIhdWI1w6vZRAJ6bx8FCaWsmIrRWZFynBXhCvqqzZZr/31IXZ0fVU6a1agDbpw&#10;zRZoa7bQ68s/h5gjxpQVxSjJUnaMeMy9dteLk5DEYGPCEiVKlOiFWnEdBJEgcMJEZYc3HZXMHWCE&#10;cjBIkBSYuTUpb/r5e2Znavbmn7/8da86T62IgQJS7IhDTI1aokSJEkcGqyA5kobop/uqL9bRLWeQ&#10;zmHFnfJBehWN7JNTRIt2AnAqaKmErhpH5CQjYkjXuizuRi98kC6o/XW1re3t8qHf8VGIImNywqFM&#10;brRWBNr1kv0HdeoQVTq9j0Yv8V5rk0uUKFFiGYoUSRItBe1GrRo27sn3132ejCZCgjeRVaOPRU3N&#10;L04uarEaLrz4+F9+w3c/+ztPFJayGxGAC6RThtCKTV6iRIkSxyhWQXJISgP3b/oqFkaR2EaUqgeZ&#10;V/Vr5Aoyd69B3bDajZJys8l5J3mgRsNA67hekrDujhNdCqgVxeJBI6ae8NmdvjSD/H96sY4ktq/V&#10;3CDIwngjzmeSWS333CCi4uuWD7TT8rDdpEO5m+syUCUFKlGixCqQUq+CVEwR1Z914Un33Lkrg06a&#10;zyFVIiIEa+ZmM/Xq2acc98zTN135/LNectU5SV1Dl4xLobQtBbemgPV+uZUoUaLEOmN15mqDXNJ7&#10;Tzh0J5m+p/UV1juPr9lNxUCHxCDFClwIkkeGTIKwda5x2emLsspX7+HMeNXljgB4loozk5PwZNi2&#10;hkEYpZ19R2BFtjMKxxt05pBfOzU/fTUSnb+OMg6UnDT35CRroCTBnJ45ckOQALoF87hoqi/yh542&#10;/+X7q3ccZB6QgRDy4AFmUk7S3SxEESwyEQ5vQN/+rmqI2vyz7wToGoq+M3ZI+UmPmown20fK2AMl&#10;SpQYiiI5DxDSYvGLb3zWG193yR1373t89+zuvXOLESTrFWzdMn7KiZvOO3dj97V9c/Aca2bBJUqU&#10;KNEPq/bJGa5LOXwajNVitZqHHAokPbqxKQsEyAy5i4tmJ+1v/sT3PGRBd/3RabsmqjXR1KBlLtAs&#10;igERCA63VTKu9cLomrROy6gug70hbKTLEX8Q21wzCJisiGOnKMhMcFQADzS5iKAQFUXVGzXV5n7/&#10;p//+l/74x/c/zD2bA6QoBZrDhNzcDFlU7gwVQIh+GAIJDkJ7JNd9ApBsJwU66o9YiRIlvu1AYnyi&#10;9oxLtqWvaYVisWqViuISJUo8obBqya9XdOs0c+o87ZDadcjQAAw6PzDpEshkuBXT6RWKlRjnpmrf&#10;/fQbXnzZx/ZNTVSbBCCrSTIJrhTWS4zh2HhHdBGeQTeoLSuPom8ZNIAjqo9WRJ7CNpgLEYhE5p6R&#10;dMlhAGUU8kB64PEzM1edmG/a+O/nnzJTzxcAORCsIrl5TpqAyNxAMApwX/8AG0cRR/3hKlGixLcj&#10;Wlta7e8oUiMU8feP3E5QiRIlShwBrMOi1jbRGSRPf1tAcoMVsj7caaRBEcbjZ3DiCdi45fPViVvP&#10;OHlx62wTgHluMEdIGVokGKxzOLv8Ww43+mrYBlmmJbR1MkPUPkPqan9gD9bSfjld9GgIjhCZ0zyH&#10;hGDpTRyNyODyyNDEld+xR4hXXHr/bH1swQ0AvElRguQ0BTCHmSjCLa6hSatFr+ngut/6VZnPlShR&#10;okQnul8TBOggtG4RW0qUKFHiGMK67dx0akuOBcLTK3kPbw9pLkYTXJkINiVFUyTq84vfe/5+dwLh&#10;ey88MLnokYDRIbdIwkAGar183teETgm707Ssrxy8hvvS18+k02iqs661lC+KEQzR3YDgAUmDYxKi&#10;mYExNwdUibZrY/2qZ91G4LKn/dW2k7FtphloTkZToBGZu3tKDyowwjystj2rbv+A8Tnc9ZYoUaLE&#10;EPSuQiTbpEYwwbm+sSlLlChR4tjAOpCcXvIwinnYeqGz6l75fnRzNUk0z2QwSACCgQGWN22uXrni&#10;snssKDK++LK7Z+rmMYMjneAuyeGAeWf5R17S7XKbGXROXz0MVmImg7rTNbBrv++GnNFlCGlSejRR&#10;gjsJj0aREsw2H1x82skz5539Pjho+t5zdm+Yb0Y5oOB0Q4QyM4BiFBWzI6HJaatuDoXprYiuMr9N&#10;taYlSpQ4MtAg571W5mSmLDoS4GB+RBtXokSJEocZ6xB4oNMy51jYuh7uWzIICxYmGtg8M+fMAqJb&#10;oEDHxL65x87Z8IJn/o2EIDzrkr+JW59zwZ179m+cAORQoEky8fGJsDBWqcWj/J7oErIHGThxlYEH&#10;utBLqA51AjgqoaoYCUmZB5dXJucbk/NNMjiaMtIjXVOz+p4LDgDI/byMd171rPs/8qGnnLyrIaaX&#10;taIZ4Ax2/2S1lkmOrP1Kf0JgbTO8RIkSTzZ0LtTL2Y4BnaobpuAvR7JtJUqUKHG4sWqSs1rPjSOj&#10;zDn0WrYs6Myt85c/c/beXfXoWUQTQICw397w3IeQReRneQSr9/7mCx78dLZBGyOiywI9VjKcddzs&#10;1fdNbN+JmRq6mMM69HA14PLQaoPuQpcfzihuOZ1F9fqf9J65OhjhMlhTqhjkqOeNVz599vStMw/u&#10;mZJiiIzBXELDX/vCm5Dy04nPvfQTL/y+sw/sr4YxNy9Cjx0/Nd8MlX/+6ubdDSKL8fC/vNkRP/rw&#10;3XRJ4Eg3q0SJEiUS+upzWotVJAM7wqyVKFGixBMGa4k6xY4ItloeLbdLpB4k83XqDboowaGQqHY5&#10;XeVjFIlQOeezFz7jgT+8/H+KbqKbDJQTdDXOzpVZgOXnvOk//tc3/cd0iZEUIoDPf/HnvvDNCx1K&#10;r4lOkXfQOPQdhBF72r8Hq0/tsqq6VjyontDJA40lehAlkwXmQeZ0eajl3jiIN/zUJ7ccd03KDyOn&#10;mQmRsjy/ICDP7aLAx972S7/cMilnCgHBiN/64z/y+ZwVy5WBkezPc4o505F/hmRR3XKm2vkB6OaQ&#10;veZ87ZLbNbH9FwOTlrbPF7vvBVXkrKDKJDklSpQYFX3XipaVcuGvWK4mJUqUeOJh7TvcKxKSIfvN&#10;vcxkHRvQyS6GoMuV6OC43TOT/cz/uPjX/+iPzCHKQORjgjMen8OCNag8h9G3SYDXCYdHAP/lv//R&#10;T/3BhfcfnDgw3kfk7dKrjOI509nIzkL6hk/oOsLlWLGKLvSO6trKaV/V1fhB5wfJLbjMA5ALWdwz&#10;Gb5w6/jT3/Rjf/kPbxWMpOl0NbcinuDxVKKRg8AcfJzxZDRP8ebZdIn41OfffMmP/+3//vTUQ7Va&#10;IwB0Do4J0Tt67XFYbZf7Quz/b1BLikHjsja0xJHuXYBSmVOiRIkSJUqUKNEXqyA53VvUHVJs5zld&#10;ktlwdAn9Qy5ZR6m97/GQY39dD02PfeKzE899019fe/3rBcgWY7wgxinAIy2XAe4+HuNFskUYv3bT&#10;j1/+xr/60KfHd2yc3D0ZK3l3p7raPPr4DNKo9HanTeo6SUUbow7TemN0XVAbwRtKLrCZLKKSa8eW&#10;6qLxz997wo//5jt273gOwv00j77ZUREtYy5Yzsoix5ocY3aPiN9/xx/+7H+/YO9Bv/OE+oRipsxS&#10;BKGhGNLIwzSGvZN5qTUdOqVOhrz0ALJIOF4qc0qUKFGiRIkSJfpiFSSnr0w26Ff0SIdroyhDahxe&#10;bN8z+7azOGiouJjpmydmux4L//H3n/kn7/otmCq2UxYABXlABOCoVLjTqP/59//v9/+35+94xG4/&#10;cdqrzWqUW+hqZ6ceo3+9gzvb28dOMtP167prYDpbsjZBfwgZ7nNyqpQenHADEGhQPjPB204cu+HG&#10;7PJf/bGPf/YXwF1mBwwCBAXCM1fFUcnuue22H3rFz//5+z66Yeem+mNTlTFXpBxRJNhcVZvXwNBW&#10;i4Hcu4PhdH7o2g4Y0s4SJUqUKFGiRIkSa9HkrAvacnlbcOdQv5S+P61WiO+soltqdDNnBk1obPtG&#10;HqyN/937trz+v75DtjeE+wIpzyBSnoUHFHa/4bf+9F3v2Tab6d7jqhPIK25kRl+5/b12XMMb3JfA&#10;DDqzq8ajKAT3dnM46RIJM0pgoFUlj/LgzKKP0+4+YXz/bPiVPzjz7z/4VvBhOYIQDYwGGrN7bvz3&#10;H3vxW190xz1216ljuXklFm0whySiOrypGMqBjyQGTY9BDP+INq5EiRIlSpQoUeLbBGvU5LAD6ciK&#10;Etj6ytwrUoVeytT7ddkRuizkdDCv5VicWGxWsl0LEwCoyUjS3IIiCU0C2DOfNSuVAxO1iVzRKUox&#10;l/U3VOuyWBuxg72N7Et4BpldrU2Ts47ljHgwIXNEuJtB0dVAllHIQ5SZeRxzf3Qii5Xq1HiDJA1u&#10;Zu4IlqMJYNvWx+ez8PhkbayZkUyJcSSJMoQUHGK1WBcKQQ34N3hU+zxKKtqztntRokSJEiVKlCjx&#10;ZMOqAw90Ct+9m/SjS/Pq8MBZA//pK9Z3ndDZ5r58o/MEGaAYnABo2aJXc/MfvfJuAI14Aj1juA/h&#10;XnrW9ONJ/uiL7lvMYlRu7iQlhMyoRrvezua1R6mrbaMLrO1h7xVz2Q842pocrNpcDZksRBUCvSQi&#10;xFquphvB7LiZ+XBm5Qde/HbKG8gs3BWye0N2t3yC8dSTT/74D168//gDeQxNOgETaQgqYqSu3M7e&#10;z20cCq8YFHhgEJnsM2992YySZCCP5o0tUaJEiRIlSpQ41rFqktMlr/fK070ieG8ho5zTe8mIsmYv&#10;pelLPDohiQ6wAsgZI+KWWc1uq7/0OZ8FULW7QuX2a2/66S/f8DNZ9Y5KuF3SS571qcXjx46fVzOY&#10;IQDI5Ybqipoc9GM7fZuEfgxhuCZnRe63InrHec0Fds2N4bdPUg4p0NOUdJE0awRVzV3Shnm+8pw9&#10;XmnKzx+r3Angf/3TWx955CVZ7VbJ3PCiZzwaLTZE0KkguCM6BZg0TJOzIgfu6tFhQhqorm2C4WTm&#10;6JLYEiVKlChRokSJYxarIjl9Nrz7CtxdR9CZLSTBl0eL6vGi7lJK9C0ZA5hP3435FcVBA5w5EDJl&#10;NGyYn/++0w+OT98IACH+0//59df99tN+9Pcuec/7fyNVXJ36xsvPmtlwcN4AZwMyMSPiEE2O+iXt&#10;0fJMQb19OXRBti/F6hXrO0/rqxrqW5SBhmW3qW8D2JGzqKvY4oMxdOgxkq7DZaCLHqFmLXvhsx6m&#10;i5U7H334+f/pl//ybX+79dVvefVXrn89woMBuuo5V+/bOr55UUQA3FQUniMCod2S3qGQ5Fi6UyRT&#10;jprO29d740KmJ90AACAASURBVDop3LqQn67JnL461I6lljKdpoOwY1eZU7TLBQz2Ues429GEOhYX&#10;eOu4is+AFI/V7h4lCAAilgZqvQlvcRfUvgXrW3yJEiVWi56HUK2DAtIzG5f9mh5ehyAB8sFFp3eg&#10;p3/Fx761FAtO34YNKf+wQ8v+562mRqHrReQ6qu0scYRx2DPBrw29SokuabvztL6XDyq5V3BPcBnl&#10;DHBo0TOTveDSXZLyhTN/8Xf++PfffdrMWG1mrPr77z7tzb/99sbsWSRe9J0PwqpzkMFojuganFGt&#10;U0ruql0dRmgrist9T1hRSdJZaS+lHAVdUn6v0D+kSe3bpI5soW16MJzIEQEImxbQOJ5XPu+dAD76&#10;iV+64ld+/KZbdcuZUzv343X/7bJ3vOt3Iduw8bqrzpiZPrhI88jk9wLmqlrwjpb0jkzX5xVHZlXq&#10;sl662JeZ9xbbS5J7r1oXcrXOEJjeKUYHi1AcQ4aKnhShbJEiB1NOXYPUWqCIQGG4Ru5JBRFwpdEx&#10;EW5kP+Fj7bAIB0CnACgSXmoOS5Q4uujznmL7j6G1n1e8MpwAlFYIYmjCV2sSggkGGF0yR+uRZ2ct&#10;BNETI6oo+WjKk0zLH9MiaAQEGAJdaO9IwgFrmYuUeFLgmLvZg4T4FSXLQbJjF7ok7A6p0wHEGEls&#10;WWjGE8IPv+x3b73lRy7/+bd88kvVezePzdfjfD3et6X26a+Mffeb3/L1b/yn17zkbdmJtW1zLkJu&#10;FlbwQepqQ2+ruk7r1nX0i6bQWXiXAN31tYsx9m1Y1/j0Us3RMYR/do66+nkZLQOjG6f3zf/y5TtA&#10;/50//cNffOfZc3PxnhPHJuG7NlYOjGX/8P7pH3nLOy23X3/t9bCK5x6Y9qEDg7m7yXqVJJ1fB30Y&#10;vbPDx6EXQ9hO/2Ho1+BjECKgaHQIBGEpzt2QnTOTzBlhhIwugu2XMROrcYi5sD4asycGCMhIuIhI&#10;yCDJBie9XQNCejtYkm5CSsi7juWXKFFidHSJECSV1oGut09yagUlwIQU5wYI8HyovFfp4EEyEgY3&#10;JtLQUYNU2EgAx9iuE5GkOC4dAAAZRSAF+4HBIcuPVhtLHHlkh7uCQjrHsl0EYrl9SgeGCPF9Sx59&#10;A36lYo2KNIP7+Hx85XMOfPhTv/Kmv75gouHbT6pk0SWQDEF3nTh22qP5S3/3yj/7yVNe8ZRd//q5&#10;DTP1ChCjANCGbqayx7O8bxe4PAtk39716lLU69GxPGR2+/zRB7nr166GkRx973gQQ1sBDkbG48Lm&#10;ifmf/e13fuGLYcdx46pozCW3DFwc85tP2LD49YMv+IW//NlX3rf51GzPXl80usmiWwYwgD5koLr6&#10;OOSEvp3CmubekKs6y2x/7m3S2io93CAAhmT5QJgrM7oKSXnAJXQgfPGGHdd/6c4wUU8+VG4IORHg&#10;eR5zveYVF59z5oZjcFPmaGF+rvnu9329sdBkJRNhLrcgb7BlmXmISItHIN1zh2Gh8bKXfcf5524g&#10;16f8EiVKrApcbvINYN/e+b/7399EHpF1P5WMHs1/+BWXnHzSBAvTU2VDVuFk3VXsRtnDO+b++YM3&#10;BQSF7iWX0RXsJ//D0zZuHDumVoPOHZ5PfH77LTdtzyZraCmy6BFGb9KC/9Arn3ryiZNHraEljixW&#10;TXIGCX+DRK7ieBen0XDN6cB6u0TV1RUxFE4EODwIYde0ffL2Te/70sZYsUemrOZpkyBQMMSKuGNL&#10;NjEXf+Fvz9u4TTumQ0A0wgAbbPTaZZfVa6bVS0J6GU4nb+m6ti976WVNa2Qaq0enBqmzs700r1Oa&#10;74UYadxVzX7yAxectn/hvlNsPHqIkAULuUfCvW6+/cT6wkPx9e++YPPGxRhqpEiRVIwGiy3dQN+B&#10;6hqQ4UPURSNXHMxVPS996U1Xs7ncWWh47UcFgrMwe8Dtd+/Zt6/x3GeesOLz/rkv3v5v7/v3+aka&#10;XCIIiRliXvNQmV88/5wtZ5+5gatfN56omF3Q77//xuMfb8xOGpSZ5SbGYpe1D3o9uIoJRmDARArJ&#10;dN0At8r8wrZTN11w3sXr2YcSJUqsBsvfPti3b+Zv3ve1rBFjxZZMsgkDs0XJ/HnPOOukk8YJi/BA&#10;Ljmn9iAnMrAwE3Y98ODef3jPTYLlleIEaznc1BreqIVXXnXW9PQYuYoNwcOM9NIBBUEf/dzt137k&#10;tpnpKkk4TfBAAfVFb1r+vMvOKknOkwfHnCan68IV5bm+IukQOXWgpZYRyugOYjHovpksr0uVZjU3&#10;0qLcWiY3GeTuM/Vspqm9e4PX8kyUi4APdgZfkX70HhmlnCEHO7vclyativAMImkcIHV2rX2du1Cr&#10;QpRl9PlmVvHGrk3ZmLsDDJSiRwQGIyO84tqxMctyPDhTDRkqAqNojLSoGHxpm2eQdmvE0ehkIEOs&#10;/lY83oVOTth74RD92zGI1sPuf/2uG9/xnhte96qnPOfSE4btIYoEJqYm5yeqD26sB4R2V2WyGLfM&#10;21i92rWGPMlRIcY31B+FDkzU6HBUSdIJeuez1n7efcAzyJ59lgKu3GCguzt0SsbJ+jhk5S0oUeIo&#10;wTtV2SQYqjs2T1QW42KFKpxyGAkDstio5pVKJZmW0GQgwuBNokwOGlMNxlqtsnPzZDPEaFVJTgQ5&#10;jA5MLPhcjSFU2LIBSyVI8WgqdgpbXQeN4obxscZE9tDWcTkykGQUQ4yVmLuN1SulRcCTCKsmOauV&#10;tNasyVlRcB9y2ogkofOlbp4L9Awmz5TRYpUBMZMBMius0ETAnU5WJGSQvKImvEYOC1zSVWOnkM3l&#10;Bq8ACLDlRDd6UUPQa/jUW9ThEKC7mFWn1NV5znDmkyEAnjG3jJIypwIkhytkmWIkaAAVxiCaMsrl&#10;QMYAec7lW9iDqCYGsIte9CV7K4/FSliDRujY2D/rC//4Z7b/9fuuv/v2fWMLjdO2TQ9lOBEkHFlE&#10;SN4fJrgThQtOntEJYwaZY6jd25MJstzMjDXzQDbBTEouTd3+ZulrVqwz7NqVkPVfSElkcMqMWVOw&#10;FHNp0JZGiRIljgjaXCI9riRIwFpxAVovMfNKbDkxprCcUPKNHCDf04DCo5IkFZ3JvsWZTGBJkgEp&#10;TRuI4Mv3PI6+6ZqDzECPBBkUKiFWwBwuZWZyhgyKIkqz5ycVDrsmZ7Xold378pm+knrf40PQebIJ&#10;YoDnUBbMiZAzD8rguVOmILokimAMZC4aHBSUAciBIJArkJMhmpBuM6SOKMZdm7LDR6CrlvbXvkZi&#10;vSUM10is2SdnECsYwVzNSUDJk52RlkXQXIG5IyNUbF4zkmKeyYiQI5pgNBDBFYkwoN6uNhwxbcmQ&#10;6TrIaO3bAt+6Y887//Yrn7nxfnPbfnz15AOeuw0xk0gvSxgjlLsAk1IwHDlQUVAzBgR3F93Kl1ML&#10;FJyEGrQKkIVIBUFhUBTXJTO2QfZsXQ8gSRhEGXMtyppl3NUSJY4qulY/x9KuJYFkn60giAQ9Zp6C&#10;DxgAFSvA4E0KT9EGAAomSS0LNwAG5mlxcW8buHJpr9rTun0U991EsNUggwU1HLkxOmBmuWKgPA+U&#10;maIPC4RT4omGVZGcYne10xYCHVYQvaZQSzLx8snfaTu0dHCATc6Im9wjCoW9QnY630kgAhSdoOgB&#10;JsS0geGKaR9UBGmSbOmVT9ENECF0j0Pfqjt/TVGokHRdBElX60hPhOXhQzH60HUNde+HvlSk78Fi&#10;PwndJwxZ7wZxicGtLa4DYPAi/KNg8LTMgxAi1daAxSKhaFIgEtaPNg9RbfW2czip7mWhvSPW9dOI&#10;ysY+9ap4Y6VkPsdAagKnDPSG8x1/fM07r75zem++Y0utWQkWaZEuDTGTAItdyOTmXnhSSaSZ5Igw&#10;RuSgs2Q4HRDMJFiQDHCaSSCcMsIjZXIywC0GD/nSkjsiYTaHm9w8qBpy80iWWrQSJY422gqT9npI&#10;srARlmCUnLQoZTK138JcijE9AO2fjICM5BIVcMiQMnQblXyUvbVyF9ceXcsCwoVkmge1VEw5ZOmN&#10;CUaiYkCks3yPPLlwqJqcQ5zZh7JFPZzPDKIZo5TQFkbXd2t/FIm5r0rhSGoY+rZwDbUP55m9BKMv&#10;81xtpUPQS6dHvGrEk1ekbSMy1ZXLV9GwNRSyjpAiScmM1mjm7//oHX/1/pt2PbiXU+N3nlite6i4&#10;IuCBGRhXH/Or8xk86p09NtGXKpN0WZCTVYsxGi1KqxxAkjGYwYNTkDJLQZaU/JNLlChxbCMZWRwG&#10;seEYtilw0OAQYU1WUtQUkbmaNGMMoudZUx5MJc95EmGNPjl9lQBdSp7Or+iR7QaZpQ1/LDtL6ys1&#10;9lVK9DYbA8TErs37vk06HHxjUBVHl+ocDvS1TzsCXRt064cruzr5WNf5w/UtnVh3c7hjwjWCQcXu&#10;n3/s89v/8A8/MzdR3X78dBU+HgsvWNGl6KthOF1ieyftX9fWP9EgtRMRRyMdYjNWEEMzKkRzW60Z&#10;uhgphwnOSXB8oeG5jkHz5hIlSnRhFHuKVZWXCus5cgxBSLZ2TaiSUlAbFCi4A2QOGSVU8ko0RGse&#10;7faWOHJYy0truNA2hBIc+iPXy5RWlBqHSLG9lx+6DLpiC4dYNPU9/zBhUEXr1Z4V73Vn37WSu9Gh&#10;Y0RNTld/+06SUS4cVFrf9nRiUF0Gto2q1c0FjgKYXnTMgWxuZqFRswc2jk26lNzSlGwbkDl8NU1t&#10;D0vXfDjq/T0G0XcK5ZQpklmzEomwIAC0bMzVwCr5tkQDmWV5ntfrtIzEYMflEiVKHDOQhpgIrwEc&#10;+vXog+k/VUxw2J4DB2pz8ZRdByUjBcAdMK83FKHFuWOu/SUOH9ZCclYljI5uJnTk5Zi+2p4j3KQu&#10;mWN9t/yH42iphgZxm6OF4W0YkfL11XD26g9XrO7bB04YlInIMuYVC6C3/KdEGpH21wCsKi/Wij5L&#10;JdroNKklCcnE3MOGRv4nb3jOpZecoJiMOKiejBatrwN9usggCS6YPNdJJ06VDKdEiW8LrKu5Gpd/&#10;PnZXZmc00oBXXXnhuRs3YKIiJociUnDI8iyGeOapZZKcJxHWR5PTVy4ZJOF1/orBBGNQ1UMKH3LJ&#10;aqs7REl0iFw7ir3TEZPwVtRlrbklw7UlXaQOPVziUKpesT2DiLeGxoc5RD3kEK3OKFh6ugTw6Jtv&#10;FVGFLaeYsQJlUoSZQ8FZBEWQDHSOxHAG6RVxyCP/5EGyrcyU12J+/tnbzjlri1L+iDWNnwAokqEI&#10;jnfsyjYlSpQoQC7lvnpSrZzpxZhCJLz0RWe99EVnACaBdMHoAh0k3GBldLUnEdayMzdcXl/x2oQu&#10;l+IRPYzbl/deMuhzJ/tqk7FBDjm9fez6ad1XjS7XlK7yR9eDlRgOdkAdWHNRgz53ovOqw2qMd+RB&#10;5DRAITJAEcZMQVKAAQgxPWaQlKGIQzoilvQS629c/kTG0q6BGEPYs3c/AVPKAL6WAtlS5gQBKdPx&#10;E2HmlijxxMcT4y0zOgRQoEyIsbAeMAgpRBzhMoKUCGuHXy3xpMCqNTnsiS6ANT1Rh/4QdgpDI5Y/&#10;yPSokzWtS9v6olcD1ln1EJn7yC9YXWqHNei1hkilXZyz9/Ph6O8ompy+GP3kQb/2ve+rBdtZHFkQ&#10;97WVs37IBJAy0OjCQhNZLQImGHMVIUcBmI0UeKCLLnZpvY6B/h5z6NVmSxIlAh7JrDDUSMm91lxN&#10;66Ykm7eSa5YocUxhoA583ZbMTmvjY3QdTtoaAUQIhQmupeSnBf8hBAMhyUOxGVfiyYBVkBxJguCi&#10;dSepRD+hVoNDq6HDkbrzV6o7o04X+oqJXYwLy5lD36tWpECd7XT0Uf6QZFQMoWmxPp9Fc1Y8aunR&#10;SX1pXzhIiO9ULvU2oP+4SUwBlNbDu6PvjetLX9UTHqDNeLvkra7j/W5E+/xicKJYgVxwo0OZCwgw&#10;t2ZYNFUYycwls0auagam/OsYet87G9PVwd6vgwaz700ZXuOgEka8WX3b75Cp5VmhTlZ8lBZrpbRZ&#10;oLBp01TIaSDT60V5hswhMgDauGEcAFo+66ljRB6RdZGfKCHN8OK5c5rgZkoVpowHSy+0mYX8W7fs&#10;vP2+vfsPzDdcE9Vsw/TY+WdOP/2SE4FIVdTK8M2OBix5ochSUYIMAiwlICK6nIhcsAe277v73scf&#10;3Dk/M7vgRECYmKyeum3inDM2nX7GhjTZW6ZhLqQsFq5luWXW12vfOp7c4iEiEIFgpAnwVgYiJ7Cm&#10;qh0wFpn+wHaqonaqcyESoeOmAGjZwENonb9sMNHKvI6l2yETRLWyEQri0rVFvA05YKKzy/5OrbNI&#10;ABG+JL4oOs3EVF2aM7nrms/efc/DMwcbC/Vq9dQTpp7+HSecfPKGwteAOZBFwDrnTNEhT95Nrfvo&#10;kn3r9l333b/vsT2Ls3OLzkjaRD076bjpM06fPv/czUXujjQmHUNRDFgxDoPuS5o8RV1o5QAB8pR+&#10;uj0ERZcd2+/f+81vPbbz8fmDi/NVVicmszNP2fjUi7Zt3jy2NBOLQhye8h61f0gLTLrjebGFUZze&#10;vt+eLDAEf+zhudvvefyBRw4cmF3MnYGamMxO2rrhrDM2nXvO5vbkSYW0ehJNYWg2ymgKIuiSaekJ&#10;EkA8vvPA9ofm7394//7ZudmZBkmH0XyiXpucqJx8XP2Ek6bOPn1Le1a0JknnMA6E0lRv9xmdESzz&#10;5HnYvl8CGvP5zbc+9q3te2cOzDeaXq3Y5FT1gjM2XXzRSeMTPVs6ghCXbZata8opkoAM5j0BadZJ&#10;PGi/j9JUHKVMj0CAAfmSkCk40xxYeh6BYjWYn4s33/bYHffuPXBwfjFyLGh6qn722dNPuWDb5Hg1&#10;JSGQxJQMyNEyObNiuWCrrvQOQes1UXQj/XEBpA2bhUXz0wxEhLXWt1bhdMBuu3339gf27Xh8Zmah&#10;QUnExtrE8VvHTz9j4qLzjxecAGSt3AkOoLUqQoiG0F4VlTLCMxcyttaHjnfQ8mcfWeeblHAAEXbr&#10;zY/efvfuvfvn55uxYlYfr5x76uaLLjxuy5Z6kTS28ykono72c/0ExypITnqJisBoCpz11Yp06Tq6&#10;BOte45bOkw+xDS264oUwIZCM7sEyKVYXvVJv1hBmGshCyBGzNDdZSGwQvGddGEL/hiOd31lgl25t&#10;VeWMeEKbsfQd4UHcrHf8JVmxYraeLSvKCWIkaDD3wBTI3i1XtaaAuBBDUKQhohYYXUipP4H0ClnG&#10;JFe10LfHrWs6DbpqyDisFwZxsK5JdHQtuN7xt9fdcfuOSn3CsvDQ7v0HJ+uZSSKQgUqCmFP7x+v/&#10;66PfvOame+cbNIN7joZP1sd++1cvn5hEX7m/dSdMlkEuRk/SbXKhByS7/oYdH/jY16++Z+8ju2cn&#10;FufZDDIaPKftmwrnTU9fccHxr3rZhZc9/UQAafeulbpuSfZKIEDRk6qsmFI5kEkCeffd+z78iW9d&#10;e8vD1z02G2bmsxhDXmwxAFgcC3lt/JJt9eecf+L3XH7OpZeeCAmtmAuRxQuyJTAtq3e9sGwlFDLS&#10;PTfvNBJcU71qR2Xt2N1Ir0YukRMjRPzbR7519efu8PE6SSk6jKToirC88TP/+fkXX7g5cdQk7QmG&#10;FIcvva0JQAdn4lv/5OrFg4teqcBEQE6aPCKbX7z46af/9I9esjx6uqf11R3/7Z1f2fnALh8fF90Q&#10;otxAV87cfumNzzr3rE0CIPzZu69932fvenTXTG1BCpDUrGbcUH3eqZte/sKLXvU9Z1VrFQrGFvlN&#10;Uh2NgGAGB9RYxIc+cvPVX3vgmw/PfmP/zHHzzRAXQ26RRoEB85nvG6tfsmn8srO2XHnZGS996Xkt&#10;ea4pVtJy06JkNkjJ+Y//+q3rr7vdJ8bBSlDuBGSSbHb+yqsu+v6XntemH1H2d393w2e+/vDnH3hs&#10;Ypa15qJoiRA2ssrEptpzT9v08ivOf/n3nR/gUFLsWcpmbbJ0F1otMUFJ3GchF6K9Iw74rl0L7//g&#10;rV/6xiNf3Xlg8eBsJWfIm8wyOAFvVLM945Vnb5669PSNV73wvCued3ri2AYD3DBMthRgbjAnDCkI&#10;uoGwG7760OevvvOr9+29+fHZ/TPNycVFNiMtI6JQMeUicrP5amjUs6dtmL7wpPrll5762lc9hYhg&#10;1hLjBjIcwT/00Xs/8+mbMT1OZw6lplKy2cZ3XXneD77ifNBZZFaxa750z4c+cccXt+97aM/s1EKU&#10;54aK1PSKzVbs5M1Tzzltyytfcu4Lrjg7tAkqAYS0niTqv9qkYaNj3V8KankWdO27DTwfoPDBj9zz&#10;6c/eoqkaLVhuytIr23hw5jnffcHrXnMRiAgEAvAvfPGh/+//3vKl7Xse2j03udikO5EBHqmF+tjx&#10;07XvOuu4V3/P+VdcfnrSxhCtnQIZiZzKCqE/81aZ//iv37ruK3fa1IQkM8uVgyFERYeF+Jafet5p&#10;p0/3bX/hf0gKToVAFPs1ynLiox+74+rr7rn+wX23P764YXFurAkDcoWMMVpshOruyepTpieffcr0&#10;8595ymtefaEVWyQpWSoAEE60Hy2XlEyCqSydcMNNO//+vddifDxRsgyhIRjF2flzLzzlF9/w9E4K&#10;9M2vP/bBj9/2uTseu/Xxg5vmGojBSNdisGymmm2cql56xpbvff5Zr331xRTAtFvoyVuWtKGbLE8c&#10;rF6T04NBct4QrQsAdUSWXTJTwUD78UFF9ZWzV1IjrAIOtTaQW4UTkALTwq2TDviPvXxP0/WPn9j8&#10;2EYLxnQFjZ72vlQs2oO6s1pBuVfZNVzBNWKxfS8cvZA1nJlGsnU4OkgwAyNy5jaX8aQ5/tb33f+l&#10;27Z8+ubagalqrmjelBnprqVJQ3UQ71V2touuHA7Ssr4giY42H61mfOSGh/bc+MDihqq7FqrZ3unJ&#10;IAc9Q8yJigc3D659E3bjvY/efpvLCrfP2lzct7HyG43nTShrsdSWId4y/zSZx5ykDJDHQvHy8M75&#10;//G2qz/49fsnZvPZieqBevWx+lRQyJhHWc44noeHH9v3kXsef+81d//As0/7zf/nhZsnCGatXWFz&#10;ioXeRqJBYsFLHACcMgOxe+/i2//si+/96gOTu2ca9crceG1xokqEaB6icis0GON5vO3e3fff8ui7&#10;P3XbFRee+DM/8uxnPHNrgAkxgCik9UK+0VrSoq6MzinhEMhocmZCSv6d9CKrnCrMiUwSWVAdMkhQ&#10;+pruGQv9xg03P/KlL9w9MzWGpKAwWrJUjKouxFe/5OILLtwc0kNqAUmAJpc/rDa3sPiBa+7ZuHd+&#10;sV6L5sFNRtElTu9f2BXx0z96CcGWgsjR2tk1s/d85Z763XvnpiqUZ4DLaM7FGBw/+H3nnHvmJhI/&#10;+Wsf++rVd85uqD0yOcEpUS5RxPScf+3rj9zyxe1f+OqFf/E7LynWE9JFI3IwK8aVBw/mf/nur33w&#10;hnt3P7JXjsXxrJKFRyYrVE30DMzBTEFojjm2P3Jg932P/9s1d539zzf+hxec/5M/8QyqUmzqg4hU&#10;QOjc516OL9/4wLXX3L8wUZWYGZKbgeU+NtucPGHD97/sHMLg/N8fuuXP/vWm3Q/vawb65NiDG6oV&#10;VUnlTIlcfctM/OJX7rvmaw//w4e/8Suvf/Zzn3UaQSkSHlhB0gGkLPd0whyytt4GBuRUFmmC/uDt&#10;X/mXa+7yx2dipTozUTlQrxGVaJ65K2RUlFRr+p33P/7wHTv++Uv3fuc5217/g0958QvOJuEyS0Yg&#10;g6ZbqxHpnsLshm888hfvuu5zdzw2OdNo1Gqz45XZLO6tjAVmhjxNe/eMCA1TzTXeiPc+snPHvfjs&#10;l7b/5Qe++RPf9x0/8kMXCSmA8EB+RdgN33jw2mu2z26o0pkzVsjcSWpstlHdWn/tK85Pz9Gtd+/9&#10;4z//wudv2TE+Hw9MVmcqYe+GOixmQNPGGFlVfPTx2c/dt/vjN9z9vP9z4q+9+QUXn7sZMLpoQBp2&#10;pqy67Z2C9cf6vrxW+4pJ5OD6m++/7prtC1OVHIDRoYroEfXZhTgx+Z++/yICmXDL7Y++/a+uu/rW&#10;R8bneHDcZsYru8bDmAyuGJgL9TyGvYuf+cJdH7n+7u+6+NRf+/nvvvicTQBEh5Ic5FmarnTKAiDB&#10;DV/+xvbrvrh9bqIaUChyiRARq7nkfN1rnj6I5IRCv5E4ucMp42LOv/6ra9//lbt3PjJXi/mBWsZ6&#10;tnNinAw5mxVk0VDJYwM+levhR/d+8p5HP/Kle/70/f/+wy84741v+E4DU9y3oA5SkWY8HXDSBKcs&#10;p+7bvuv6q++br4VmhsyDm0ARNnawcfeB5i++/jtJQL5rX/72P/nMe77y8PTs/PxEvVm3+zfUQqhQ&#10;7qhRbi5faFx/3fbrbrj/PR+++ed+4rlXfddJVJaoznpqEo95rFqT07uT3XvakMesU3QeVMuQCzu/&#10;tjfvh5+/Hs/8siqSd0QuZQiLCvLFH3rxTbML9fd/+LlzjDUwAEZGKaRTidjaRl6xMSsysb7mfH0v&#10;WXPHu3Q4nR96FWi9J3eyhU5LwvTXO3aFl8EMUojyQFclZJpoaP+Y/cR/+O09/+t3v/LV6T0bLDhj&#10;YBbhzMilACkplldnPpZDZLYrDs7wcTh09LY/7TCkOjiA2x9JnLqx/tB0bcfGeiQzoJo3GShJRpNH&#10;xqR8qeTYM1XfPxGAxEt9amxxbNM4QjIVS6JyHySHeUqSBzRqYybiY//3vrf85dW2c/bAlokd0/Vq&#10;hMgxd9KjKURmDNF8z0TtsQ3ViYX4qU/dfu1tu//8d1789IuOa2v+zJk2rGUCxLa0kZgAQfEjn7jj&#10;t9597cIj+5vT9e3bNjhYQW7KBFRcbqjQIAE2X4mLlfqOjWP1hl9344NX3/LAT73kqb/xq99NhiI3&#10;A1q64NYisI5oL8Vtlijk8ACPQdaiIWt7p2UASAk5UQGAtvkZQLYUHICJUxP1g1PjuzbXXUCKyEY6&#10;xVzTydN8DAAAIABJREFUzbxWqwUhEsacqEQiFEZEhnbjhMwwtnX88RAO1rOWIUWSMgByy6YaUEiL&#10;LVpsbV3QmZun7tw6u2tijKgIDQeDBEe9mZ98wiYQP/FrH7vx83fdccqGQKsoqewoiLS5uu2anHhK&#10;o3HC5kmhcGASYEgms4mP2T/969f/9N++PvfQ/tnx7IEtE5NOwdxiJhazWFalO3MR8+TiVNg5PekO&#10;PrL3HX/7xQ9+6fbffNPlz7nsZCA4IgtLloHv302bK83J6iMbx5EF5DLIDZCdGA5Oj49JJPDmt376&#10;k5+/I2bZ3dum6rFqbIwhGjMpZggCYXawqr0nTTdy8FuP/tivf/znXvvMn33TMwMJVbD0+KU7axBC&#10;y6DFKROADMQNN+74L2/77GP37Tm4of7wto01uQHmUvDMycDIRpAFhbya7a5lOzaOZ4vNW2/d8Qu3&#10;PfTSz1349t97oUkrZ5lPpomkwL94901vf+/1tWY8uHli90QtIEBRyGrMoBxGKuTMzWRATQbk85Uw&#10;U81sEvO0xUf2/sE7r77mhof++m0vhfmQ2S9geuP43CQf3FKHQlrDSOZuZ2j/xvExAHR7979843f/&#10;8Wv1gzOPb5luTHvFPSBUKHhgQBYjzBSzfRPaMzGt2PjaTQ+//Gc+8Me/esVrrjoXFiUKwRiApCT8&#10;9mA4vcWuuJUpusk2TI3PTI89uLFWoUlOZo6c1MmP+8YNxWL0N++7+ffec+3k/pnHj9sYp5hMssZE&#10;kaRlDguOrLqn4jsmJqoR/379/S//2X/5k1/+nldedRbT5lGyuiycAiwZdJAIsM0bp5r1bMfWupiB&#10;0dIa6bS4SISxamVwV1vWsAJgMH//h7/1p/90474H985MVh+eHq9YMyPgrEBuXlcQaHnOYDVY0+zx&#10;SrZnvLrg1M6Zv/i7L3/48/f+0hufc9XlpyYFVERuaekT2gpSAMkKN/v/2XvveMuq8nz8ed+19+m3&#10;T7szTGOGMgyCgqhIUVTsWGKsRBONJSYaidGYiCUa/dpAgzVqEiUxQWOMiB1ERVApSu9TYHq7M7ef&#10;e87Ze73P74+1z7lnbpvCADH+3s/948yZfdZee+1V3vo8lGKltLuntLeSV4WYODARqtkSxfyufNia&#10;rrx203v+8Zra1uFkXuXBhV2OBjBWJ/QAHBzFJHLDKkOLCnX6dP3et77nu3/2qtMveNMpYhRhlvr7&#10;exDGwWHEqqZHLWfLDprDnjm88MKUpjinTL/14a1/aZP2NoUpYD21xt6FxaNXffMxx/1w6/xcb11j&#10;DwApssJrkob9ejXHEx1kf6Y82qMbdjhg3l3L1Gn/Bq2BDVEvhkw2iotSM0dPctFo+oxl43B2yrG7&#10;0li9dxREjCjwzh+Rl4u2tzDFaDm81h4++d/WJZ+V3IiG6EGUpUjTRCQST69UiKMTgxcYKGqqaqIx&#10;1DwAyP6KT/vEgGW2awSkUbT2+IU/+um6v/7oDydGa+sXd/lcXEjpmKGlGp16FSUZlGdx3tXi3H1H&#10;9Q3t3Peyv7ti27YREwmpI15bucgq1pYEKBIKvf7xy799x8d+Ojg4sa6/a6RUcCIxUkIBb2I2maRO&#10;r4mIpmBsTBUbFhZrhdI3vnHzn7ztCiKFqQpI38xazbzmR0qmzNVsGkuu3eYnCfWHszqY9bxp4SCr&#10;giMAA0yzALeCYRytpUuGrU+MJJlltXsHCGKSma8UbYEcAmIizlMo8BLMG6TBBFUFGXlp/krawv2Z&#10;iqBIYSFklgCIABEVmmh03Oq+y75z12+vvm/9ku4YORGn8B4pRSBRCqFi/nhj04LuN55/KkTCM2ZG&#10;IzNL7K8u/NFHP3Ptnr31Df3deyuVCiMRMYEzKIJzHiZZlWBEieCEceRZILZ2F+/t7964bujVf3v5&#10;5//lZgEUTiREtuYYfvVUi9R7H8A8SPPwOR8tml8RkfP/8ts/+9FdO3rLD/blK15VGqAq1JBCxQym&#10;pPd0QrKo6eZFHeM5fOUrv3zPB68G1YStmkYApM+mS7DXJGhdBuDrl9/1qnd9e8u2kXv6O/Z2REWf&#10;5WOrqhohXghnThCZmmfiyZz3mnPr+8q7Oko/ufKO57z2sj3D6YGDiU20+X+45Pp/+tLPkxzWL+xK&#10;FY5KpCJQiIcXjWEgvYOKRIHLXiSiBEUZBUt39ZU3zKv85rp1L3jT1+e+acgCAJ36AIqfZUBSEwAd&#10;nQXAPnzJdZ/8zM+TtL6+v5eOOQoYJ1CSFE/vnYjQRJKgPsYuvr+/0/nkbz/84+tu2kZEIk4zr5zh&#10;Yd7JD0+vmE2mbDIHdlJDKXACpEmkStJUAQ+IWkwvXcUSgA9dcv1nPvMzmq1bMj9VdW1ajSOykkJP&#10;wMwsD4HKPUs6NXHv/MiPfvmb7SSzagAlBdb6ebY7QX3op4rRmZDZlu0YCQlJ5nhkAWhqAMTe+cGr&#10;3vuxq3bvHrt/YddAR6EYci4ZAyKi4RQAPZ3CxMwA72igllR3dhXuXNy9YevAn7/vuxd/9kalAOoQ&#10;Iex80joOWiU3gMCYxgIxqpmKeTEnMFXxad4BwDcuv+ct7/3h8L7xO5d1jZVUYVB4EZKKCBDCMyCf&#10;ijrvS4bNC4rDJfev//qLf/7PO3zIwv39SFQLcjjP2T7j2yf9lOO2/fqDX3VzGC3TW25v/GCiQ4ez&#10;+C0sp7C8SVr4U429oXvcv2RlFSTc7uevrPaMNMSpiCigEJEMXCGayYM73exp3uVgZXJYZvrRQzGi&#10;pvx8iiXQumy23k4JdLSetL3D2V9LSIV4pupE6GpK8XbOiXvpcfbjrooWFHpqoYzRA4xNw881KwWe&#10;dWQOOJ4zzuE5fnVI43DYMlv/D2a2PzKiNPqUAjpVE9JERCQShJ1eQCHN1EQgbIiIBw2hmhORAnMG&#10;NrxA6NTgNbKO6MOX/OoVn/rlWKG4vbfsaKnzkIihdksVkqiqR7iXmnnR1KsVvb9/UUdh99gbPvJT&#10;x8ymcq3iHIbqAwLG4FejXvxP13/ln6/dW4l2dhVyJo4eRpOcQdhc12HTdJJ3FiOAFhici/LeDeX0&#10;jqXdv71+48ve8t0sIU5cC+pgblSVw5Apzg6SChMkSuTzApiIhK3oUFumQCTLrGP4o5OswCD7Vpru&#10;TkCF2lxH2pyiCnEiTJGiWVEmCP3JSmabFbTeQCrFlPSOLfuptTzNi4bgi4hklRuZKINDF3DiRAQM&#10;URyCbmFn8UuX3vKmf71x16LOhoNpouZF4wB3DjFHU0rfWHre6nmLFhQlqxhG8/4A8Io3X37VVfds&#10;6u3c0RU5M6ck0kRTJyGgQjMvDME9r5CEBLwXcxIBjHxaNGxYVKrl9YtfvvZ9n/g5gcwmagtHTxGX&#10;BvBuH4lJyJ1TR0Ej9vkcPvrZ6+64cdt9y3oTJwWLMkxc8SHwZQCU4o3OwQICeE49hkrFjQvKP/zu&#10;nRd+4hqlNOuwhVQRF5ZDazIJRICvfefeD1z8MxPdNL+cE4oR4lLQqzfzUCg0BRxgYgqXhdpUSeaZ&#10;1vJ619LuLffteclffGN0pDEH86xvDvt//s9d//OfN+ya1zFYLBQ8TQiYQdLm0jOmUHgBSVg4ZAmY&#10;MDwNnGiUaOzkzqUdW27Z+bYP/myO3ZliLiVUxKlCYPSigDM4wvXPL33r++v+67Lf7uwrDXV35H0q&#10;IcdRzNEDoCgksqClOoWHiDcwB2zprMD0DRf9LGmkmYODIBSSzt6dwxSZKaXi0ZEwuSFw0oy5BdVJ&#10;Dd6czZ9X+vZ37/36Zb/aPq+4p7OQ92kwzSlqlmjTlSICKkiDBtQTxLDNXTlN8PqPX5OmoZgeIT7o&#10;jFnl86TlAHNCmsCTphCvMPUajC7OHskJG5WaAq+54Hs//u7du3vKm/pKsRNlSnihgMEgpgs3zYC4&#10;zIla2DnVDA1HVigPLiiPVkpf+bdf/80//AQGWDiG0sn4e/ODIAXBYCyJUUARipqXWJSSW7aw65rr&#10;t/39J6+u5fFAb7niNVs2RoXX5mZs4h1Dgi29AOKcyWixNNZd+uC/XLt50wiDg49tbqb/03KYPDlz&#10;x2emrLcZtfn2CMl0Y2bGxmdsZIoCPWOI4+BV3hnuK2yBlhik9QcwhQA45+RtAARy7tpdTqwqPgSn&#10;GRCxEMq7pvICTXk0HLTa2v4ImTLB7PP04MbhPG/bWB3MuM1op81935bRGIbIKCkk7GWgqqd3LNTj&#10;wc7oeWfeo4ArrnvO6qGe8QmGLU2VpBc1Fcp+iuOMxt7/GXnUDZv9JRztFO+hzgRCpiBUHOFEFDRV&#10;M1NEarGZOQiMkiWENJfUNAn/EUG8egpVOJZE37lxo/MTQ2XNJQJVn8I1kkptomusnk9sguoNDkIi&#10;FGmYdzEdhUXP9f2VB2/d9t0rN0yxMUTgAcmACgHof3zv3ku/esOu+Z3jOXUCOssOLaaOEJG6iKul&#10;lVqts5YyTQBPU0VEp2YA4JR52rolHfdfv+kNF/4w1HeASnqgpdkfGWmfD5P+CBKMSUbqJj2Fh9F4&#10;OJAzzcFAn9knWYPaWmrB4xoMKhExGBlAxUh4TyjjZkV7OuUeMGSKaqjMdj5k8Ic3pRAXCjQgDL7Z&#10;VsxhancjUL1PAS/KoHekMQZ9+pbv3Fb0fm8+VyQiCgDPxNMccvReBGNCr/55Zx4ToBQsKE4hO1TS&#10;V73tittv2XLf0k46nzd1pJkoJOejgJBuoBcRcal5QSTwkURexBEM/yPO1OcTGyqXts7ruPy/bv3Q&#10;P/4aVK9+rsie8+IgjGF5mqgQxhyiLd3liy6/8x9/tH79wnJs5kTA1Isj1bxoykQgJgaIE7XwJjzo&#10;FS72lubdA4uKV/zPbZdefiey8WSzJBqkF6JpG9t1N+1676euHi/md3bmY7OIooSIOHjnY1NNyChN&#10;uqpWrqW5uk/hReFEopSCCBI5L3nw/v6egQ2Dr3zn5Zx9KjoCort2jF/wL7/a15HbV3AMBdnQ0JYj&#10;G7CGSL7uO2q+p5501BtxysSbeTF1AVokHD4GD9XYZMeCjsuvXXfnvQOzznNq6lIq6I0Ur4R4g1fa&#10;rp7il7571/lfum7rgkojF9ObCROlpuioNyrVei5hytTE1JxBzQwiERxM1NKC+Y3zC9EDez9z6W/C&#10;+GYQbYfFwP5oySE79UIaKAAK4TwJeBGYegr39HRceuU9f/TlX+7u65jIuTgVhaRi9L6r6jsnxCU+&#10;ceapJByjVF1G0mUmInlz6xcU8pt2fvarN1MA+iyvLGzfkIy1oBlVFjpIBIin0dQx8kG1n925EGIq&#10;Qn3Nu753+683rFvSU8vFBaZqaUZzTVBIBpwMiCgsW8aUtvFhbFSYFDwG8/HWhZ0/+P5d7/r4z73C&#10;mApDjWgW3DMEkBiFQFXFRQFo1IRCOqX36d7O/C/u2fVHF19dLbodHaWimTFVUBLraFj3OAoNPwYz&#10;AHRkwIPM3EURqbCtpbh7PP1///QrATyaauzvgRzsemt36s8QWtkfV3rKh5mbOix9tP2+U5Tp9vtO&#10;v3KO/hzgjiEJhmLWxAMVIelFuhI+MC9+1um/hDjSP+vs2/788pXdVY7HmHBwBIgUBiCmRDrrUDwU&#10;UyRzbWa+6EOQ2TRmthXStPdwyhi2/3PGkZ8+7JO/lcm7G8XDaGxAlZmrXRJbNjqx7DgcveIyACL+&#10;Kadu/8EvjqmaU2eSKl3S4ixWUFp1FSqYBsZ9wPc+o6k820/mGIe5hvtQZLb+M6jwGV7Do2zP1ZMk&#10;n1jeg/QNiEaCAKxmniok1STwr/mkkReJPCApKbk6htKG90QLKqcprVkRXkZkoAoJorG9kC86pGBV&#10;uXLfWGyyrSs/v1JyLtowWj16eDx1sqm7VDampPORupTmvcApSDHBv3zv9vOeuZwSIRjDotntQ3EJ&#10;sWX7yLs+f53rKA4WJEcVQk28Js7Ui0uUS4fGnZcd3YUFxU6S9Ynawn3JYEn2lgoRjKFMxeDE6Aub&#10;+pH+9P7/+PaKV/7B8QJpIi0f4QyBqVsxCYiPZUTjd3/+uko59qSYCNJWWGZ6CzN+L+KMBImx6p/8&#10;4Skve/Ha4GifxCEVZGVMdAIL8OGWofCChHiquEjFWYIAeo6ote4B9TAXYmOAwNSrMkRo1YtlYRyV&#10;EJZxISUFHhLImTIcJwAiMEkI7yRHKulFSYoT7KmnneZHY1ekN0CoUCZmMWUM9bK6VGzReDo8v+cF&#10;zzwaQIbB11Sb3nvxr+/81YYHlnTlvQslZAYXwYwqMC+YEC6uslybCIBxKRQig2UbzmkeEZ2pp8Ap&#10;DOIkZZKT7Qs6v/5f1y9f1vOaPzh2LiWDShqYQiODmdCJmE9jp9v2jU8InMsLfCoopFg0Ok6x8UKO&#10;0AXjiSRJtVzYU4lyge6djgIw9SqRRxLlRyv2ri/e8Mwnr+xfUIZIBpgrGlAxwsBO1O1NH7+yAK7r&#10;yBe9B9TEqBGRKrXm2D+SVBrJts78gp48ybFqfem+Wi3Clu5yITbnUy8SgWKSQ7JxcTm6eftHPvPr&#10;d7/19JmfVwDgA/903YKB8Q2L5xd9PZjE6oXCmooXWTE8AXJHR35esaiCMW8T9WTZWE1S29JddHFk&#10;iYcKoXQUSxxy1ZzOHx6/4sf3Peb4ebONtIiT1KACmgtgvyIx3ETO7tk2UHa5kZyLIDXRo4fHI2/7&#10;KuVCV6lI3VStrdiXjOX87q5CyVsqSgGZqoJUU5ZMqx3xZddu/Os3PAnhXYjKVGT5hyphExDIlIP4&#10;SDXe8kTjIByyHnAwsUSpNHFC04hGR6FgJHLr94zkNR7LRRFlXG3ZyESU2N7OYqU7ijTeNDaxfM/4&#10;RDHeWS7m6SN60omKwllq4tIidaxc/Np16/7qDacBjgGCMZS1hLqylgFjpHgA1JxaIxDkTFLnzCJh&#10;f/vw56+/5Zr1Dy6ap2iQalCFUNRZmjoKNBXprdcqQx6wCOJJH0k1F+8t5SKowkuISAmMiJkkOd0+&#10;r/z9b9+2fEn3m179WBhE1CN1DGFtx6z/gJiZqcZCBzOARqcqQxHu3D7qUN9bqeTJmpMFo/XiRH28&#10;kos6Sh2x7p6ordo7lsa6ubsjl2Ydc4AY6VSosdru3vxld+740I7xBf1l0P//Rs5+MncUpVnTC6AV&#10;bpxV/8tWC2awc8IZE4DIWuZTphNb5t5rN7cm/7ctM2q2nk/vT7tSNduDOyIVdkaSVrVYTyLvoIR4&#10;QLv21s85Q3sWXCu+FxzqX/ydc5Y9e/uvk319pWb+Pz1trJCPKhxPIWxmvrXNrdkGdjbLYepnaQIo&#10;H6LSe5DBmdnM1PbRntu4nTL+CM5mOMIDMFhXJNEI4zRtJh5AKaXR+rNPGIS4ul+Zlw3PfdJVL+1b&#10;s2Z7dawzBs0gIl7o9pQ0X0SaWJr5AoFpYzXdCzVjD6fMojmMwOnD8vBZOO2dmQSjCw4F8zO28MhI&#10;pJpGWgNTFwXQGAVSSUVUTJRInVcmXuJ6BEtENBR4KCKWNKY2g5D7BeIyGxgAqCbeQCcKcwVNTfO9&#10;47XOauO4Y/qfdebKs087atGCchTproGJX920/etX35W7d9e2BR0GidSbqal3JgKJiYGuwlWb9m3Z&#10;Xl26pLO5UizYOVnuk9jbL/5F19D4uiWdkQdBCMQEdHSRSxvL9laXrV543lOPftppKxcvLtUTbto2&#10;+tNfbPi36+7v2DX24PyOPEWR0lRdJNKoxzpRcO/+zxte+MzjymWDuIfjQMliuYF+gVQRCtS8xbpx&#10;+0iUpiKSgoIQ5joEBYhkAGjoHqw9sH0IQAvEILs10GbtqMEHxGmGXU5BJ/TeYKZxMx+j6SnFZN5g&#10;szfKJuY1xVqe0eCz0CbXTzaMrdayH6tSw44A+ACnpIKUyKmrS9jDNRW/sForVRsT+Ryd9tcSwPZ2&#10;Fivj9XNPW1Yu59jqnhigv7px239957Z9CypKZWTiNaS3gSrOUqC7mqyoJn5hx5kn969a1N3ZEe0Z&#10;rT+wdfAnD+5btWdssFIcKqo6KEzNCYxC0o8U8qVS7u++dM1Zj1+6YllRAghtwNSGa7G7eHihUJX0&#10;UcjtpYUjbzwfq9HEGsKVe6tjhcLpjz/qyY85atXRPYV8tHnL+C13bv3v27au2DO6sbsrdhTxkc8Q&#10;pkRE6bd3FY/bNvz+T//ySx9+hkFa7qUmDJ9C7P2fulY2D61bUinSvEBDFZalqUpKt3rXaM/yzj88&#10;87FPPWPZsqO6IrNNuyeuuXb9ZdduLDw4uGlBwTvNm4N4gEKXE9vdV/r8d287/7w1y1Z0TzLSNDmv&#10;KNj84L5v/Wazze9yqIfUhBSMCB8x38CiwbE1Jyx86TnHn3ry4r4FpZxKvWa7BifuuX/PVb/c+PPf&#10;PjhULNcKQoODD5k7RCpwjUjvenCwDa3eWgRZwS+hcCHHUpqRZSGgFiU2ki+ZwCnL9eTowdrC1fNe&#10;9ORVZzxx+fL+skayY1f1x9ds+OrV95QGxjb0FUseIkYI6cJdUvU7y/nGrvGbfrPztFMXZYEsTgJm&#10;PBQJSx7azBDhlMNLjkg2kgmVlACqKAQc6WGzno8OgCg0Ngk5V6JmmZ1kLHs/mo8BMSdxzR87XF1y&#10;zMIXPnH5k04/akV/bxTp5h1DP712y1evvKMwMPJgXyVPFRCmPnB/GSjc0VGY2DV+8627HnfyQhG6&#10;DMo+k2YiqzUHAcIEQavcL+9j+isIVFF6x527Lv3mb4f7ihal6kVCeDCrsXYU31lLu0Ym6gs7zjxh&#10;wcolnX2V/OB4fd2O0WvW7zl21/BAJT9SLqh5B9DDnIM3hdYLGO4uXfyVX579hKNOPHYeYI5RG71Y&#10;Jhp2cRKOAXA8Uqa0UirVPAyFmJ7erx6oFo/qfuHz15xz2sqVK+Z1FLF9oHbjjQ/++5X35dYPPbAg&#10;ciIwJ2HwKGSqhr25ePXA+Pd/sfl1Lz8O4vY/fv/PyiFHTmdUytu/n2KKTLn+YOyK9guk+Vn2/x4H&#10;fVpPlyk6+tziaZU6HjNv4sLX39tVHNy8Z5ExRzQIsBadtPY+NUv9PLgel6775J/++o7Tl8aFxCvM&#10;Qx1WLNqxe6j3o19fc/9YbiJCPZARYCpVaLsuPqVvs5kcBzRFWg874/dHPBQwY4dnEBMqQ/IyU+2t&#10;156x1r/tD66fqJV2DnVpQNERSxvxM0//FRirmdnSfPm2n7/tlu07Si5HVZjXKEpXL9lywz1rP3HF&#10;kj11x5z52ZzV03rYknaLYrqp86jIjLduzZP9A5h62EvgocsHLzhzZPAJmpdY5OobNl/0tet3Vzoc&#10;gyvePExMwKh/tPqmFz/u+eeugtdUqLSEiCPtK+eIuXBUVYIzXswMqtB859h4PuHbzn/8m9/4RNBD&#10;nBip0tkTH39075+8as2fveMHP79x28b5pdh7CCOQEpEpVEfybtlw9dc3b1665IQW2Y5IsHNIwfU3&#10;7bz1lgd3zKvkfAaC3DzRxKX+qMGJFzznpI+8+0yIax1KixYUnvi4ha95yYlv/9BP4ts33b+4N+9F&#10;xUioRBFsc29p7ebhz116w9/8xROFyLycR/qNiWTaTEvRERFJubcSk5HLTPomhtlBBx4dJVVFmjif&#10;duTzzasP1gNNHskD9DDWowGxqGcKMUNM+uX7qp1Les575vJT1iysdOQ2bB266ZYtV9y+szKennf2&#10;8S37jfQCZ8A7v3idUkfycZ5qqZmaI0Qc1WpwK/aN1yr517/shNe84pS+vmKT2loBbNs6cullt33h&#10;qjuOGtJN3bnYM4IlapF3UOQs3dnVecz2wQsu+sl3Pn0egBYMZ3hU7F8c2K6/AgigAiJsmB67J11+&#10;zLz3vOnJTz59CUwzesQn6vkvOf6tm4b+4dPXxDdt3txb8lFsmgoiJY0mqgWTbfPLP/rNhrvXnXbC&#10;6h4GEIXMqoUQGzcN//s169K+Yh4OQM6QKo1KVUG6cmD0KU9acfEHnlMqxwgTW1xPb+mxJ/S+6TWn&#10;vf0DP/rFNZs3LcynEn4gJimBgXJuzbaRj/3rDZ/54LNcoFYMJPTMwnxfuOzW/j3jdyzpLgARlfAq&#10;4p00vB4zOHbe00/4+N+fk0GGNLnRFvUXT1rT9/IXrfncP990yb9fvz0uq0hA3VOIKU2YxNGmwdHm&#10;y4UEXMQMpo+QyQN3P45Zpqo5Qyou7h4f75zg+S9+7LvffiYEQEpEAHp7SmvXzDv/hWte9o7v+m2j&#10;W3oLJYvTrNLQA1Rz5iyuTtx239bTTlkoaEHIH7mIrs2sjx0pcSYI0CIhgSqwmh5GIMoMKjRVSE3S&#10;7jHrrjX+6A9OvvCCs9G0rmHs7pl/0pqFL33hMee/8/u2dXhzTzEPU1iGTiRQyDh8aaJ+6z3bTnns&#10;QlCpJoez1WSvIORHBFsj5BO+/XPXRakfLHbm0gROaTQV8SYaVaN0xUCtVo5e+9LH//FLT1zU39EE&#10;zjSD7NlV/eplt1xy5f2Lh0Y39HRVLKWa0KuC9DTsqhSO2ZVccPE1P/nSSxhcPBn/8awSWc5YjzQ2&#10;9Qr1wlwq/YMT5z519QffcW5XT0RAmBBRV3duzerH/vGrTnrdBd/lzVs291VAmniVmPABSyWvjoL7&#10;N+4A1uD3w8LBYRg5s0Vmpshsx9KjnmYzo9E1R69UpR7xvr3Fy69cesl7P3eKyzLCpalnNtK1Eere&#10;M8WJxx3778cdy0A3AHEw8bW+Cz7xtxt2R2MFBFK0rOpZGBpp5wWaLdRwBJ/3EZNZw2VqIuo9nIIu&#10;reejG+7XX1x/7F+98f2AB5Qu4JoIwbo/3omldMLVTz7ts0ppDZeI3HXny75/bfeuKn1RSIkgIcaD&#10;2cNK7T2Z8ZpHfX62ZKrv4H9Nx4KsWtGDFSGzxe8YqMWpKZJs4sOJQCENscj8qmU9xx/fo4yC254h&#10;JYBiEDeDOy0TQ+o07713kZrRNZLuKt9zwdnnv3gtSYhrUbYohQ5K98WLznvi+f+2dFd1X6WQiBkV&#10;kkIQEY6IEr95y2iogvCSJUoRXsQZ8Jmv3+pqkvTlI0spKkxDLxOny/cOPfeZaz5y4VkwbVJrNxHI&#10;p8TrAAAgAElEQVSQiSVLOr/+hRc/50+/lWzctbGvWDIVaAqqScm5oa74q7984F1vfhIEFNeOwvzQ&#10;pc0b0pwbhEChYQsKc1u90swc2xW4tkDxLNPKC4UGp4BTzdiEwFkTbaZEyGejOzvsxzwMMfN0IqY1&#10;ldUD42c+dsUlH3hGpSsncF7saVz+hlec8Kc37/2fH97xhFP6gSxJTeBAfPt79wzevefBRZW8BSjm&#10;VBCF0uCa6DF7R/oWdn3p/c89cU0fpaV1B1hbLFnS+XfvPOPsJ694/UevXD5Ue6C3w6WJUkx9KFWL&#10;LN0yr8xbt/702s1PO2uZZFZ35u8GMGVRkJOA+ySdoKFu1a6xNSfO++YXXx7qP0URAhQecGLLVnT/&#10;8ydf+Pb3Xv2Da+7Z2BcXoAafqfcAxYZjXTTg//N/bvvQu54qTBziQGITghtfuuyOeUMT9/R35kiC&#10;DZWQk5MKV+5unPr4FZ/7xAsCaoIJFS4kvAFaKOJzH33ea9/+veTGTesXVMpgCgsYPEVib3f50lu3&#10;fnCgNq+vAMnsyRCjAnHjhr0psHpvVS1tRNFEQatRPBa5VUO1xcct/Pjfn9NMLEVbJMSEjoK3vP7U&#10;79+6zd+9bU9nkYHxhwHJjI1cbvNEY9++Wm9vIRvd1pHUnM37Td2wOuAgddBpI+keT9/+hie/4dWn&#10;ZEc/tJkwLAAWLOr42kUveOrrLuuqJxOFSAxeCKhKDEsAyQNbd1bDrVoY0kfc1zHp6TjSIpP0DGxi&#10;xfBQVyXhlDRnlrIM65mov+vPznrty0+CBOBKJZvRIsGSRV2Xfvx5Z77um111X4scHcUoEhGpAXnV&#10;nHHz9mqzTOKwkPmZmTSS1WSGsE969TVbNt89sK23I+9TUYWnKdUAJ+OClfsmuvvKn7vw2U86ZUHG&#10;8NsEYlbIggWld11w5jOefswbP3Dl6j1DG+ZXKj4CzNOrakTn6DfML7k7tl/+g/tf9NxjA6cZAtjJ&#10;LOcCkYgoxcSYClL65ftGX/Dctf/v3ec4KmE0SEZ4FcD28a//+MJTX/m1/oHxPZVYhcYUVFFIgL5w&#10;sn2gFk4OwWGZh79r8pAgpIOErTlsZFP/qwmfdRg9a/+hNGX6NYfRcru0h1BmucCbi3bk5Mc3Vha9&#10;/MuX/vffCgFqamtSvzpNjharmTAWBapJcjSTVUzWGsXEf/kbf3fUaz78oxtL28uauGaVGdgiBs0S&#10;adtLEfZPAJsyAnN/frSkvTPT/3eqVYnIk3BI4EV0wsmDGn35W32nveEz19345xSDwRprk/QY+NWO&#10;aURz8M6QJkcnyWrzxwQ99b0f+8iL/+apv91YGq9ECU1EiFRnN9pbkZApHXvUR282mTIz220e2d+Q&#10;e5TEQAMAcQP7xqGxBJpDZvqaWfD56fBoXRGJGOHDhk6EzB/MUXhtcGaJKb03j6h/3/gTTl/2qhcf&#10;T9CEAjQhjJH5RgUCe/W5awv1pAbvoEp1jJRCMgK9uKHResiQCdoos9/a7q3j37t/696+Yi5tOE+F&#10;KSGIQLdkeKJzxaKPv+9ZMPEKQJklEWQwoGEJf/GDzxor5nrqISfJRzCI9+S2SjHdNvTDnz0YDIRH&#10;YKpRLBTCisBUUoh4jeEAEVERDR8m/6kz/4VrfOAMCWYLPH93OOREhCLOXApdOTTWt2Tely95XkdX&#10;UeAgUCoFFPeEUxZ+7MJz+/ry7VORYpf84G7GLoAeGFOFS8VIJpouHx1nV8e3P/0Ha9f0BiduwGbI&#10;dCaE1BieccbSb3zivLrKotHRJi1KGE+NgXpOmfpLvnkL2STKQJYtxSlPMc0r5wWLBseL/ZWvf+EP&#10;sy8nE/jUZd8YYZ/8h6evWLPg6L2DNRVkKEwuWMVFcqwcX37XNgBADGmCO0GTxF9264PDXYVCSCon&#10;nMBAp+irpvW+wpc++lxt5g8qhPRQyaJ8RgG+dNHzMb+wcHyCQgdHzQIOO4uyfGDsm1fcDwGRijgv&#10;IAUKOn7x3U/79EUv/Os/fsKLnvmYx5981Pzeckwcs7daGq5e+OonMpBYGZBheKQkgCibk9Rnn7ws&#10;n0iLIzqkPArREA43uGdgLHzdHKgsE7J9bMOWK1kVuzNGicqSwdpZp696w6tPCch70lTwRZhm7kpZ&#10;2t/x/NNXLRpKGuZFxJkoBZYoosAQNTScNI/2bPc48qL7KRJHsNlW+YAGtR7hX4f2ECo0UIm6i/oH&#10;Jp5y+qo/eeVaUQsx+6CeEwBNYCBXLOp6yekr5g1XLeSKighhcACcwBPDI40mnAkCrMuhS6aR6eQC&#10;ij7zrVvF6nSgMMAaGQQqqbF/vG6F+BsXvehJpyzCZLqsZoukuQxPeUzvNy9+IcvFxSO1uqZm5sSR&#10;EHiSJpY6fvo7dyCUExMSYLBnkbDeSUJVgWVDydJj533s3ec4KAWEiIZBSDI8RChgb3rOY/L1Rgr1&#10;cIoM4g4w0vtIBqup/C/WfI64HLKRM6Oy2JIpV+6fXbPf94fb4Rmk/RZHvHERB/oSbPPCvIp89MtL&#10;//xDn6qPHxNF9xIKxg4ipBeIaBSYoaK7qiOPe/N7Pnnxpf3OdPP8uEyJfVZ6nDXbhEl9BMbnUZd2&#10;m83UK6hMc3QwKtXluGFxcWAgfvUHT77oix8WEY3uQmBQMzaEAU5NWYijTU7W3XnPy5/z5s9/68rO&#10;LV2Fnb25XEJHeoqp+Jb1uH+5ZOubGaM6vxPjP9O5dSShug5dtMkGCRFSNIUG3VqEkpWDBhgagt5A&#10;ZTOdMKCvws8BqezCqQE4EfFptZx75+ueJOJExDGgZaYBAzdE/UJG9SnHLqwW4ogxLYBM+QCGAxVH&#10;2zs60awiyU6o4AW/4qr7Fw/W9+VERcRFZh4SgT4RlurJG19wohBUcUwk44RpohcgezHLl5Sfe+ry&#10;vqFxExMB4RxEjTlonKQ/ue4BoHUCPSzSrt94gXh6MjIoLCCnZBtOAMQ3tv5mEzNTiQJ4Vw5GKB+e&#10;sqKHSUhSYUhhjOp81/mPd8jIYQgTSUEGZIwANNCWq2S33jawdf3A5q5SZPCgE/Uhb0QllyCu62cv&#10;OHthKNnPcISRqfhiGYyeOANOPn7e+//07J4RqZoD6CRSQKgeyBE7+jp/vW7PAxsHAc3Qb9E0cQjM&#10;6jMyD5YTe/cfnykqGai3GGEGgmbwhMI0lNlcdMFTa4VSrmEAAidjUCMNbrAUj2wf+/VN27MRQBSW&#10;0o9/8UBu98iuYk5EHYHIwRSQhrFjpPrHTzm+WFBQMzJdMsS+su4rAcRqr3jK2u7RhkEEJikpIK0o&#10;kUXuuts3AQAiGB0sPKfCH7Oy7+lnr3zjnz7+I+87578uef71X37VTz/6vPf/5RmvfevZT3vKUYBl&#10;CMzigu9fsnSzgHZhKxaXEuGEBa6bYK8AKolQEj9Rm6oHTxneKSqNwXtBuc6RSnzhW85qmkUebHpV&#10;oBE9oWFNn3Xa4kYskcRqGs4aEwv2pCmGJybCoULgCMZy2zvcvpaPcMvND9mQHpYRRRrFkSgnyZ7O&#10;0oVveYoie48QFwJRAkA0HN0Ue8oTVqTO1eETIoJ4CZDJ9ARdNFKrIVDMyGwrZU7ndbbGAtZ84BPA&#10;hnVDN6wf2NlTcSSbCXIOzsO8asdY7cNvPnPVygrRnOhowZ84j2alBuKjl1f+4S/O6KhCTL0TChUu&#10;AQzIQzf0ljY+MPDb23Zn3eBc9gaFLhtzS0E1/5aXnuZDxjQzcgAhhLEAreTFM09ftrujWPSSgUzT&#10;N0OUSMUNN2pZ67OjzP1fksOM5LTWUksjnK6vkJMhiynfH8wiab9sxp8cqfV8IKU246eLEuwt84H5&#10;5Wt+kTvrbX/9w6veEkfrnO4jjKJJwCl3I3Abvn/VX539tj+79oZ4/fz87g7JMwUUmmVtt7JLQ4Jp&#10;y2icMZ4z4wgccGQeYWnvzAEvFkMg0EgyaCQPjxy5vVtHOgpf+WbPy9/x6bvvenns7lXAK6Kgt4GR&#10;G6gNrfrs1z74zPc9ff0mvX9xKYoZpULSVB1NTGQO2JT9uzfdVp/tykdYZuzSlFhZu0n/iHVsmrTv&#10;jwSTwBAVUIdFJKuqEZHURFzQhEhByOSkQmQOSOVQve5EPNPF1caKpfOOP647bCcmpBgQhdIZZD4t&#10;JdDVV95TivNpTWkavLmaOSBNmJoCtn9IJRFxN9y7QwQFiAdSqwkiMoW4nprfNb9y3jkrAxU7JCug&#10;Z2ZcpZx8BXruact8HJAYIYCnQuHoJ0q5m7bsQDhPHwFRdaQpQLWQz2fmJdtw0ERdb/3NJpHG5hMR&#10;AaUuKgFs5XdHREQTGmT+xIRb0f2i560yeKVISGZCJBJqIkMUBU3IbIC44sr1ufGJJPZQcVADKUIk&#10;JnbUcG3tyQvPPWc5xQATuKBRIwvIqIijKWGB8/T1r1jbeULv8pFxR21YIgILU8PceM7mDyffu/o+&#10;cr+sEaIJwNB2yLY/Wf9oWlzZ99LnrXLhvhlLiyokkEYF2AwTD+DE4xc87vj5i0erliFPiFOmjgqr&#10;OsvX05tv38mMAjQ0j+tv3h41vHNZHE9SiNCgEaRazj/n7BXBsxBipyYyiUVLCDV05vlnLRut5DTV&#10;FBQnCoGpMB0uRT/dMTwy3gj7L1r3ZUaS2HQ9SKnkTnrMglf+4clve91pCGiHlKDGhfSejLe0iSJg&#10;EIvg6ETEMqyxzAWe92w0Do2dRsjI2DORnnR09/KlFSLcyEFSLyGORMA1NUtbvqhnuBRFqU+RihMY&#10;lQ5qIdLbCCAxWdd1eiHN4YtOHg3TdYkjdhNkOh5FQi3xoSoeIlHgleobr516dO/yJUXQTxKIIaQg&#10;hpcrJEEuW1AcLcdlc4wYkA6acSQ1NW/h+iaD6yFK2Nkw6fASAJdfeUffUKMahRxdyQAT4GPEK/ZN&#10;LF67+JXnnSCMAmyGBOMhBM8FilQmK6T0lc9bfdTaBUuGx1QAYyppZOpEYBSn5fHGD3+6DlQJy2d2&#10;MQi9CZwi6qknE4v6nvuMo10wzQQ+KAMqzdKyEGrTZYtKlY5coTHhGZkRGuizmAq9aD31PjGEhLXf&#10;AzlMyPaWU5xtJdHhv6ZM/YclhPrQZEqX5u6YEKQKPFQVBvHrjiqu2TDxnstPetbTKW432a3wShPE&#10;IrtMeeF/P8ZvGd6wrCv2jC0i6DWNAkJNc1NqzuvMoTBd/z5Sw/Vo6fHTwybZgU2KaRJZFOgVQxha&#10;kDetxuk9S0q5m0b/ef4ZnzrhmyamMLFYAXEK2b1n/AkXfbs/D795QSHHhFS6VBkSdqESm6UHTAlq&#10;daz9A3BoptrDJzPefZYuPZqMxaEWFRqSL8RBnKcKEoETofeqDqHnYgYvdFTLkAAzWK25+h+qF8Ro&#10;GkW10VOWVhwESD0iZfMUJ0IBsQBh0+8tayHK5dKkplATcSBDsYSHaKORwtSrOWalrpQYwN27RiaK&#10;OfEmTgEnNApoVkrqyxf3zp9fZstjR1CzOxIRsrx8T3GPXbNgR2exkFoauVQajg6QiG44bzv21bZu&#10;H1/SX2jT6Y7062jZvTQR9WKLqo2onoQ8Ioi0VOep4zzLZCciQZoKi+ONseq4AeqaStosHWitIx7R&#10;zLzD09jEk5GoaakqTz9mIUiVJupDVmYMhhqArDIkVKJ7iLv+gR1WiHMUmYTiIiUj6HnlM9YIm1C0&#10;LX5SICttB0RD8waBGF95xqov3run3olYMpRx8ZEhLZpYzOvv2/uXzecjIALdH51CZD/kTKFWqrVn&#10;rz0WAsIJ4dU0EFS21P+Mz9wFCMFzT11+7y1bEpg6ldRMNU81sARE4P2bB5r9D+hSdt+WAR/nnCcF&#10;3hBp6g1O4856zfpKJx43j1QTEIhMnBqbRRGSebIN0LUnzHe95Y6hxnAZTJ05qKNBR3L5vsH6rbfv&#10;PvP0fs0ooE0YquNC9qcnQnoEWuOMwA4MKgI9fMYkK8aRkfTXN2/51Y2brrpzx3gpnwtKpaHp5RYD&#10;lZYGHitqcwuaKs0oRfbBi0SQfM0/pr+3GTEOICWRI9DEijB4hYhpT2d+NB9VGulY5GD0WaGVEzGS&#10;kUSZx6f5Ug9jSs8owXANkySjdzyiO0yz3kUBH/rvaAWN3CGGdQ0pTBSuULcTF3dCLEz2sK82p20r&#10;BVkErqu7MliIKxMJNS8SYOTDJDEYs6wNHuYxyCbOxKSJA/xqw1Ajz4heRFMCYgGUsgEfpfU/euoq&#10;QQqJgtYoIiIOSJFBtDsEPAsCAiJ61TmrPnbXjiSRgtJBUrUolO7BNSL57cZdzTc15zlIqqpnohKX&#10;aulJR5fi2GVZoQFCOyOHg4SkBTGBVsr5ZaX8tr0TY4RolNJrMyINIPFMPV38+5Kx9lB5qabbMO0o&#10;yTMmCM3x/Qwtt9TQ/X1aD0UTbZ3HB9MfgwkEokZz3jlI3ae1orzxcXsUqPvVDlC3KyaTdKFiVYT1&#10;L3ncjv/YNE9SE1VhagJnkioUCJSCDGmYzYGaonbPoYLP8Xm2/j9iKvtsxsOUbjDsbOaFORMIzYs6&#10;s6CvOi+D3flnnXFXlqfOEqL7hH1Mu4nK0iXfO+3459xyR1QwAjmKiTdzqlAKGZBYww9nZ+lp9WfK&#10;XDqytuVDlxn7MyWG82hGnIAA7xly1jwlVRORiIAnVYOHyYMmscJBUjIKgKDBJglJMrMrzSaqZkE1&#10;4tJF3QKlaIZVYCGjGUCG3hFWVblcnhfJmNWVJXGEmcAFtABzUk88NSAXT/Zhy9bhu4cnClGkGk5c&#10;MRU10CE3kR43rxdtTu7gvgt+M9GWXukMOO7Y3mXl3NDe6mgucpYxkyTq0sgtHE3uvGfnUYtXHuFX&#10;sJ93SZodFJrLiz/h2PkLK7kkBaBkMgV6cKYQwX6SMg2aWTRaP2HFwlDqffAl0xIg3Y6QHMZhbAov&#10;jGCi6fErexFMhabGHDKHwhwIwM1ZDbDIwGD1NzvHc4U8kCWxGExEaK6v1hjoqzzl7KUAmjXYBmmC&#10;T2krHhIqktUDTuQpj1/24W/eEnujOgcmVAdQhNRqLrd+92h2nzakQU7blLLMUCIFGzl38vELQgoK&#10;JBDxhpWQAhlPa/NVKYFTj583XMnlU0VkVBHEKRtCB0WS0237xoOimeX0e2wYSmq5SESI1GnkIXSR&#10;wJfrXNlVLJdzzV4aNCBShadOgciH2npYqRCv6S2t3zUyWiiZQ0SCDvATkRUajXUbBs46fXGgITWq&#10;SApEJCECBjIlg5gxkmbfHJDdS2zH9uqtdw3cfe+2Ox/cd9u2fXv2TXRWbbAcDVbyeZJkLBGNJgZC&#10;SVXVZl0Ugunaplm2x8kJBvXXEQ31jPzCeR1AMMRC2QghGmwngSgcYaLo7sovyOfq9UbEPNUrQ2wq&#10;8XAhXbS5WRjsgJBahyAeZJvKnr2ZI7f2KAG/odmwt9hbOYrz+ZzIHPv3VAl5LIYkcdI/rzOUjmQD&#10;Ipl3AG12MqG9XbnFTupATVJnAqSiSpMIJiIOYlTNjvJDtnWCSdA+ESZqjbu2jYzlczGUhAvFaPQG&#10;V/Z+S2/n085cDUacRNIPjDvacpRQDTA0qdiedsbyt/7Hbyr0iToYM6+EmBNWi/lb9zSqE0mpGJip&#10;Zt1VRcQyiEUfp9bfXQzXT14AbeKUagZSB6NqRw7qUxGmsAiw4H6COjUK1GUOnUMatN9ROUwjZw63&#10;9xQSmNn85bO2LM35PqU1lSkaXvgSs2iBmF3Bnd6N2foZ4gyQQLUppl4MkkaDnXj+WXebwqW5KLo7&#10;uM7i3MYkWUPFi8+67wtXLyacIglqkTTZKgOtDWayA9sP8vYOT1HND/j5gDJ5cM70oX0oZhzG2f63&#10;vfH2Lk3/OYBIYmZ4T+KQcVyquf5qo6e/8MzTPw2Fpbk4vkcAyB6N9ybpcXF077mPG7j9lkUNWI5G&#10;iEBcCtMWUatNuXv7h5YNOeV5p3fygEN6wDGZPgJzzMa5bzTpNWhSRQW+whlzQR9JCSp28x+WIWqJ&#10;MKDgCWC+zSkdNQ+wFrnKzCfkZEDARMWqJonL9fcWmtcrZP+fZ1qWAMgVkY+iCQvO9zDWze2dKtra&#10;TiZLczZtGylN+IlcSMMwiDgvpiZEtaNw367BCz/xMzBys4Q8UvjIYOpImWgwzblgnoGEKZ2kKnFS&#10;37pj/OGIvLV8Is08vJA740tJ+oE3nXPqSV3NC4/QrWe3cALZ/OQmZmzNDWVb3Hp/sp0p6mYIN8nk&#10;ph4iFHOl1bVLNuuaW2tETchGPnd0fzcAZETB4WNz9rT9M6hs928cdtXaSKQiCOSBgdQcYqWGP2ll&#10;eWFXqaVRSovjQkWauYzNCmAL5vSJaxb09Zbi3ePDJfECBSheIVRO5OS24bHNm8aXLu8IGW/BEhNo&#10;MEpDkkkg2g7I5i5Nh8r5FUd1Z5UhhKlpViWSnebS9qqEWLWqb6Jc7JyoDSF2FEoDyDDAEsjuatLu&#10;zN66s3rf+FgxDtuLI+kQJfCkVkuyfTR530W/aOIBe6qISfv+1trclG7HeG2sUDBnkXcGUFIRLVCd&#10;91t3jwfa1cy2ZDRJlDlJl6naNEqH9lVvun33vffu3Lhl9N49w7fvrRZGJqK6V2K07PYW8wMVxJSc&#10;+TD6pPeCCGpgCoNp4IJvPub+4HVN+B8CAplk6jOXQud3F0giY2KZ/KFObj8KIIq0BKubBCgCE1AS&#10;Z1AYVUU4eevDAgOb7G02iQ1Q56RTXIqGIjZQM3U57HgWTo8mFGSYmXOgOxpEs+INqMB5wol5U0Iz&#10;4kiDE2diAnPZZS11HxlCWmvVAwZ1MGblDBQRM5c6zOvKh0Sz9iHdf0xUAM0xH0k98x5ARI0M2wzb&#10;pnhr858uk3OyGb6btMuoAc471IwquPGBsZ0TVYmcFwlVa4H1SGCVidpRy+avOKqCFkBocDwEmqUA&#10;yZjNhJYtbcuP6l47r3PX9j0DURECR3rxARJtNGZuvHr/xn0nr10I+hlN3pYeImFOQT0xryPeb6za&#10;j9TJDypAJVcIX7osFExKlqUQ9upgjP0+yBF7ztmcbe06Zeuy6XrhwVyP5qw9SB1xuqY7h0dwNgU0&#10;hUYQwIvAMYJg4Xj9mNVy7LFfE4Pm7jYfveG9n8qJ/8L7Lojje4R4zAlfW7n47MImv7tb0xQUAXXu&#10;zMvpckiq8NztAPup7LMZAIfX/pTWDmzEznKBEOasUms8+5gxdaAv5qL7Nm160bs/ee5Ja4be9aYL&#10;c9E9MDzvjBve8e2X5RL1OR9Ack3R2m4d59KHZnzwQ3vaWdo8pHbmmPzTL9vvn/tfEA7mg7/vIyOT&#10;y3aWetCDaUGyZ6OBsYg5qXSUH0KnZjxDMr12YGCs6P2QRDmSEDVQsyKDHeVifdfw7vW7hbNOrOzM&#10;A1L1u3u7LScRxZOOFFUj87TIu317qwDIA5I5PVQRESpIjo6Ogj2Z4v0QFvhDF5PZO0CddEE7dRIB&#10;Afnt8J047b8qmA3l3Pz55Ska2ByyfcdwyXNfLsqbBUgoINSD0CXpyt4uyAGV1EBwqQigZA4ruyt3&#10;7RihxEGVbprdaKh2eNuye2TZ8o4Wni05Sd6C/c8skiXP8dj193VlELjSsnBmEUFPT/G4Un7baF1z&#10;QaFXGFUUQBrrcK1RHW+USrnwVHv2jObqTENOpghonqlTFcieQmF0dOKbV9wOUCzohrPvY8LNPeW0&#10;HMdp6jOSZ8BMRaE2MDgaHic83iRyQyhwalpod9y1+6e/fODmu3besHOkPlhzE0mkqOe0kY/3VHKu&#10;IhFSE41NARpMKFDRTJENxr84ynjEQiE3cz+nCZvJliTptFjKi7gDzr9iIc7HTpuOJwV8KKA/cq6o&#10;EOiaPNAFpUI+H4nBSAZmYzBcpk5Io4jDfmGjOZwd4Y27oFWTzEGSUPiUJbOEtjMxS6fsic2XOVVa&#10;oWbSSIhG5UoeOqtl0pJyPleIo3GzcM55muqhxYfbT+fpEzUsmwz6XWT7rsGuqgyUoNnUETRnYi7l&#10;ip5yi7hWRKEA5w5rK8SO7iru2+il5ALiYkiTVoCSy0/UBwaqIEXcTMykmYgIaSoahrdULs5x8Ywj&#10;QBzEjvV/Wh41Y276nDuYUM/B+8JndLEf8Jyb0iwDQk8zimSgwZdr9rTj94oIhLff/tq/+twTd69L&#10;geg5b/3CJ/7i5yec8A0VPuv4gW/c05V05QrBpevsUHEsDm98DlWmBC7anAcH4JA5UjZYS7wy8XHD&#10;5Z71xPUkRSa+9f13XPAfx/Tstlvu63lg+8Wf+uuv5rvuWrzkB2eteP59d7jdvbkmeCgD1XqUqa0P&#10;b3xjtrcw20DNePFBtp/9MPx62rQ9eGv/d05aM9BEHM0ExfzB6ihzttt2NjRd+NUJuiSh5EiKaqp0&#10;GbYbyp7VYrwlzmX0PzOJiMBo6kgP0BkgEhOmSBnoRr2a3zs+DuDhtnAAQCWoV0kyWZ/2KFo4QmtP&#10;imj1Y9Jv1fzGe58EoKxpFuVh9z/2fjwfd3dGB9NICCAkDYhP4YqEhdTEgP5N0hHd+QPdcn+FQuBA&#10;zs9HsYX8W5A0CTkuSFU6GhgbazDkMAEITJZNF8b0FS5E7CK6BFmIV+cuw0jByLGSlyilJyNVemjT&#10;ODFFw2jZulAAI+NJMcFwHgE6LVP1wFTSPJypbO/rTiSJ4CiWgi31f2okB6JA5NMQAyFaVD5MREbG&#10;rflGsjLV0Awz7g674nvr//vHd161frB3pNqIZLyUHyzErpIL4ynCopEOQOSMphSaIjLxYMheDREz&#10;CBFRJyLL5Q6wgbQ7VcM4KyxxKBdzB2Me5wsup6KwEEKBSOjAkTuObAqfEsn/j733jpPrrO7Gv9/z&#10;PHfKNm1RtyxbliX3AjYOGINNcYmNaTEhIRAIhB+Q0BNC2kuAl+KXYuK8hDeQhMRAaDYmlNCrDTG2&#10;abYBd0tWbytp+8zc+5zz++O5d3Y0u7NarWQBSc7HH3lm9t6nl1O/h7QKpa4tlwVjQLkp4GGNLAUA&#10;Q0wINkcfooDEwnm+Pln3IdQSl3fcEPsVdW0lkSRxhVUD0y6gs5bcsoQFmpJdlQQtJ0AnSmt0eksA&#10;ACAASURBVJyvwBEwUxVS2WofPiSa5XbO7TkR0AAGjE+pmAY6iU6dYMxVoIALNlgWRWi1g7UEwc1O&#10;CuvvcTSaWYwADNFfzTSjVA37J9L5dCc/E2ngIcjq0x2Pks5/YzHnSGamm5VafYTaPrepoud+vq26&#10;g3L8rfx685VmgTNp1vKRG0kJ+iBwVEllX49/yZXfMrMPfvRvrnzT+Zs22z2ru+5d3fXAw3LZm576&#10;4U+9Sc1+/7JbJrocMh/oSEpYCPrHrONzqOXMfKu12OafZlY3z0bOLHPuctiBHLhsIrPlcuEF7wPw&#10;l+/5P3/5/nWou7tWV+5b3P3dW8oXvPZV37355SSfe97Wcs1qUeWpuTcS1FoTEM2ztQtgnlrHs1lI&#10;p3JmDvV81m2bMNmp/AXM11GgZgcPVwDTpoytSnSKm58/zSZ5KoBaIyVcEoGDzByhlkVpxBgkCElS&#10;Oq1bwIIEQXAGD9AY86qIOqpRTMjUc7yWGnB0UL/NYl69X+bamF1KyX+UA3/J2bJ6LR1LG7nZx/K3&#10;IpTTwtCoaOaDDCSur6t0UO/OpibBixogyEhCGHPbRzxmNbpk3id57J8BQlXNVcZmxpjFKHaNqpmP&#10;3CLViEDk4QrFDmo7rNSYGDJqM23L3D4CDgQkUChBIha/ROnNYlYrl3ut5FBX9TR1lukBbv8wgzda&#10;CBAJCB5QM6jGN2e9nXOIbgiCcxkBc2Y0M4WKjGep5SlOxDAdp0fanv21P3jtF/7sXV+77Y6tDeH9&#10;y3q3DfWMVnziBYBaZlQzNQcGo1lq0lerr9w3NTA22hBplZDD9OXOOVKpzHpSkRQwc65a8c0URgeh&#10;iMlOIrqnPbIbUEh2VZOqQFqa1lwtGVAy1qdq+To82L1DoGk+JVnPQoTSj7vPzGiM/mU0dHmpdpVy&#10;y9sc3hkHjoCAAgaiUnYz/9pGBqiqmTkwV5Xw4MafQ6YIwh7znhmUaV573raIvG9mlpQTQZJrZQzz&#10;ycwjcCXnIGS8vBSusGkHUYas0WgY7CCWmVyCjdZk+F+fTGW/OvRLA2hqky4OymS3nvjzYaFmcrEH&#10;fau1Dc3qQhH15TKByvLxxuXnTixZ9u3Xve1vr/no0ob3m5d2lTItBdu8tBLo3vvhFW+8+j3Hr/nc&#10;Ex6VrhyfEs1gaoeOR36o43Oo1DY+nYS9+RfVpIUVIspqPf3Lpzw8tfesp73qH/79q91bBst7e5Pu&#10;jGUfHljVt2ePvOQ9Z/7TJ/7X859+XfcJvrcek3jDcfpGmWN8WCga2SI5L6CprTxHU5A+XIa+M806&#10;L3MI5/9liDk+R4x5cEGPdAhSB70JjSKSFUyeWYjslJnO+h9UYlg1hBr9QxDdrxtwoEXPIN+oh2go&#10;OKJ9mIWKhX208Z47uYmKIQe2mpMYA/FhoYi/J9kMg1oA0qmRAIVc5KW3r3pQAy8BgyCaVOBUNQcg&#10;brJ4UUjNUaY71wvk6aGm4XHVKHk+m4hubJF3MZIiEqh5WptonLADTY5t7STrFiTzeWWa6+A7Pm+A&#10;IQkuTC+JFpOFGi1kWZajuscWCl3EUIgGn7wxDtGHTSyYxYQIxfmnM/8VE1rM5KG1chZLIpk5c/Tj&#10;DY0OPLGFhETzy8Nbpp7x8k/d9p8bNg1Utgz21cpSNRM1MuL5wugymCgWjYcV+yeXD08sG5/s7y4/&#10;9fy1VzzuxP6GZpi+MXNbihRBCG0zNQ+fkZCDKWJubj4nYa4ciSezHtnzeXpfNFtSqfqesvd5eCtR&#10;yCQAMhEfQtrII5HykNVOWIoFNS/Qet2chozFjRnNOTHvRbCqc+XSwY3SrTxbnjbDDE78/OzZRkRR&#10;Pp/KQ/e5nd/z+cCWEx/Nj3HZm1kzaSvJLAu55gFoemLPLaWZIVUt0v4AyOFkoZBggegSH2HfDzIr&#10;Ev3pCFAtm+NwmKUVB9on/3vSLzMmBy2nRutxMOvzaOFTm5/naE+TAT1oC9sa0FavBxUNwomIMdSr&#10;3gKe/oa/f+BOPLSs6gWJBsAT5jOb6Na9leqXv233jnxgqJo2fDnaJxfAT88xPodTDg627ttkyNaR&#10;b2tJq4DUVsgcre30pww23o87Hh689s9fXdvSeOiYri7VgEBCgkuouwekUvfv/tjK2x7484H+rLQ/&#10;acT6o6qDMVz04Ja9+TRyDuo0Dp1Ka32sObDzXw/Tcu004CV4GOvh6BALK/lhtjNn2aNa/TBaMsvv&#10;QLxdukpJEG2oJVRHF/XoAjWzCeeX1Rs9+yZEPHR2scGIQssfvdGmzNRDsqgFJM2seyTbNVnLL6ej&#10;ct0UiUqPUnWdyAhRq9dS64CA1IrW1qirqqpMG3AWGtUFROMAvWi94iulim+qYOcYkPhMT1clowmc&#10;kTEJMXJUYwhtbDwDoma1w/mJqB5G4QEUCI7V68htg02OJjKcIaXrLVfzpaGISIB2oB2g9QxpOPhM&#10;x0YbReh7wIGQ0zMbZBb2hgaEooRALVZhDg4QEZSj+xAMYFe5nIr3YDbtT6hxL0969tTqy0Yajsyg&#10;HgQY5jAOCJQUhUK9MnMJNYW4ysjU5v3jVDGJ+CmkxdS9/O2/+NzY5pH7Vw8kRoYAC0ofIi6baFct&#10;LJ6YVHBfT2XFsvLpy1aetrrvjFNXnHPm8sVLKt+7ffs3bt6wd7DkNbelxNFHxLjuoNToRFbkLzGb&#10;FtHnUsIC0VJ3wMN8pA7qggtCb+JFA5kUFRlzqGv4Rjo2kaFl1ZtZxx4cuDVGJxuSaeTyY56oyLaT&#10;dKbdyQEjcVDOqnigRdQ5OGmsOkoWBRbaERzMPFEMI4KCoa+7NBHNhQU1hQ8VNzJRi98LmOuDmVSo&#10;gIxM1iPuipq5AoLRAE8/VfE9vZWIUD/X9mWE0FmgLrV5Ef93dlf7FYrJwfyYv/nPdFtp82HuZ/6u&#10;MNIjwHwww47u5At39JaC7lzhSjEfXCAcLHOgIoh39vPl1dH7dcyVJxaVkrShIKyjT/8hdXNhxoe5&#10;adZRwoG8+1FgqR1lb7n0mR96hQ0vrnQhKj18DJX1lhn9eMXGfXnqh7K3u9zoDmWlj8AoVkSuHnXW&#10;v230ZhVND2fWzAosPmBahrO8rl9BDU1bTxfWwlyJX6xEHPj/I0ra11tKE09TikPOEQEGiK0eqT3m&#10;tGUXP3oV0FG5blKA/ghELYiSFJWQ58SmCTiZHrd2KRBAPtLGc5LawpYtQP15ZEnALFNGJukA0gKy&#10;Kh+QsfF6OUx7BZF5fpiF7Z0mg1J1TligG7CjZ0iUqYxYNtQ1VfbloKmIM4sjGPW7jYSbJtKDDmku&#10;mUdvf9IgW8YatcRZYbvIc9oIy3XdX3XLV3bniWJZwInxAJ6G03ERVqctnQibdoyefuZQjgo2p+xm&#10;wPD+dNvkpCZJBP6iiIUI9qVJFvqrpWoldx8yYHBROXMqSoGPAIXFgGYrRtIz1ix55lVrI4yO0dFC&#10;RyuSgi7aNqP22owAgxIyVR9YtgSSwRxjJl8LNPfG935r4r7dDxyzqBpUo8HLEkMAGDI7dmR0ZFH/&#10;Y89Z/rgzlp1/9nGnn720ma8qqsk3bx1NfTFoGs9N5igWmJ1B7DSVJKNsM/+dQ6DNb3De3PzhkPZV&#10;EgkZ0AItaKYwGksmu/bXYLACXWzumEAr1Gckh/dPJUqfm9pyF4gYliMa+qrzigxpVYMWUo5DzPRw&#10;MP1L/rxB4hJn7qx5SEbdOXToiCneyOYaHxrw9YTlgIYrHsvj0dDwceMLCn8za/ZrDucRw+b99cwV&#10;Y64xSZNBWKqndSeLl1YOKnw05boCjDf/8fAg+v570RETcjrt5yaHN9MmM2shcz8/t9a8E7W+ftB3&#10;2zTuNJgylFQyAdOuTMa7DCbVaI4WMToEM0ljIKmY9YJ7u5xSk3RKJIlalcMPKsCC7vuZr8wqvcxh&#10;lpmbOpnd5n5+JqlZOeO+iiS0sqnSOw1OaGJQBSUwK4MQ7u1zGbScWdT40qBB4QQtB/2s9doMo+IC&#10;VSMLdXVrLWFh76Kw7fyKW3IsjwpZoIQTy6ABYpq1QH4fOZwYQ0SzkuXL+2viSmTIg0WCReY0SM/k&#10;xFmrh172gnPmqNTMiiQjFgG1Wu/vGGzQhHA9OvfStPR7BMfr0KmJ5p5lnd3VWkClR8ZrlUzHEtfC&#10;myxccysQRQBZiod4gbfVaTjyfQ079tj+RrVUnqynJRpACjUXtibK7s6de9NMS8lczCKnk84oTB7c&#10;sPuBfZNSah5QRJRzgK5MVw/2H7eqO4ePZtQTT+P8NvW4heaeTpJSY2rDw7sFx+dMIOaKgCZ0y8P7&#10;G+OseVAYvSyFomIWtKJc1tUFZAZPU1CWL+srl5PGVC1HwCaLIAT21sMxA10ve+HZLVEEWScWwvLa&#10;UXgARnYx139HQSRas2IGpi2bR/7p2w+VB7scmFFF4hhqMCQmy/dPXHbhSa954blrThySZsKZnE+V&#10;aFiTQKol6uBymSq20ghf+BnOnPQ55lGaFtHY4s4Scv6IGQr7mtJydckRpTau2swGe7t8rhDKhXED&#10;CHpCs+zhbXtgmFdWnqYqiQZweO8oAxLn4h6gWSzH1JxZX6UVf2MuxUHTswumwSAGFoksMed+BISm&#10;kvsDxGejfW7hV/aMHjcRFxXE8ccPLenumdo33ig88ZSgGuEmE/nZ7rG9eyeGhrrjvmaez7qzZc+4&#10;a8/Unfsmk1J0eDRSshiPp1bVrNLTt+64xQ65P1vn5ueDxIKAQzjV84v4sI7SX3s6dPc+ywPIIt5D&#10;83Okttlq+1poBNqZvOYJ3vSdnZVdbpU95sPkzZTj53iruYbazBpGGFUCKEZ6o4rRMULpkwpENE3Q&#10;imQ4CgNVANIXG3SOqEdlPAxVzawOCJwiz9oMoDnO89TcN5/p9HCbjrA51J1Ge45CzKY9j5VmZhpj&#10;S03qgOaNz4/+rHBzb5bc+iGOm2O0jJMWzFHjI8xzcZvBqAA9zJj/VWHTTr4tNuTW7jentbVTMwU8&#10;zLlCmg/MschnHbQ2ebJ1hbdNVusUT08NUaiz8ks3xg0fnSj2jmSwJrMCwITqAIuJsUEXZ44mQaJj&#10;QAy+jIMwu99B3p8i1DKmBkKhCMz5rblJzSy0TsFB483XHN/l+0q9DRXEhBqexmCmsEbJ3bFpN6jW&#10;kl+76HMcfwVJE9IYoy6sRaFrsRsCC3mXjiiFluQPzaRbAMyIAvvVWtp8iKRm03NsgCFDDiKrMz1D&#10;iSBmMAkUkmZBgAxkyEYnGsXDzTAVmBWJXGKokmF4eLKrkWZ5jldD0+KxIMozaWh01IhsBjonCYl8&#10;MhW2bHH1UQPd3WmEQPOiyPNICveVnOwau+mWrXnvi061ASNYzgBphJH93q07lo9MjpYSAVu9hTLV&#10;ylR6ypIuEQ8Ey+EHEPU6QO62lyvazBQGNaUK8OP79yA6SRarqjh3MhgMmm8cAJBfPLivf3ys4Uum&#10;JKGEEU5pJLPaysEyzMc0KTQMDvq1fdW+OixH2JUC2Am1UumuPSOR2yym0hc7TIuhaN52ykLQiQrw&#10;EHOkWvwt2kmUiNBucv2X7l22r7a7yzkLTglzjAB0Dsv3jV3xpPXX/u/L1p44mMe+IwuQ5oRGPnWk&#10;UfeZJblRDKREKSVRg0O5IsVKzoEumhPRTPGUsx8F9FwwQ3RAY+QzD8IsxRM74t+wc/jd4ZwCM64e&#10;t2ywKiGDJcgj5KenrF6tfOlnw2AamXgAca1qy9ndpJZzUmD42ZYx9YCqEaYeaOZBcj7D4v5qy6sd&#10;sY+j5TD39xNxkb2Cl4JLn/s4N8IOdAo7JNVeq962yeTotE1PYQdwktWqP31RtauWAXCAWkyrZoSO&#10;lN3A7vGbfrClKW1h9nmM+y7fvN+9ZeOK4fGxcini86rRxdPToWdKzxgqdXd7QFCYrA9orTUXNpsn&#10;AOLdMj8RJ1fFMmdiZ/5p3gP5a0+HrGuIHGcE12z93KRWRq2Vn5v5oZXDRrEEMWMn48BZaePRO7Vz&#10;niJBWy2zSl+H+tYhEY1BAmDB+Rr80CRS0yRkKjk4f3OcD7Oi6RoPnKA2oW5hBQLm1LmMzGjOWZCB&#10;qTzJWhqhdDV4kdZ1Mh/Js1OzO1HbOmlbYJ2KtZwfn73wtnqbzzdrmblmFrD2Wrsws+QjMu9HmOIt&#10;ZdNjHpACJD3UGDWnYhlcSWiARkeFlsQa1rlfC+4vW+ggTxZJeQcXVR490FOtNwCj0RhiWj3nZLxU&#10;uW37VCMlYiQ2FBZQ6EoBQczPRETkGwDgNHepDPFF0hEK4dHI36pGmlFpQATAx8G4iQ7E3GEjdsgI&#10;D2o0I+Z5M5r8Qbmk5pWEBa8KNRFvZs6xFDA6Xo88oiFPbRUZVct59Ohvmm3eNSk1bb8aimX2iBNh&#10;FgRU2ukr+ypTdYOqZQ2haiBhAd77UspPfPXnNp2+3pqYAS0lIRcvzQD59Pc2KFAFM2bKQASFOHOZ&#10;QxLs7JOGzAx0uVSZk8yqe4o/jvV2f/n+3eOTdYt8mBmoeWxzjCGFQCxaDhXhlrs2J0anGlwwE5Ia&#10;YJAMdObXHTswzTYRgJy8tKdSz1SNhCHLqCSDx2gi9++Y3LBln1lk/wMKLI2Cbcx3nVPL5UkLhfwT&#10;Te3IoiNqLgVIDIcA9LZ7tmeJlEwAQmLQECBcMmF+ee81b7kIiLssqle8ROk1bkmDQWpTqZhAirzb&#10;BZMHoOyTrmoCatPsUJwPBzqYzcZXzP8kb07WYV4Bh0QrlvWaTxqoWQ4SAGGuFtzW4xob91x3430G&#10;icdWnmLVGJmKlgsGRYYfNWD38MhN9+4e7qkYnJhpTI8JqGMNMIZli6sdG1RQ2118OH18ZMZz2lga&#10;VyOBk47vS7I0iAXk0TPRNO/oSX7iOw/QoIzLvjANN/+NZUpEQYMBn715QzApMaFZoJAp6AWsK3wj&#10;PWfdMgD5CpwTmOpX8fb/taJDEHKa10/z68zPVlDrK5FmcmxtT7Zx3q3nxRw1dqJO3Of8+zsfmim/&#10;HTIJnDo4aSgH0bjwpHqZHHNJdCZuM5EtwBFzZq/nkBIX0AvLs3CKUYNXL0zScMZA/cJ1jd5JBELE&#10;M4D0QGGbmk3o7XQgziqPtZXQSZaeT6daV+OsJXSSLTstp7YtMEe9PBDwjS1OlfNf578s0sIxkBGK&#10;iqSnIDqKmMIcAmgJGvXJwJh5LWqnTAtVNzCja81ZOCKDMMdbgUDuiiNnHDdYqgWjaJRZ4o0O7Omy&#10;8o7hL39nA6HM/TVcNNdE9tFipwwG+9t/uvXFf3T9e99/2w033nv7T3eMjTYEjpETjgIfVOxITuWs&#10;p2sgVJVIwACAsmAJQXINPSM2U6xAWituNqCc5COGmPqYyGgkSkqXcd9ILVefF4FNkVWN2WIiPAPV&#10;3XrvNnHmOO0acDRXPg0RYUzA8886xpxLQ0mozjTXn4r4wN295W/c9vB9DwwbQpxQk8zy2JumTUNh&#10;Ej11vnHTpgfu2rR1oIcI3ryYE/MJJWXoSsO+vsqVTzqpGReQr3LqHN32ZrsrsmjXyN999A6yCLbI&#10;U62rEWpSRPgAQL2GL9yxZX9P1QNOCTFmJs4EwSlGukrnnb3cClV/PLbOPmkZlakIFAziNMfUmii7&#10;ZSMTX/jqQ8WsucLLLvevE6MigArhx26884WvuP6df3frx6//+Q9+tGvP8HiU/Xyux7SoDSBiNid5&#10;eF+jXhYGFRRpHiBm2j019ejjBxWeUGogFNQC0iMYxOhiwOvW7fvjuFk0Z8RZy32lzCwavQ4wDUTt&#10;bNuZczjKxNb76OjwpqevG5j0ic8Sk2ikcxHgTuAScqrq3vbRW3cPjzuL6yoXpKnT683MLOL75Ts4&#10;/Nm7bxoYnZgseQAG0iyeiszMQr2RuHWrF8+zeUdkC8/zSj1kijmFMO1H/IRHrci800YCqCNSQyAz&#10;QBB2LKr+8EebfnjHTkFuZoEWwkmEiDYYUgNggdAf37njth8+vG1RWa0h4kwRKGJixnIIk12lyy5c&#10;C8AgVGsz+83s6cKG8X+ko0iHHJMzq3Z5VsZ05rrspJluZe86Pdl6EnWqd54tn89fj9r9GtP4IrPB&#10;WrZumV77x5+/9K3P3LK/lCXMBGKgIRDSPDcPsV0HHSKSh7MZHKBqgRDQiDTYir325PNGX3jlLZe+&#10;7tK95VLJZU4QczJ4HKDM7rQeDtr+gz6/sLvKWuzasw5LcwV2usba3lrY2M6xs351KFfyEwRiPmcE&#10;qBgFFsTBICUJqQFTIUS2T0mBFmxGK7DW7GQtFuJ5jsP8r8M8iSEzmHvSY9fc+PVf1GDdhiB0BoJq&#10;VqEz4gOfueMZF58QQ0fMhIxhABA2R0AF8rYv3r1q897/vHNHveLGk9KKvq7jBsrHLu1Zv7J/aLD3&#10;6Zev6+t5xDOBmpkzU0Kt4aSSB84yRczwcGhlxVSGJNVY2KxicvADr2SF9faUIZoCIJ0Z6J0GmqW0&#10;WlnufHg3TQx53C6oNIkmr9zD1/Dzh/Z9/47tI31dKJhUOyIqpPkTAbNoi7j04vWv/PjtQ2NToz0O&#10;MBdznGsW4GpVWTSVvfJtX/v6v/5u02WLFowudiqD+QgGBjc2mf7J//2GJhIEYhKoTn1AGqiAW7G3&#10;se7slSevH0Auj3R2+2lJH2dEl9l4b9c/fPGnL3rmaSuWVw1kdLTMo1W06U5Dw1v/7rtdu6a2LO+u&#10;Bo35d0S8WhbApROTPSsGzj1nFdWYYzwbjU954pq3f/onPWloOM+Y8lFV6AWhVvX/8rW7X/mSc/IE&#10;n3EqIYEquceXizL/B75w39QdD9/2892pYKLbDXR3rR6orl3Su3pl34qBnic/ec2qZT2wAHgjNITx&#10;Ri31pHhFhiIIAQbQpTWTeFzEHwq/UJIBcACpgHzp7t3jXS7f/py+CdQsTcNUTXNNSw6Mp01zWSSL&#10;zpkHnvCHtoLaSjsqHMSjzlzRGOgeHJkc9iWIQUOgEwRAHWRzX8/6nSO/85rPf/TdV65Y0dMEmcuB&#10;OKJJmgQYBA4A5Oprb/nBfz68ZajLa4CYmtAMIg21BK5fdVtf12PPWTbP5h2RcZg+B7Dw2JIWDrO9&#10;BIlGafLii05J//UnS4ZHh7urUE3IVDXmqJhMsAz2mqu/ftMnny/IT8FmsKVj3HdJDDBTk1e96xui&#10;oVHyZdNg6kxADWykwuP2ZivW95/36GW5OejAa/BInXUL5pP/69EvLU9O6wXWyuy2KexbqfWBNqHo&#10;EaKjsDgomsEy2MBU47Tlk8tXfPkxK+tD4/VGtMwTAFyuYjqS/W0dz9bhPdRyAqCSq/CDoOFQ0nDa&#10;cXtPWnODWypLp1JRZwZajHmYRTboxMrMRzxr68uhNn4OaluEzR9bhagjWN2vHRFR0IGZdVWr6kxM&#10;SOYijoMi8+J8Q0MIMSZLYLmviCF3658xhLMKkPMf6taz4iAvEiAMHsJLLlqVrBg4djQNEjPQKU0U&#10;CHSb+3s237Xlmg/dFtlQEgVqWrRH5Raev/vwj1fsGb/7uMGtS3u3dldqJe7bP/bz+3Z846aHrvvg&#10;Ta/9yC2WZsSRNeTMTkY6ulLA4sVdRVzEoUs4iJMbnceEWkRxH+gOHkeX4LIl1YYvlYK6iL9gZqSR&#10;zmyku/L9X+x4aOM4GGBmUug6cuNDZC7tNW/9mk/rtfIvDe0TAEkhCO3vlRecuWpobCqQTp1KSTUY&#10;YS4rBWwY6N32wPDzX/3vQSVnFumoFq0MHjHHjNs/MnnVK26sbZ96eKBaiv5jAFygEx8ADaS++tmP&#10;no59msl8zdpIY4Bt70nKo/p7b/jcRC3kwqdoZChp0/5jN3zpgc98+b5dA76kDIXrIsRonKL0jKdP&#10;P205ELm8AgydOGXt0KOOGxocmVBnGUOB0Z8KwqaeytS2vX/2tm+ZhdwFkapoCIRwMYTFqF/41kO7&#10;Htx+73FDm4YqG4fKE86PTEzc+9DOr998/8f/5Qfv/OBNk2P1aI4BACjhmgactv6OdPsfbdub1RiV&#10;5hrxBnIxRhyif4C88+//s7ZpeGd3WXL7BNkMkU0khNCot4XFHnnOp/V2OGoW+K5q8vS1Qz1jU0ZV&#10;GsUAdSYAglmXpg8u6dr28P4r/ugzn77hrmhwCNBotJkOegScYev2idf9r69ed+OPdvV1qQjooUJC&#10;RQDz0EywaH/t8lWDS5f2HFIjD3Mo2ri+I0WxOObaNCqsVLLfe/Sq/tF66oRmCvPCxBjIRLmhr3v/&#10;lv3Peun1E/XMCh2cRVBsILfGCKZq2XNecf3+jXsfGOothShUEwCD0BAUDNkrnnY6ICxcgTuNzn9z&#10;HuNI0UIulVaeclbNdyuD2Ppkq6a89XNb4bPyN4d/ZMyTFX4kOObWwq3FT8nMYMGjVKOo1p905rAR&#10;jz1tz/d+cEwKrRSQOzkcavQwPsR2zac7Zh0jUg5KAkLV6CnwQZli52DX+WfeY8SV6/Z/7Zs9+/vE&#10;KagM4kRDM6xzPnJCp8bP8W7bkjsUYP4DLIozF/Pc1bU1dcGrqM2qeXSE+YVQPKAJ0lxiKowtF7iY&#10;2cBDAIz3dH/1to1/+vLHAj4AYkbix3dsX79uqLu71HR0aaMFy5DzvwstqnKhpkLhi85fc91Hbt3a&#10;V6kQgQ2aOtIyNSfDi0of/Lfbuyt82Qseg9hlQ0Z6AygG3HbHtndd/2PrqVZICygJhH64S5wlkz45&#10;tdZ47UXrFw1UMa1kP2LU2tP8VDFRhPFq6e0f/P7S/lKamQctQN0hWjUhUBMHDXAuybKMjdpLXvDo&#10;c89a1VIjItDQ+rWLt/W4vhQNtUycQJ3B4IBstMRjJ8MfveXzn//w85KIHVYYcKLgtGnbyOve8vUt&#10;G/c8vLi7O6QmPl/tR18Tqc1URu4VLzjz+u9vXDSlUxWoBgcPqJgA7IE9uKQn/HjTpS/61Ot//5zL&#10;n3oioBB16ppWys9+7t6rP377vh0jm5b3+gzKADMXoXxNMnEn7BxZfdZxFz/5uLiJoNMarLbDuOCl&#10;8nMggwnYndnGpd3JQ8NP/8Mbrn7tBeedu4Lw+e1AAKrQf77ujnd85Lbg3UilXA4ak2/M9AAAIABJ&#10;REFU47iVqpYKXW+a7e+t/v6zz2LsN6mgxH1hfNGlp7zlrq2NoFWA9MYA86SWwB1DvZ//6s/6K+6v&#10;//RCRIU2S7G9EYlr47axv/i/3w2lJCMrcCVkIZFRJ1ZGA+6kxv7Hnn/C+hOHAM1gHiCEDn2Vykg2&#10;Pg4lRGE5B06OlmVw5+Rfvffb/+evLgLE5dbUKJWpmQjlEzfc+U833jnaW66YmSFapWL0v8EatMTY&#10;yDTHceMBx3Wrpqx5u/4aMZdm9vynnXrz9x+IeMgKOoMK4gmspmXjfcsqq0fTN73/5o986Z4Lz1x1&#10;6ilL1h4/sKi7lJR8baq+ZffEgxtHbrvz4a/8Yo/bMbZpsBcllaAwjbZcF9UZIlOqZdPnXHhivsrm&#10;pOIMPwI31+FbcmaZUAPpCllleg28+oWP/ofv3L9kbGqypyuoQrOUcCSUFN6ztDu9b8cVf3D9nzz/&#10;sVdesRrwxZ6LKgb3pa8+8M7rbtuzee+9y4Yq1ohJLcyCiTdog7J258TSk5f/9jNOD4DLtw2OzDD9&#10;D3WghQg5swohbdxYUx07U6s6K/vYKvy01jWrZnfm6zNpJpf5SJxc82SFMQffRp9Z6KmHPUPVSx//&#10;XaVcccEtr/3M7/XVNCvnYC9aJMNawAafVUKY+fuCByfGZqgEUReYrRoLJ5zE49feCJUnPWr4P27u&#10;TTMvzGJcb676OLDGOWSYWVdI27/t79q0gSB69h9UTphVsJl1vtjBC6714XmZEQ4Ud2d+xYyl+yso&#10;55AIgDPp6/MTziWwYAiwxNDwXkMWBJt7RTbvfepLP/lbjzuxXE7u37j3+3dv+9Fo7YEP/E5Pt+80&#10;QIe/VQ8qSEcPUIsxKyaveP7Z7/rWPceMTA73VbxKNOkkImLc29UFmXrfP95+1707X3DVOb/xqGWg&#10;OATAIwsf/uRdb/3kj5K0sXGg0hMMUBMGTQUO9KtHapuX9f7xi3+DyACBPOKWc9LMyxTs1rs2V+rI&#10;ELyItWY0nB8JcoYJwtRCOcBP2ROeuP7cs9ACGqsRTPW41Yt+Y6Bv+8PDO/vKidHisBNGVsw29Xe7&#10;jXsvf8knXv1b51586ZpqEj2beP8D+z/3tXv/8Wv3cnjygcW9ZeZBA1IIOEeT14xstQDRJW/9mqUv&#10;eOqJX/jMHXcf01+lkpqplYyBQYweeGjZorB59//3rm9c8LmfPebUVSet7a9U/fhk4777h2/+2ba7&#10;798R6LYO9bpME4qZGRxNVUjqwFQ20eXf89oLppkbmea5DyrhEwkkK6ndv7y7sXnflW/+6u+ee9xT&#10;fmPNaScvqXQnO/eM3fXTXf9x80M//cW2tOp3dperWWZU0sOCh1cLDXLNzvFHXbTmpPWDZiYkoN4i&#10;mpSAeM6zTnn7Z39ywqZ9Gwa7K3lQWeTKQibYNdD9sc/d+Yst+17xnLMvuOD4AkVNAdzwufuv/rdb&#10;6vtqWxZXKrkBn4CJSENDb5aO91bf8MLzorzhptH2shOXVnY9kEEqpjnusGmgUOj29Fdu+MbPjxns&#10;fs0rfiM6COUDpbJ7z/i1H7r1+m8+OFmWkWp3SRvNU7IQWkzNulIdG6/NZCXbTfQHctCHqmo5wCHi&#10;aEH2knzi41eddObK5Idb7lu1uBzqGcXBBAwWHAV03VnY3utVfePh3Rvu3zVZrgx3s8+7svN7srRU&#10;C0O1hgs60lUZW1ZllvngWtJVQZVizMi1o5N63JLf+a3T2Rk6vEn5nWUtnxdK07Nw6NLArFczMF1O&#10;Ewg64p8sXdr1p7952ic/estd1VIXRSBqaoAQoqEisnFxv+7a//r3fu1f/mPJ+acdc/KJQ92VZGIy&#10;u+ehPbfdvePWe7aXgz64rKcSGo4xPpEwyWBGDk6p+uyaV51fuJMqAdjBIb5toV5//+NyggUIObOi&#10;PJPTsRYzlYutrze/xhCOJmPXSeBpPYbYEpMzU4hqo4Up0Rfw7uFYfkgGMzEZGq+fd042OHiTGVYs&#10;/fqlJzzzzp9WdlQIg5kFIlEEziOH1jxoJv93mMYrFZGgdJqGxDWyS08bhhloF5//xYlPvnZoJJuo&#10;CmnQIJA8o/mhO311kn5bVXH5QmLxNSK7zpk43TpYFGdt2KxtaF2Wrc8cjjEHLdO0sEIecSKQp9LA&#10;sUsHJ8q+u56GSsmZy5hBgxGirpu6rbfCh0bfd/+tBqEGkr095T0jEyuO6Z65ls2MlCKcOheJ539B&#10;soUO8qiBMQshXCB6FlXe+Zyzr33fd7Z3lZyjmJUgKdUbqgH7yuX9g+Vv3rThU3fsOmdl3/rlvYPd&#10;1W37ands3bVv81gocVN/X09WgzGQEoRAIAxp9/6J1//eBYMDpXilHQWNndFcRhB7eqqhF4m5wACY&#10;HKIJyUwDHWmiFihUWzLR6K8kAKZDPlBE2TB7womDn797W9pfhWYAKYSGmNExoW4cWhQ27n/ttd9a&#10;8qneE4Z6nefw+NR3dkys3jMx1u12L610B5tMG30ZJ0uC1qPJcnjJR5qIFrgkwIh3/tlF37xz67pN&#10;ex9a0l8O6oHAELXlJiybbRnolgw/vmvrT366uV5OUldKsqlKqvVSsq23IuLLqganeVS/GpBCS0EW&#10;75t82SsuOm39IhQ1BsLhAKvmAYdbi+LDG1RqVCcIZWLT4kW96dRXv3nvZ79330hfdzcxnoah0bqn&#10;PDhUcbCKBoMTiCoptCyzUrJ4LB0eKL/9lU+EQaNCe5rnQ0zu9N6XPP7Vf/HvPY2snjgnpFmgOnNm&#10;9alS6f7FvfrTzc+7e8f61UPrVnQv7e3bPTL1863DmzbvA5OtS6olg5k1nCUqClVYQ9z6HXuf/Owz&#10;Tz1pqKgrogOA8I8/ffWt332oDiRCZwiAiEEp1IaXse7q+z95+60/2/7U89esXTPovd+yZd/379r8&#10;zbt26fa9O4d60sSVrWGRFbEY8mWxJwYrZbZnz0QLoNYjshGbbEx++hyNZKBR4SDv/ZOLnvLyGxeP&#10;7hvu6y2FoGZmCZmaSZCGWJKo0jC8qCtTU1hPBmukk0yrkCkvm3rLCT2pEsyJy3KQvpQoM4TggtC5&#10;EKpTU3/zvCeRmD/fyAVltpmlkEdiJC23rTdXAwlA3vjKx37lhw+fdu/OX6zsK6n54oyLYUuloNv6&#10;u0Kqes+un/9se70sgd6rlqcaWSnZ1Vcy77syROTFTODMgQ2xhEhX7Br73T+84NyzVjZ1G0VDZvdo&#10;aHYfv4IMwK8PHbKQozBKPLNzDhItNsS5OcUDuNsD2cFWrnfmW21tOKhuvrXYTqLLrP5FnWpsEwkO&#10;1UBEksFCopr6JZOBITg6MxVjBkvMdY3XLz5zWClIT2DpwUtOGX7gewNLJQl0IGEZ6RUaRHb30YFN&#10;GH4zY5Hhoa098YMzlzL4gptXgOrVGTUUydoFFmKSH2tJptluZDBAaKak1KHI/DETjejUKwZ1hGrS&#10;CJq4y86/GybQpdXuOy9dPfbjb7qRgZIRAgHUAanZVEXGKs6ZGim5nd3aWj7raLcaeWY3GxaBIq3K&#10;j7a5azObtElc8z9SW19H54U697szrTdtq2t6obK1kYK5QJgeeTLkHjaGY47tPntR184t+/eURRFo&#10;FObY6E5RAnb3+QZ9onD0qemyickdu8dO51ICTQQCheXxBIg+byGH2DJBjuo8p4hvQMRFpZgQJrAs&#10;kM4ikJrlXouGCIbjct8V14QB/cPfOftrtzyMH2y4Z9WSSshUVCx6MLlyCCbYuKSnWg/3PrTrwXt3&#10;eJVMUKu47QNdCbUa0mgBcAZIBktqgpO3jhz/mONf9aJHF82WI8hcKZxZELiM6uhcMHN5fsQ4cNEu&#10;ERhDETgTnX/WU3RaCUUBNHpYeUUDNGbG6Zu46UFCAPDPu/LMf/vWPT31rFZKnAU1BRwtM4pTOKRb&#10;+6uiobZrdO+mvQYxj66y37isS4Krqk5IWFpX6a40iDRlgqxIkmMKkk6KaQJzV0NYAF00dUcM5RhB&#10;LKDmCSscgDzD0XwcBaM3YQz3QKqWfOxvLn/qKz+9anhs82BX2dQoVDXSGRTqQHpsG6jCXIrMA5l2&#10;i8DREhMxzSikOWMWOT1Kkunabfuf+sxT//iFZ+W9IYA85hstZ2/+wfILlxrBlk2NGjDYaOyplBxc&#10;2RoNSbYsLjVCY1Et1KkC2bmoy8SqBoBGR2RWBJPVHSTNBveNvPJVT1m5uh9qDizwA1rHSZ5y4bGX&#10;XHHGNz53x73H9DEkTkKUkyBJySyhbV7cLSkf3LBry/1wmQYvtVKyo8fDu0oGMMmk5tQFQiCT4Prd&#10;o37dkne94YkFXkm+0OL/nv2ME9/4mZ+sHJsY7u1SmJiDZYA6cyo67mXvUJW/2HX7z7aNV8Ug3akm&#10;Dezvwd7l/V4BC5NgJaiKjwAnApjQVBPny+nUll2jRXbQIl/89GbM2tZGZHZpYTpsjOTB1hDhQKc0&#10;r6YkNAd4gzJj2vQkBHAEE9abKCFr1wy++UXnX3Pt12tJ1ihH+0GdKJEq5iJkZID5ACf0lHpiaRJh&#10;GCxiw8M0Axy9IouKbGXFsaFCB0lN120dOf/Sk6962kmYmyk3hOi1IRATIORLXAlEh+WM+YNzj4Gq&#10;mbNYiCGmOs2zCqpoM/ZMpyP3LUQo9viNdCwEXY94MBgizHPuEIsip2ek6SvmurdfdsnLrj9uz9jm&#10;JT2SCcXUMm8lo4LqjCVyR39ZjJmKIAsm7K0khFMVpTEE0INOBQjqXD2z07aNP/6SU/785Y9p7yjB&#10;HHU6CFyeCo8aY/uMCFBPAg4mSjMLNOmE2hPywwQZM1EBoIAjNUSXoIif7sxseiP8V6cjEOjZiSls&#10;MmdtmulWhQcOvGtnqtVnihadBCe03A2dhJBO7kBtFR3iALT3t+2XSJlIKUVZGhc/uu5S3T5ZgTNn&#10;GeCZZSL+svNvE1OlZcEuv/C2r/zkaUFFShkCVKjaWN6dqvA/7u2rUzMBFSQDEQgXU2XPNgupZDBm&#10;EE9TmAIBGjStIBEj2AjIPL1YAbHTQVgimYKJOM1Cn+pAJb38zJE9Y+XRRtkp6GFoYEJXHBPWn/Ix&#10;BqTWn2Q7nvfkjSPbT0j7ggczpgLC3Or+iU1j5f/cWBlPglfHPOnW7KM6h9g8t9R6UOpU8qEqjdpM&#10;i60/LqB5rZL5rAu+rcBfGjEKCx7MaP68VQPfvH9X6K0KclOMOviMmYhXVUHJAJoipBSv2LpzKl59&#10;hbFePZh7j5FmATAjlCCQOUcxIGPn86oI7yENahksKrDTmKAj8sCOVKZiiTNEz7F4W0tEx1L8yzue&#10;dvFLP7l+w/ADq3qdOqdmDBkzZ1A4D2uU3K5yV2sijiosBiQBIfqImLHhwknbxqrH9H/kbZcBQsvA&#10;PIvOkQrKIWqOVISSlWhQmqoliPfabOPTYS21nVfNRaVBvQiAIAUAFhTIOrXnjNOWXPLYdbd/+Wc/&#10;W7OkmpqIzxhyfiIm2TGCfqzbjVVzGQywRGEunTJ30vaJ85+47uLHH/+6D9y0q1pKKGrmhFBzBmch&#10;i1IO44KJoTMOueUBpi6YMlgUgSiCwo7rwJiIkhbT0cxNBeifCYkTTxz41zdf8ZI3f2ntrokHl1VL&#10;JoF0oEaIbINSTCiWOec0oOLM4BTBnFoQhwCjAR5ihK9nK/eOP/HSU9/715cAyAOO572J8xlEtqa3&#10;u0eYbNu3dVFVIvttoSJ+vGzOREA4c8EAgg4WzGJ32GAw5bqtoxdefsZLX3C2WACdMhQeO8rI35tE&#10;sedv/+qiZ27Zqz/Zct+KRWU6j2CAmTKiqGmgc3v6qrEPAuRCvsZssI1EPQAEG0/sxD1TE9XK9W+9&#10;3HvfdtdHGujtetszznj/339vR28QUkJKSWBZ5gKCObiq6fZFrDlXbgDAnoqUmDjTcggqvmFcNTbZ&#10;SEoj3QoNBgcVQyiRBqYMdz+0t9h6EtH9QCiCwJm5mE8nqsxFfFBVSR0jvGkwqpgDD7JzTRuwVLSk&#10;gECVgRSomoe3pBl6EQFIjtTZzZxt1Rf97skbdgx/9hM/Hh6q7O2uljMHaGZ52hwYxMQYCgSMIidh&#10;xFIxA5CAZlmUDkIGhxQmQSSEcOqOsRPPOfb9b7skB2TrzBwb1ZkIE2aWWSYiHk6RGVOFc/GCUyAX&#10;kzqeh2YiAkUwBwao89RgNKckvUrdihVrOXSnSUR2ZJEHKWTGcjz2TSMgOQnJGDJ2TM4e+ZDjjun9&#10;t3c95/lvuGHN9okNy3uToMISmCKU1KUEg8CbmFFEPRJBRlqmTCiKjAZvVFEnLiV9Iztt58S5F679&#10;wDsu6VitQchgmgECChBIR9K804YJELXSRtJN6yRmUIEaql5LAQaNp6iKY4SANASzICIG4REPEv2V&#10;pMONyWl+ncnDzdQU2jxcMzuZcdp03q2/dPIUaitnDj19J3XmHNSpv52oFABaqS7Ly5Pv+Ks3HpAW&#10;EyKgImTZiWZkOPnYY75447u/lJvyLc+qCbU3vOu9PljdQwG6XKUJHBCI0tbCRBmYGWmqIBvieuuW&#10;umSipF0hI72PzuJQ0meAwGaOFUk1dQYzT4Io+Xp2yqqRlz3/HYDmcPOSB+gwW5LakKGR6kkXX3Dt&#10;U5+g+TTBmRmcbnvostf//RU+GHxicMpAXUhu807y8Bx0+FbvOdb53IUfftVHp8xDoZhIwYO46orT&#10;vn7zA+W0niY+RfB0DAaBIJiLUgxIMVqioVSz4b3jAAqGwwySpxGApAwlSDQeOoqqJRpzSPqotpy1&#10;KYzoxsFoqbAEATXAHOiCZN4oMdkDEov5M3K2JiKkOYOqsLub11/z7Bf+6Wf9fTvuXTEQklBSL8pA&#10;dXk6A6qpmjlGqFyNwdamJkKnrAnN7OQtY12r+j589TMGBypxiDgPyOxDIsLBHOE0z63phalqxxXR&#10;SQXT6QURUagzcWRqGaiJeVpnIVPw7j95whPv2blux/4Hl/dXQ3BmpCCYJkRQiikQRRdRpDABAqWe&#10;6ek7RvvXDn7o6kt+8MOdXVOpVhJMWy/zMfMhgSFnHA3xelaY0GgCKJiYU6iQkpkJTBBoEmB5hPHB&#10;OUsBtEA9cGaB1Cc/buX17/mt17zti37j6OYl1VrZeUUAnVBNU9FKYJobDE3hIoicBCIuOFiQUp3Z&#10;sSO1aq121bPOfssbLjKzYvg7MhmdXC67VOr1xleuufI9H7r921+/+6FlvWkCZwYVR8BUJTKwzoFB&#10;M9CRQVQbHuU6j9+599wnrXvfWy9xaqADlbnmV6NPTkRqLsxKcuMHrnruK25wP96+aXklTRKGDCKw&#10;HJ5LENQIoTRtZ5RgEbkrOoNKzctJO8fT3tJH3nzZaesG2dLBAxcQXv6iM2+6Yxtvvu/e1YOeCTgl&#10;kJinyJADjleCRbDAMkALAILz1Xp93e6pS59x2nHHDL7rY7ds6+lxlqmYC1QHqNW73Hc37s0H22BR&#10;4M3RElVEcsafMJgiowDmzCDqzRIxp9FZaQ7rg4JOjJFzDHmjCUdhpgHBmjacuKiPmJQTL34h9K2v&#10;e3xfufShT93WUw8b+rs8rAQGozMqGCTAKAoRRIEtaptj4peQS3mKmGhLoJSUbmhiavHeqbMev/q6&#10;9z0LAKhQzhFFQhOjKjMjSq6SWSNjw5tTOIfErC4wFUMeANaRHyQAUwUYoFKYl0ETquVwfBE2HYAy&#10;iDVVHkoIlSJCCoxKFQHVq2TIMqelHC67Q72GQPDcUxd95n3PfOVbvpI8uHPn4v59SahaIpJRo9qZ&#10;CqOYN2YIHqJmSYRyN2QkxZmFumDF/qmeKf3NK065+k1PmeMKEGZm3jEPhoRJvDZpDRMJRodAywIM&#10;c/q2RcdXmERjpDpoUEdS4WEGB/OUEPRI2Dd+TWghYhwLav3atM+0kRXUfKz5Vtvvs4pAzdfbGtD8&#10;66zPzPpL8/c5Gtl8oK2P8y+qU7Gptzqxs+Ju+Hb/E172/370wxcrQRWGJdEAy3C8GT3M0UxPIEAT&#10;hqUQ0uS2W15+/kv/4Qvf7dqbaK3Y82ZRzYnmMLaJlGaWkgJHpcEFsZX7G884ZfTJx9aWjlEkUcSg&#10;ZFWCUHegpNEqPygoSliAyL4k3aq89mMr/+DPr9mz43GAQWhhAJaYDZj2OMt83EtYAfMWSgxDMVHh&#10;dR//63P/4rdvv7eyrzsRDZRMVWXOjL+YcSM2+bN5iqNzC7GtK/mgpc2xhGb9ZdYy56ho5uqa9eFf&#10;tngTGwFEbwzgiY9d9fjHrzl2+1SmzlyiQJxUhWNUlNIp1AykU+ru/ZOxjAirTIMxA4OplgKhJjla&#10;lDhTpQIS09F3bAtzVGeIzzSluSAAHcycksbAkOfHjPURRkXuJgeaCBggy5dXP/fPv33eBSev2Tux&#10;ek86ZQy51d9ExfJkIFRYYMQAdUoDk4w2RrdybPLk7WOnnLXy8x/83VPX9hkVapFrjAr1Izf6AlMI&#10;c1gtqpmxs6Vi5rrt9EskjRY5ipmVJImTN0f0K4GBgfLH3/60yuL+9Vv31TUNnmrMBJIaQKg61ULg&#10;NTE/RVs2OnX6rsnTH7PqC//vuaS7+6H9wTmhmZkAzaygAMEUBiIJCMyjHbQl24dSA1QCvcI8KPAC&#10;MUljhrECp3WOc0bzUW11d0EC4NzTh/7jX59/2SVrlkxma3dM+iwDABManFmUcKCaGA0Z1BQ0SIAa&#10;Oel8X23ipG2jQ73lN7/+KW/+s4sUIBh9d+a4f9tmp3m8p2bjk9lAf8+1b7v4iU9ef+LuiRWj2qAY&#10;g2ogJURPZgZFMOdBDYKas+X7JlftHX3a08/653dd6aAQKkPkuhhXJl3uUVk4wsZZ+PQ/XHXFFeuW&#10;jzRW7xytk1RHo0EckJHBA6qBChEaoRa1CApMORsYnzxt2/Cxa/pvfM9VF553bCsSzCwLCP5j1zzt&#10;5HNXn7JpfzWbzMQ58xpDsujQCjmvKqoNx0ng2J1jQxPhGVeeevVfPuWPfv9RU6VKdyOFiACZZ6Yk&#10;ubvSk+0a+cp3HoqT66BgZnk8hgRYgAloQQWkkZqImkCNWUycKU1Gu9N8iZomJINludORUJQKoxOJ&#10;yxmiNBM9gj5CZkbLkbUB+ZNXnHftm562bFnPSTtGl45NjQWDiIIgk2jkFbViUwki92vG4KGBGTQC&#10;07Emvneqtm7HPu/sRS8+97prnlVUKHPHyUcgcpqIMGhdTFwcbziLWbyiFpXRbDjXoKqZQ6JUido0&#10;mpFQJbwhKFPk3lgQuMJXWS1mZxZLNShgVDGYQZlKXNdM57g9lUY4QBThtHVD37ju9668/IyuqfqJ&#10;u8crtUZNkAIeQotqpmBsSYagBBCcGSVFuqiWnbx5X1939c9fc8HVf/NU0M3J5YjRAI2mR1iIpSkJ&#10;mANBb5YDgs5VSq4bgjGAwQXzcIUjJQNMBGpORKB2RO+jX106YpaceVKb7eVXhxZgFji08s3KIjWV&#10;DUsq2Y7G8976uJf+5gl/+vI3kcNZWA8LALyEADNVQiycSED8fTS88wP/+5+/uphS3rhUyyaiMUWf&#10;aQQ3jK3twLhLRGylmlldpZLpG55/2y23n3jfXUsmql1ezARmTAyZQtwsfY9TJibBGWhUrSLJknDf&#10;0qr+JDv39X9wzXMf/+ynv9tkX0hPF9QymMtfBLNqZmsTPw63bd++s994zYt/8IOS9Yct/aWyKkTM&#10;rCwSovPufyFqSjhtskpThjmcYpul/RL3kSEjvMaIdoMh/NM7LntxI7PvP1hLqtsXJSGJKUEt4hdT&#10;QyCRhYGQJpPpXRv2AbAIW6sCwdREVprQpaVJg3O5Q4MYGkmadddCbWpCUOSinL1BAeJSsw2j9eNH&#10;0jEddxkzX3OB6hTm+kfT3eN1Q6A5RCuMwKmJOItXG+mQwXxXWf7xmss/9qk7PvqlX7gNu2gyVk2G&#10;y6XMZ17oQ9T2mUAhQmQN5VCj1jtZL6daXdH7gqtOec3Lzmt6eEflMZinnDtSjipmtn+ivmTfZKXL&#10;wZzlKsJGZ/ePQ3N6VDOKUT2oZlPOUBlPa/Wpzi1SQM5YP/DFDzzjr9/57XDHZmhtd3/XPicVH0PJ&#10;xRnMNKMmyiWTE71jDRzb+7LnnP3ylz3WAYCGtN4/UncKc5blgCGqlNJ4ff9EGn1kfFTZ0lnMFUsh&#10;sW2isWikLpZrMKlBHSW4vrFsQ3/NoEXSlDkudWn5EJOxgIgBMVhU5Xve+rRn3vrwv336F5/9xeYV&#10;w5NTFRmtlvYnVhWhwpwAOTvuESYQFjUwOJmWGxMji5JnXXbKa1594ZJFCQAyusLHJDudhcYDVWzR&#10;Gzn+Nul53wP7z3n00mvfeemH/nnJe2+449StI3sWde/uct7Ew+hgQQELSL1y+f5GV62+aNXAa557&#10;znOvOi1ObVNEbIZfFxUrTFL+/+2debwcV3Xnf+fc6u636Ul6erJ2ybIl79tgG2wwix3AJmCckH0g&#10;kMlkSMgECGRIwITAMJMhBEMSloQPBBJC+CQxCUlYQsgwAUJICGBCAO+WbWzjTdLT9tbuuvfMH7eq&#10;urq2rm61kJDO9w+pX3XV3epW9Tn3LLfTQMO7DxDJb/3Gdc948r3v/4uv2j37aKWzPD21ryErDW45&#10;nzkngAjEOma2ZiGQ6XZnzUJ7fCUM10385+ec/7pXPQVE4p1CS6ec8y6kH/2DH33tm//h5s/ds/HA&#10;8r7VY/uajRaLkdDvwARygFkE1rVl69wKJNyxa90rX3z5c67ZCTgQn7t1+tBXHzg4M+bgWJoMOOqw&#10;0OTB5bd95OvXPWOnsH8W4yQEwMqRheZSZ+2RhUDIETuhAIuO0LDcaHc6SyuI3jxS4bFG4NvmF86c&#10;a7dWiUVA0nHcMBI6wvTc8r7FZR+PR7Ay0jX0yAszClARkDznmp3PvnrnO971xT//4r0Tjx12wOJk&#10;cLDZWqBgEs7r2JGvGlz8O8UdBwMsw65tY9XCYrMjB9ZOXfuM7S99yZVn716T5BfxrhxVFkhAIAvz&#10;y415uyFYFAqcBRuQhEJBYMPGUthechTH1JV3DEz29iPzZx5YMVaiKORos72nJbkBAAAgAElEQVRg&#10;6tDK4wvxWgMQua4Jg/wutTiyMD+57DYeWnTEVkJDgYgFmcZKxwawK6W/vxztVSwsBuRM4N7yG896&#10;wdcu/KO/+Opf3bb3zEfnV5rBgfHmYovHyFlpBWIhsOxlWrcEN72CmYXF1kpn/8zYs687/1Uvu2Lr&#10;xlX+JyCd4SNfMzsR5pVFWXWwbSbFBW3j2JETBCLLhtGa7ywfXonjjso8GixgHOxjC+3VBzoOKwYS&#10;kjAM4Ejc9Ly7tRU4JzDkkj1gT2qGfN4yJo5Ci0eGtHyWvirzedCi8n8m5Uivh1vhyXW0mrwBKn95&#10;+uR8OwGQwBJacEL06Eww1rZ//LHVt9zzu7/9yk9t3/6ZTngWkxPHJCTGiSMDcPPue/dc/5p3/eAd&#10;3w7n1jWXWzJujeNo3wTymz3HintZd4jFOmEWSzS7jH0zfN6uP12Y/4U2b15hYeamBcEJmmzC9Ihl&#10;/K/YbzzgRGCE2oCZtubeDdObD9vXv3fXl+9469t++XXUut11ziJ0HMRIx4VEzAG1hR757Jde9rr3&#10;XbL4iL1rw3jDSIBQxBE1he2KRQBbLfvl9epqZ5uKa/N+ZQNpttX1VnxbU7FJrwKkNaK+1svvOQGi&#10;JKE+HtlA8P6bnv+nH/nmX3z21uWHjkwdXBFyjokgTmCsgMxKS3h68olXnf7c6y5wAubQScDsRGTH&#10;5pnNu2do9YQjNhBHjp04Jhsyt1fWr11NQFWgJBmIbTJfv3PNwXUN12gRBYnm7IjNkfnzTl8XpQNj&#10;gf+BZS9AMtgJiCSInyi86Ccu/smfuPiv/upbn/2X+/7loYN0YH7ykIMT22C/lsYcUMeyuHarcWi6&#10;eeH2zddcuuXFP/6E1dMNwCVhnXGSA9/4kSmlxtBTT9+4sP6IGWs6MeQsNcgd9UJB9/UlIuQgAcEB&#10;zknAi0uzs2Pll7LPMbx189QfvfN5f/2JO/7yM3f//QN7dx9cJuskIEcgi4aVkPjIpNm1beYHL9n8&#10;whc94bR1E4AXodzm9avWn33aaVNNGJAjRzACJ0Kz7bN2rAbgs+EheQP49VPBk0/f8CBTe6LRIPZJ&#10;UkKBMUTzy5dtWkPCQh1Cozr/QOrXJ/FbY4ojm4XwlCt2XHXFtl/89t5PfOaOf71t7xf37j/9MLU6&#10;R0JmKyBxZAJjRSTsNBpzk43dZ6z6gYu2/dgPXbJt+yT5/Qa9JE+VMzluTPSAx6f5thlHMDYYYwAB&#10;5KX/9fJrrz77vX/8r5/+1qNjBw83QhFjkrVedjI/0Thr+9rrLt3+0pc+cbxlAAhTFIAdS6vdfgtA&#10;LISGNASWiISZhIRw7TN3XvusMz7x6ds/988PfGHPo3JgefxIGIRWuNFBGHAD1nUQjoHaAe+fGrtw&#10;x8zTL9ny4z928dbNq7zKTH1iWlgAb6N7yxuffd0PnH3z337z43ft3XF4qdkOwRQZTglN69qBObSq&#10;efGFG2+4+uyf+pHzusoa8N+uOe8jBxY3rVkFYyk0jjqWgoCYVtoLbB94ZGH7lqnIlEgdv0/u1m3r&#10;t58xa2dWuTjXVgPWQZxl7qzMrB33DkJJSHfZ/XrBGev2rm5hrEEkDkzOWIIRRxtXLt6xHiKRooo6&#10;npO18S683kThVQwCw77mFU/92Rdf8YlP3vrP//7gVx6ds/uXNnTaQdjxbnUu2laVGCRCLDDiQpLl&#10;ZnNlVXDxORuedO7mFzzvvF1nrkVksPc2U7+NL/olYKAdW2e27ZoJ106QE/Yp7IkZoQ3JWDuzpglA&#10;yEj1YyDN63eedmj1xKZxQ0TsuEMCuACGDo9ftH0WUd5CkI+s9D7v5Ai8c9vsnt0HNqyeIjiCcRBQ&#10;CGGxEHRWrWqU1hk9DASCRM77uPyy2csvvf6X9+z9xCfv+sJtj3z5kSNbDi+Pd9o+8YljkBA7EXES&#10;TOyddGfvXH/V+et/5IaLzj5jLfxgx9O7tF7AMRlgdnZix7nrVxrjDQNhErGBDSSwIkLrlrdunfF7&#10;bZX/Dvp20xNOX3fnYvu01ZNGnAAiJEwBrF1uX7R2FZNzhD7voJOFuomkvv6tx6658VMMaQdJHsbS&#10;hGPJQZQ47VQoOQVNLFF7MvpG+oTC0gobWYd8Tyv6mybXAEdirIMJqGNtmxq79x6en57481d++aor&#10;3+/C3ZatkWh5m3nPP37p5S9614Wrj9g7ZyfHuAOhAMYn5/VbaqY1w4qhE0csTths2bf8lCd2/vCN&#10;r7DLu8/4pde2D7qlKdOWMCBYaRKH5Erf5N7FmmFEACdk2KcxgAGt8M7H5ifPbn3qjR+ePe2fbHgG&#10;gTuwzCaQDprfec+H3vQHfzq7PDZx3wxNOiExkNDbTZ0Yw7ZDGHCvwuKRr6mlVIzY0LUXzr0KTbhs&#10;RuWVnDJWL4VTa8a/9O4XzM5OjKQjAxGtSfnIiAhOfg+/9rWHvvyNxx5+9PC++aVQeDLg2anxtevG&#10;dp85e8kFGzadNhH5lvmeOum6QAjSO4Q678MOfyJVCaneEybOrUdENlqNjxLGusgNHEjSc0UxZBT7&#10;PDmBF+sjJ+8o6xTh0NzSLbfv3XP3o4/tb+8/vDy/3HHEDWPXrxqbXj25a/uaC885bdeZq/0gJM1F&#10;ZO9iB6LYS250Pyt+q4puClQRIZIRB5L6ofMZzIQt9V338+u2EXffsffL33jwOw8vPD63fGRlaazV&#10;mJ2c3LJx/NKLtlx+6Ub4sJXYcpIMTEqoQpJMXBBHJ8Z7dCQpngQQv52YNyqST8WCJPVSCAl8vEX5&#10;r3p6XSzpC+AFHUtRCJYQSZzoz959z8Fv3vb4Aw8dfuzA4cNLbiW0zUCmJ1qzayfO2Lj6wnM3nHXu&#10;LPk9KUGgdKR18i/K7tdr3/L5v/77Wx9eO+HnrN9xAUCj7Rzh8791/SXnrfft8ZN43/7Ol/5lz233&#10;HNw7d+TQyrIJxjZMtjZtGPtPF2968uU7kg46AVMoCLw4KLGLY869ohtnKcLcXSwXkGmvyC3fePDO&#10;Ow8+PHdk38HlxXan0+kEDV43MbFqzfjuzVMXnLPh7PPWR+nIorsWfa6SacUHy/gBJxF55JGFr37l&#10;4dse3Ds31z60tOIgq1qt2TXNM7evu/ziTWfuWiOAd7FzZBnkRzXKQxfNHOdAHPsqLq6EE2MsUU6t&#10;EAji5qU7Ht+grKmhOkq7m7TNB/pHJjvEG9xRtM8pVQupw5C8gZ2LgmZdfEcZwOKR9q137L3/oYPf&#10;eWTxwHx7YXFpcbkNNhAWFwbsxsZas5PB7Oz0ztNnzz5zese2NQC86YPEu/X6jrvuzuTlrRE/Zwix&#10;Mhlll/ELGUkgTa2Mh9GrDQ4AWXYG7ETIEZn4jR6/FnwaCbJgg1AQiPSUHkVBuxAcuAp91dfoIyi7&#10;XfV/+z0A+J6799521/4775+bO7R0eKG9bDkgrJ5qzKyZ3LVp+oJzZ84+d0PqN4UJCAFCaCqMCt0f&#10;VE8UNEVEqXkYbTmKqvFPP3TdB86/P13ybjyVOIbRR2mhLS9WVthz0penP2QuzJ+ZP1Ko/1QLnUNT&#10;aADp+d4FRMJBR2wQMJO4e9ZNnn7AWh4TIwid3w6cGR1GgxFKa2oed85OTMJZlkbIlkIyDC8tJWt8&#10;5TuPiQiDiJxlWoY4ck+76GFix2N3Pnf3oc/90/jhKQRkHBDAGksdNECuzJjjYNgFMKH3vCGYABaW&#10;EMj+ta27DjVbrRUBe7urgSHry8LcoSmy7oE1NBl6f504rSQZolCEGrEBPU/FtCmcBtXach173aCT&#10;IXNVWlwoK6ei/LT1pm/DjqMlJ5JBozBaggiREwKBneCyS7dedtnm5KdR4hVxQZIYhruaACdibLQa&#10;mfwVuVcTyIvaFWtPXggDAPZlmB4ZxcWPDQOIlajuYjYohAQ+8ZFX5pFKIjQ9M37NU7Y/4ynb4uq7&#10;P88SqS5JVi4QhUKJFB7Agk0skY8wm403Ovnge/H5sSiVAf6oi/cjSoATYvHx6CbyL6y6yjueeaV0&#10;1znrdp+zvqu0x9MGqUxTibtUpIrGEyNugFc8JMoiBUS/WZFzk99lheP77uePSaQTjtL3EUSqYwl6&#10;FxcskYmmisBvIk/EkcAFWHIs5qwzZ3bvXgcvmnttuSsxx9tnxnEAsfsi96ag6DMZfJHR2EaquxCI&#10;xXkNXEB+4Nava/3Q8867IXl8oi5kivJKQMDx1kPJmyol50eRbRTdFr9YzulwZ9OiK5+4/YonbSYE&#10;8fnoLiV0dXmfEMIHo/ucVxV99VMreYczCJs3T99ww/T1tNsHx0ssBSYPpjczgtjHnYNC+CQfFD3j&#10;IsIULb4Iu/HxAGLj2xj4FH9J3wVxYmK/SwaMJBkdBd6ztvyWeYe2DvvQJn+vIz3HDx1DLJPxGu+o&#10;3gMCR4kpB8xRuBpLpFNZFjOxqnnZ5Zsuv3xL/IghX3t8y+JlJXIgExmd/Bs7SbBeudYEIJWXIJ2g&#10;2d99tuxMt8GV/QKinPWRakXC0a2PZna0dORzrIGdgVegJACBycVKmX91OAgLByRVYn60GBKZxpJH&#10;lamrfmDXrvVn7lp/faxFWEgQPxzJUpp/YyTPREDJG7uiy0hWbfy9iJZF/DIEAIm01qrFAl+/1+H9&#10;Hj9Rpgjn342pTOgjzoVzwjL8k5YWsDIyWfpzma6SPp75nD5SUW9Zpek/M4UXXpVZVs+0Pzkn70FU&#10;RveXI3U5/C8kibgATCQwYrcd6uw8t/30K98JhzZaQeNe09jDwf1sx0n42U97+6azeNuhZSIxIUd7&#10;gPgGEITgIM47rgHw3jBxOiIfU0gwTggiJG56GQ+sG7v2qq94b51nXvJISLQCA0cCJ+I6lEjSUbAP&#10;WZ84jTlKLQXHoZe3HQByQuQglmXVfPtXn/T45Jp/E7tT3Bg39nBwD5uORYtBP/eCz927ftVkO8pP&#10;7823IiKwiFcoM4Of/5y5FxldIm39qGMPlDhVQ3JCZp5k713J73NmYuTPLPsz6VF6RhV2v9tTJ+kT&#10;EiPEcYO87EYUyyX+FcyEWDDycCzxILKQZwWs9H/JmfHn+GcyLrYCjir1pyVCHiVfFb7u/MEgUbGo&#10;58Lu/ykFq1sOxeWnehFE9fvTTOrzCM0s+QGipJYRFg8wdUWSfll0k27Gbzwv2hbc6NRLFl5v6U6S&#10;+G0Z345I5O25+5ycz73FxWWmxCwT9aJfl7sPV0o9oG6/qFsg+/nenflxo7u3JbJocXa21NNw/Hss&#10;WfpxSN5a0bXdLT66UmRaoCxYqo5uSTz+lG5b+n6nBg8I4r53x9lEdQU95yej03M3OJmh/cY/pamm&#10;3wAEhkkVwr1eNqkJEE+k5EXUHYfo0fZqsI8LSs+unvHpDmO3jz0jUgYBjEZK2Ubc7LjB3Zsywuc0&#10;u2UKESWvAr9Yg8wELqo9/TpJv9CSMel50Kqbn73TPStTptvg6sHkZGr1vGN7t7WJP3C0D1/qvYGo&#10;otRpmeelpO3p93xmJidPAXVfughS793kbZx6arh7amXFqee4W1jSforvbJ+ius9akDwycTndhyvX&#10;u5OZ0T1svTJZxYJ6cv6gIlpa0j0aMvJumoyILL2UNSb9obDLIkJCQg4ORAQnTig0mFwJrzv7MCzQ&#10;ubDVvM1B/u8/vArOmca3rT1fIM8+Z99Ux62wWEKHXeCyjUyqdn6xEqZN0lrmDftXNu5f3DC3uPHA&#10;woaDdtMBu/2R+Ws2hBtP+38kY8K49srPzU0FF99/ZOPB5Y1z7U0HOpv2tjccWt64r9NxJiRrBUKW&#10;hYmMRSPTnfSHlZDClnnWEx9kEIQ4+Pbjj177j1/478T3N5t3wa3bvOnT156+NLO4VL3OnFd3q84u&#10;V5v7Fl6niozWkfkzU0hGJ0nfnYpGZs7Mf1vRHUVRTmLyvyxE1cmoFEVRlCwjc1crFOzKhH4UyXB9&#10;9aLMEvtAUmC+JdTrX1RWWplGVCiPlp1D5HcZ40iuJZBY1248vlqeedXtYgj8rcN7L3v5217y9a+6&#10;y7/wu+/8lQ+uWvMfAJ55xT2//5krKQQz2HEIR+jpflKFAQvJstjVS3LZGUs/sPvAvY+PhWEg5IAO&#10;wDi89KPPuU8g1m4PcHhq+iuvf+4Nd902IROOyADOcWN1Y3H9us7Hbll//xwONwKwIzg4m/inUs40&#10;54CNizK2qfH0J3zUkVDjnlv+42d+4feuXHlAXvjDb3ntL77O0Ryxu/b8fbf/+2nLQKv+PRsphbe4&#10;4r6jyGcsbwYcWhUZVEPre0RRlJOG9Gs2FWGiKIqiDMAJtCNQHbmtwghTXXLFL0SFVtZjy64dqlEo&#10;kjpCYC2YKfqWNiwub9rKF537IRJ89vOv/B8fOL/9uNy5pem+snz1r/zSTf/lm8+46l2XX/LBmS1P&#10;Cr5rDk5T27kGsUOxqM2OHXcaoAaxPYinXnLXrzzhTyTaTtTbrJ0IObsbcB2aItn16p9+AwnA3bzr&#10;BHz45huX59dYbgRsxRIzwA3jrFDxmAvb1Qv26jOWETzCDr//oTe+5W93NMKlRzdMfvjja2/Z856b&#10;XvF323Z86jlP+8rrP/6C8Ta5RoGqKSLEfWK0CkluSt+7ky+wjrGousBCb7dCFTQ/r6qbrTqMopzK&#10;9NmWRVEURanBsXJXSz6PqvxBC+wrH1drPsk5afLlp/2U+pXGRCTinLDALDNNLi6+8ln3Avg/7/7t&#10;X3zHBfuP2Ls3Npssd29pHdgnP3vT+W97328S3Kue9uDU/IoVYWZbvpuUg3WOhPixlvvWvuDFv/7k&#10;G9/2VviE77RW2lsg6yFbfb5IOBErsFuA9S7cQQISfuDB637iNe/63x/c9J3O5ELDkBCRA8hJKOXz&#10;xHWCpZa58SV/b4Gff8O7fu/PNnYC98C6KRh3x8axb91mnnrjj3z87351x/ZPX3/BwvrDy/kx/F5S&#10;djcrqLDYJI5qQ8zzjC43nB+m6kKKclKS/llJO60d10YpiqJ8n3ECWXJq+v9UhDH0Lb/CMy3tj5QR&#10;QCvW2gud1gpd44yzDsaxDRiWqBk6s2lq08wDL/vN3/vi55uPrw2Wp6jVIWIYKw+vDcZXzAf+cu1D&#10;c2//wSc/gA1bXYeCBgtJN6dqbwN8XmnuuAljDk1irmX+5rOdf7v399/+si9dctGH0aSl8JxA2gbO&#10;kRghAkJpkkyb4FZH+LO/fM1rbj578sjyfadNjUvHiDgHCYicALAQLhnntSuy+xz74IPbXvi/3vfY&#10;XZ17NjRbJhi3FuAJcndubG4/ZH/t3Wc8NPeGp52375//fVN+DAGAs15wyefq3/UyR8E8Q7irDQT1&#10;phCoOIjeqVXdwbTNB6rSKMqpgUu9FUSifDK6qKEoijIQI47JySgefWNdCpWEkZxfWHtGz6n5m1Ho&#10;lVT/wsQdy8JCSJwx1GFCOBb85AfOnZzDA5saLZKgTWQcWVgjgTPLTbpn01jnX/mjd5/fnGoGCzak&#10;0IhBToxGogw4J2wcu6allWDlvk3jne+Gz3/z01/z/F0vf8kbx2m/yCRgAOPIkoMhI3Tr0sGLfv09&#10;L/nkF8ca4+47p000pSMgQiAckhOIIXaBOJfrvh/GTiOcm+erf+cp6+ftIxtbE2RhQ1Dguz0t9Ojq&#10;RnOiedPHtrROw0NrW0EYRpdLV7f5Hvx4D+qulpkk1erQcCuseXXuKON8FEU5Oeh5MRL8AofacRRF&#10;UQZiZEpOxhLSV3gdQpIrdBgbWiLMNLJMfaojB/doGiVnwolhFjhQKExLCO6b7zTRXFzrxmxIhonZ&#10;icAgEHLkQJ1xxw+vHm8s2XYbRDDJZoaFlhwRgJhILFaIiEzgzHfX0dSCfOCDs/ft/Z2bXv1qpqCD&#10;JlND/HZkjbvC+XOuvvHlS7cvP7xtfMVwy1oAEBYKAb/tgyPrNxkp7vh8c+zWA2KIH1/jWi6EGMsd&#10;duJTMXbAY1ZWjDwyZcaPEFOY2YUrExCFXm2kr95baDapoP5skSKvyzqhNZm707eRmYoyYWDpM0mz&#10;KynKKczIdkFSFEU5NRhGyUnbQ/IL3jg2S9F5STGvivTU7iSvEiR/5l2cK7zgvIqS3s7F/5n3lSr0&#10;Soo+RKtxUbL+hoQwFO05bUx8AhBvi8lihGBgXQMBXHoVLxGF0/5OcV3OEhiOhByssXJwAuubbFjY&#10;ALYBNiROfC8stRp3NxudfVNjhni844RICCDnXcH9PnQuF4+TvuMNhGhAYI1AiADHYkBOAAEYzlK0&#10;C0YYSFISkd9AssdrK38Tq/WWwnMKFY/0V3mFpPDeFVZRpscWFlhYbIWRs1rZ9n8mf9dxdVMU5fsU&#10;I6EIEYwghBiQZUdgI+JYxML6HRkdhGEl3ppJURRFSTNM4oFCcTDtmoXeiPyRkCkwHY6ZblhXUmTK&#10;HERKO8qTLyTdr0wtQ3chXcKgXnMV7REREpAghCR76QAQoiA0+1abn37uLSKyjIkG2mzuN8Eelkbb&#10;noMmfuqKfY2OXSQbGrGjy+lTePfTI1CmGQ5aeL4cPzHKik2rUklLKjScihbmj6dLo0oyU67v81Ld&#10;QkVRTiZCDsAisETEREQsURp/IYYBiZD4/QIlUAuvoihKIQNYciJrQ/5g7wccG3tOmaWlbMF+0PIL&#10;r+qaBXqPJFaOkdSSpmbLi09jv6Oy+N88x2QEM0fau3bxRWd9BHa80bgdhJv/9sbNmw9edel7xzAh&#10;sM+/6huv/5vnt9og4wgNR52BGty3hRn3rXSZ+a8yXZOsnaqy+72XDNTIhLyLWs1r8+3MaFN5Crtf&#10;EzXjKMpJzKHDyxPz7c3i3+Z+XQQAm04HTpbb/jVqQQbknPDI0qQqiqKcRAyg5BBFDlWeCntO2bcj&#10;oab0WSZkl4mGZSvlhVpNob53lI0fTr3JytZOrCF2IgQSWRE30Vl+5u5FkBFeMYQ3v+OtH/3k+KFV&#10;O9/6kl/7yR9+CxFt3vqxK3Zce89t/PCsYQkJBUrF0KpOYb/Kiso4qiFnVUPvBKvwTBshmVrqW3X6&#10;Nizf+GPaEUVRvl94wvlb3IF5Oz3hYA2azjkiEnISWgDrZ8bJibAhgSNiciPcDUJRFOWkYZQppDMr&#10;9KMlkXoL7QCZc0Ze+0jIe6kdpVCb1tmEIrVLJAofYhA7WRqb+qGrvw6xd+95/qvffd2938aeTVOr&#10;V8I3v+/0r9329rf/6pu4uXTdBY+/9xuzHQlawt5B4mi7Wk66y4mbVsUgZNTmvsNVpvnkPcQKLx/J&#10;5BnOEVFRFMXzcy867+dfeJEQogBQb8khB2EAliAAIQQChsCR6jiKoih5Bng1Vvj2JCf0lVmHplCZ&#10;qbAJFIZ/1InJyURHFEqrR6kGlF1ep9h883zbGOT/NUlOAsKGeVx+7tJ5uz908ydf+9Qbb7j7Tr59&#10;y0ST3PwU7p0JPv2Fiat/6aa7b7/+lS9+w5FZGltxhPLdRoelLNqkpkZacYMKPdzyVdRsT0UDqmup&#10;LjwXjEPJOfmHRZUiRVGAKAmlT0wDisNxABBAjgESAAEIAhY+hstSiqIo378M6a7Wd/X92Ok5dZbn&#10;jyZioVif6ZV0h3NXyy/wD+GnJL2p1dLHBUCs6iBOynPpzkPv+JP/+f6b1zfG6d6NzSknQsJW2NAd&#10;G8fC73aueNPz3vczZ11zjvv81zHXDOOf16o0X8N1NtPmig+oHJn6A1XRqsKScdT+lunCB2rhoEZI&#10;dWxTlJMZCYQAIvG2G58pFCxJgCh1F6TIsVpyFEVR8ozAXa0btdJrM8GoV6YzAmihrJ9Q3BInVL7o&#10;VSjy5vUlOoq95+sEYPSVXwvbSQAI3hbDIkIwRA+tpXd/aQMdxNwM2QaPWxeSC8BOmMlNgh+cNWsW&#10;8Yo/PGfVms6B1Uzg4TSKOo1E742rUFYHakDGP00Gz1VQs+S+J6NEYasufIDy+5lSFUU5OfCOahBG&#10;tMoGAeLHnQEHRyCKvJQ5HK3nuaIoysnBkG/G9CJ9fvU6kTX7Sm8VcmRGakzLc3l3Mp9PrLuVjXQ/&#10;99gHCBX6Sb4xhXabOmactOKXLi2vmPV1jSsjLc2LCJKYpXgcRKQhtN8xphwzN5xzQCAsIkTsACJn&#10;HB0aY+fc3KJhBnHB5pWFTYo6IqX70/V1IStQHWsYN5J6/W5CGdNQRtOublWZGlZozMnMjXTbKirN&#10;TID0wczEyFSRPoj4FnNqc6F8sYqinDTEYZWJ3Sb6EP8bmW7id6hqOIqiKAXUfTn2XTOuNqcMwahM&#10;CseIsgHJtzOvxeWVmeH8lOqYAgICCF6uRpSWgJDKLsBw7HdeyFpxqtoWCdlUpcyUqUaF5C1mhVVH&#10;vSg5YSSTJK9plB3pW+lAFrlCK1Dmc/JHoi3X6JCiKIqiKMopxwm3AlQmHFdbBgjd9GKI/j62SlFa&#10;8E0fyX/uNiplxMgv5A9Rb4VzVLdh4iDdhUFH4nUEkdQ5kXs3ZUqqlqEL1ZJMO5HTDY5SLi8c8KPx&#10;jawIwhmVBjVQOWX2nGjoUpacapuVoiiKoijKqUxdJaevOFUmfQ4qhw1qEeou7R8Pea/+Un3h56E9&#10;jvJOXIWSdK/XHEOyDmac3hWnV/sYNHT+aM4pPLOmOoej1p3qtLCm4+XQ+QPyGm9+wmR0Gu8OWrMi&#10;RVEURVGUUwrNyXK01JQ1C32xhtBwCusqk/JFBEzgOK7Dp+iR7rculpxjx7NswMxxtxXkRyk94Eff&#10;zmqbW8VXZcFFiqIoiqIoynHnxI3JqbkoXj825liQ8UDLfJU/UrNtFXaD9PHC3AwVbldezfF5urqJ&#10;GeJGefWhzPpU1qS+4z+QcSNv2cgPWsU4H30sfs3pNCoNp7BThYkHKM6ulrb5HHcVVFEURVEU5cTk&#10;hIvJSagpwA0q541WKaqvrgzkwlSnQPQqEnWHKxWtlBagqyNSkjD3voEr+XbmyxmI+g6BfU8eqDpv&#10;LyrTPfK3ID2MedfNvPJWpw3Z8otaOFQvFUVRFEVRTnLquqvVkeYT0gcHbVDhJVTOoOWPirJ2ln1V&#10;85yaFrNM38tsLETEIJKeg2ASQjqGKSOyF3dNajWvukk1o1/StTCKbxPt5NAAAAl8SURBVHTmyNAz&#10;oWwWpe0kicIzWstJYRfSNqKyz0kLR9gYRVEURVGUk4lhLDkZMSvjj5SRCPPL4WUL1ZkPaeobTAqX&#10;zHt8flKL7vl/M/2qqLeinfl/y84pazwqpfaM/A0ATvL71UQVAcTdfSSlG72TyeJV1TVJysqRMV9U&#10;DH66AYXDjt575K91Ipl6MwWWtbmMfHsqOlW/8PxsSQ9FvoTC8zOKa2YOJNsfkQCsZhxFURRFUZRS&#10;RpB4IC+r5QXEQr3omFIoZCdtK/s3vWSe6dfxNRxVI1RlWepz7dEZKCS162v6c0X5dfy10upoVtY/&#10;6gbXaYD/kKm95gSoM/8LqxhIqVZLjqIoiqIoShkjy642tJBdv/wKNaNwYb6Om1NyJJGqy2wpRylb&#10;HyMyalv+27ILj/X9SgqseeMwuBpZ6O5V8+Q6l6BEYy87s7qomtS8jyfgVFQURVEURTlxGMZdLe9I&#10;g3LhLOOuU+a9U6fS9J/DLX7XvzwdAlHH1+h7Rt96C725apYzRKeq3dUGvTuS22qmcPDTx49Rfys8&#10;7upQNuHTJq/8EBU6LkZfCQDknRIVRVEURVGUPMNnV6u5wn28KHSQK7R7ZNzVktMqhOkTs78VQvPx&#10;IhNkUvNMpQ46YoqiKIqiKGUMqeT0NZJkVuIzIvgQwndGaRlo5b4sJj75Nt3aOo5Vx528bWFoy8wQ&#10;ZopMFZnhRe7uV1SdH/nMberb0+Em0kDzp34VhekEUDn/+yrP0cl8nPVVRVEURVGU7yNGFpOTMJw3&#10;Ws1iy6TAsj8Lw9bTp6Xd0tIn5I9X1HhCMWhkyzG6X+nG5JtUs4XVpw2n7QzU30zLB73vRzlPChWt&#10;dJNU7VEURVEURSnkmCceGC6CYlQkC+QZ1SV9QmaJvY4t4jgKl9Sv5ppC/KiUN8rlVUtbw+qYdBJt&#10;s8wWlLe8DdfOwoN99ahBTTqF6lx+/qeHqEzxrq5FNRxFURRFUZQyqtzVBCBEm5SQExEh7hHC0sJZ&#10;TWWg7yWDeotlPH/yMnGZkJovMC9n5wPB819hRJpb2nYkIiKu7LyyujIBMNXr/RUHKd7BBrmeVpRT&#10;Mc5540P+36QL6TYMp2EWdrysKAYRilTfAdWoMp89kugRiroWF5zd/Seut1APR/emAIAT8nuk2sHa&#10;qCiKoiiKcqrQLyZHvFCdltuK93BMPueXrgul2EINoWINu9SCEV9B5DWyRCIs71J1Qb09Yhh/USw4&#10;x6eK65bk5Xh/mMqCK6qlZkl9oMrzy2JgsiH+kcTshFJ6i5feCeRKx6GYZPwz96hOOT0TQHwfis+p&#10;Y/nxcMn4OEhfxSxzfrdtlL7JWfoZWCT5t+fRoHjkCEiryiXNK9C9/Yghvn0iIHEAnG2cwG6TiqIo&#10;iqIox5EqJSctQBGRAbErlUHz2gtyGk7hhflV/+LWcIE7U87AgpSGUGyHqRB98xK2iAiKl8uJKC2z&#10;SnJVV6TNnV9VadKwbOrqXH+RPrP3c9HoMSHW/GIVEKl2ljYpMxqJWlJogshTZkcazkKSx1XqMPWt&#10;aiSpEU6NZpka1re8zJ9dS05USlx+zfbFLXFAIHAiIGKQEMDU6eu8qCiKoiiKckrSz5ITy2wWEpJQ&#10;eQhPuWdRLctJdTllJ5Qt/JeZBSoKz/ho5Y+kpfYKQ0FG7EyuKhPKy2JFKtzAyjyj8h3M9yh/Tlnt&#10;GXe1aue3Alx0CaHX6Feu5OSV0gGq60dfdSB7IxKlrl4DCucPem9NzxTiweY/Q4TAxADEeYsqB2Gd&#10;pimKoiiKopxylCs5AlAckAOwwDgQw/WLmcm5q3HZV2nq+BcVSpC+Of7SQj2kUHQelLTEnxdne4rl&#10;XtF2QG8upKThEolZCtU8KlFAM4VnNJa+51ccj5tUHDsk6VCXdHX9wnsy96vcAlYSs4Rs/E/UzvIb&#10;kfmqrF8pa2FRrd4Q5Bsc/ysiYEYyIWONv5/nW3ENVhAAQhACOziINequpiiKoiiKUkD/fXJSkipl&#10;JOye02q4q+UF7uR4RhEqwMU2gIzzT8kuN8PpMwVStUsJ3EAsv/b4xvWUUCJMl/WLBISsMlOpGw1m&#10;AeixYMRtpnqxNGkKYmAi77y6+lKkucXHavqtld/HuvXWmQlFtqN8AoA+ZaQKK4jvykytmq1KD5dx&#10;JCwiwoCQCDkuMQcpiqIoiqKc4pQqOUKRNOxNOpa8fOrKLDM9MrovIae6pP/036aFyz7OVBRL/mkt&#10;gGKto+DCMl+1PpaBXCwKRRclsfuJeJ80racBgykhydJ+PArJmcUWmwrhPk13YLlAsJY4Q0M5kuqO&#10;+FHu25c67UnctDLdKBv/mhaq9DcltVc1r+4kLMfF6p6kgsFA4HikY904+lCngswMIJAjGAGA0CBA&#10;ADsaXz5FURRFUZSTjFIlJ1FvvNMahZ2JpbDpsNQacRxANlahzOJRcrmrdL46eqqLLlDtBq7AQXJy&#10;fOHBoShr/6DtpJIEDIOXU/faeDIMlie52hnv2BUyknoz9IwVORK2hMAhZJ5ymFhw32kujLZGRVEU&#10;RVGUk4NyS05Xz3EQbgSt1nSLGONMJbExpRIelXiUjYS8i1oc0ML5+G8ics5m2lzm5HZMdadMF9LV&#10;1RmivHdfJkyozn0ZkGHUpcRY1zcWKDm/W99JkR85P83i0SjdjyjfcYkMaURETmQMMCIyRhevmiJ0&#10;MhUpiqIoiqIoFbH4DoCACaEgcB136EgIhERm0IRdaTG37yVDrKDny6zOMVCYiqDwkiEC9Idj0PYj&#10;pw+UKTnDtSTPoPcrr97UmSR1Do62nWWMql6Up76o/jNfiHPOEZgZAAucCw3z1NSYiVcqVM9RFEVR&#10;FEXxlMpVEm8DCidgEoDggKP1oVI5TFGOHgchkMAyTD6lgT5iiqIoiqKc4pQqLUROABGxTIAj6QA8&#10;eMSJUovR2oWUkw+XZLsQQMAgiOQ1HEVRFEVRFAWV7moJkQGnKneYoijHEvF529LPX72MHYqiKIqi&#10;KKcgFe5nDhLtDZKoN4SyHRgVRTmGkICFSJLE7gUajtoDFUVRFEVRPOUxOYBIepOVUBDoWrGiHB8G&#10;2ydJURRFURTllKY8JgeOCT7HmhMIAorjAhRF+R4jBKG8hpO3rKqtVVEURVEUpVZMjqIoiqIoiqIo&#10;yvcNR5sSWlEURVEURVEU5YRClRxFURRFURRFUU4qVMlRFEVRFEVRFOWkQpUcRVEURVEURVFOKlTJ&#10;URRFURRFURTlpEKVHEVRFEVRFEVRTir+P9YU90aM30cNAAAAAElFTkSuQmCCUEsDBBQABgAIAAAA&#10;IQBNjmjT3gAAAAcBAAAPAAAAZHJzL2Rvd25yZXYueG1sTI9BS8NAEIXvgv9hGcGb3WykQWM2pRT1&#10;VARbQbxts9MkNDsbstsk/feOJ3t5MLzHe98Uq9l1YsQhtJ40qEUCAqnytqVaw9f+7eEJRIiGrOk8&#10;oYYLBliVtzeFya2f6BPHXawFl1DIjYYmxj6XMlQNOhMWvkdi7+gHZyKfQy3tYCYud51MkySTzrTE&#10;C43pcdNgddqdnYb3yUzrR/U6bk/HzeVnv/z43irU+v5uXr+AiDjH/zD84TM6lMx08GeyQXQaspRf&#10;iRpY2X1OVQbiwDG1VCDLQl7zl78AAAD//wMAUEsDBBQABgAIAAAAIQCqnIjHzwAAACkCAAAZAAAA&#10;ZHJzL19yZWxzL2Uyb0RvYy54bWwucmVsc7yRwWrDMAyG74O+g9G9cZJCKaNOL2XQ6+geQNiK4zaW&#10;je2N9e1ntssKpb31KAl9/4e03X37WXxRyi6wgq5pQRDrYBxbBR/Ht+UGRC7IBufApOBCGXbD4mX7&#10;TjOWupQnF7OoFM4KplLiq5RZT+QxNyES18kYksdSy2RlRH1GS7Jv27VM/xkwXDHFwShIB7MCcbzE&#10;mvyYHcbRadoH/emJy40I6XzNrkBMlooCT8bhX3PVRLYgbzv0z3Ho7zl0z3HomlP8vYO8evDwAwAA&#10;//8DAFBLAQItABQABgAIAAAAIQAG7fvuFQEAAEYCAAATAAAAAAAAAAAAAAAAAAAAAABbQ29udGVu&#10;dF9UeXBlc10ueG1sUEsBAi0AFAAGAAgAAAAhADj9If/WAAAAlAEAAAsAAAAAAAAAAAAAAAAARgEA&#10;AF9yZWxzLy5yZWxzUEsBAi0AFAAGAAgAAAAhAFzWil+nAwAA9wwAAA4AAAAAAAAAAAAAAAAARQIA&#10;AGRycy9lMm9Eb2MueG1sUEsBAi0ACgAAAAAAAAAhAI6lCsPDRAAAw0QAABQAAAAAAAAAAAAAAAAA&#10;GAYAAGRycy9tZWRpYS9pbWFnZTEuanBnUEsBAi0ACgAAAAAAAAAhAIC8RCKvMQAArzEAABQAAAAA&#10;AAAAAAAAAAAADUsAAGRycy9tZWRpYS9pbWFnZTIucG5nUEsBAi0ACgAAAAAAAAAhACTeGLY5agEA&#10;OWoBABQAAAAAAAAAAAAAAAAA7nwAAGRycy9tZWRpYS9pbWFnZTMucG5nUEsBAi0AFAAGAAgAAAAh&#10;AE2OaNPeAAAABwEAAA8AAAAAAAAAAAAAAAAAWecBAGRycy9kb3ducmV2LnhtbFBLAQItABQABgAI&#10;AAAAIQCqnIjHzwAAACkCAAAZAAAAAAAAAAAAAAAAAGToAQBkcnMvX3JlbHMvZTJvRG9jLnhtbC5y&#10;ZWxzUEsFBgAAAAAIAAgAAAIAAGrpAQAAAA==&#10;">
                <v:group id="Gruppieren 1" o:spid="_x0000_s1027" style="position:absolute;left:26167;top:34240;width:54585;height:7119" coordsize="54584,7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hteck 2" o:spid="_x0000_s1028" style="position:absolute;width:54584;height:71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5FA68CE" w14:textId="77777777" w:rsidR="00B530A8" w:rsidRDefault="00B530A8">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7" o:spid="_x0000_s1029" type="#_x0000_t75" style="position:absolute;top:228;width:15144;height:59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48GxAAAANsAAAAPAAAAZHJzL2Rvd25yZXYueG1sRI9Ba8JA&#10;FITvQv/D8gpexGwUqiXNKiqKpdJDoyC9PbKvSWj2bciuSfrvuwWhx2FmvmHS9WBq0VHrKssKZlEM&#10;gji3uuJCweV8mD6DcB5ZY22ZFPyQg/XqYZRiom3PH9RlvhABwi5BBaX3TSKly0sy6CLbEAfvy7YG&#10;fZBtIXWLfYCbWs7jeCENVhwWSmxoV1L+nd2Mgie3tfX7LcP5BD/NifbHN7qyUuPHYfMCwtPg/8P3&#10;9qtWsFzC35fwA+TqFwAA//8DAFBLAQItABQABgAIAAAAIQDb4fbL7gAAAIUBAAATAAAAAAAAAAAA&#10;AAAAAAAAAABbQ29udGVudF9UeXBlc10ueG1sUEsBAi0AFAAGAAgAAAAhAFr0LFu/AAAAFQEAAAsA&#10;AAAAAAAAAAAAAAAAHwEAAF9yZWxzLy5yZWxzUEsBAi0AFAAGAAgAAAAhABILjwbEAAAA2wAAAA8A&#10;AAAAAAAAAAAAAAAABwIAAGRycy9kb3ducmV2LnhtbFBLBQYAAAAAAwADALcAAAD4AgAAAAA=&#10;">
                    <v:imagedata r:id="rId11" o:title=""/>
                  </v:shape>
                  <v:shape id="Shape 78" o:spid="_x0000_s1030" type="#_x0000_t75" style="position:absolute;left:17830;width:9144;height:71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x8wgAAANsAAAAPAAAAZHJzL2Rvd25yZXYueG1sRE/LasJA&#10;FN0X/IfhCt0UnVjaKtFREiHQTVuMfsAlc01CMndCZszj7zuLQpeH8z6cJtOKgXpXW1awWUcgiAur&#10;ay4V3K7ZagfCeWSNrWVSMJOD03HxdMBY25EvNOS+FCGEXYwKKu+7WEpXVGTQrW1HHLi77Q36APtS&#10;6h7HEG5a+RpFH9JgzaGhwo7OFRVN/jAK8u+5adKbfUkLv3n/uiTZz1uSKfW8nJI9CE+T/xf/uT+1&#10;gm0YG76EHyCPvwAAAP//AwBQSwECLQAUAAYACAAAACEA2+H2y+4AAACFAQAAEwAAAAAAAAAAAAAA&#10;AAAAAAAAW0NvbnRlbnRfVHlwZXNdLnhtbFBLAQItABQABgAIAAAAIQBa9CxbvwAAABUBAAALAAAA&#10;AAAAAAAAAAAAAB8BAABfcmVscy8ucmVsc1BLAQItABQABgAIAAAAIQDtJLx8wgAAANsAAAAPAAAA&#10;AAAAAAAAAAAAAAcCAABkcnMvZG93bnJldi54bWxQSwUGAAAAAAMAAwC3AAAA9gIAAAAA&#10;">
                    <v:imagedata r:id="rId12" o:title=""/>
                  </v:shape>
                </v:group>
                <v:shape id="Shape 79" o:spid="_x0000_s1031" type="#_x0000_t75" style="position:absolute;left:56752;top:35502;width:21884;height:459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FSSxQAAANsAAAAPAAAAZHJzL2Rvd25yZXYueG1sRI9Ba8JA&#10;FITvBf/D8gQvpW6ag9XoKlaw1IJQTXvo7ZF9JsHs27C7mvjv3UKhx2FmvmEWq9404krO15YVPI8T&#10;EMSF1TWXCr7y7dMUhA/IGhvLpOBGHlbLwcMCM207PtD1GEoRIewzVFCF0GZS+qIig35sW+Lonawz&#10;GKJ0pdQOuwg3jUyTZCIN1hwXKmxpU1FxPl6Mgu4nbT8+873G/fejy3ezlF7rN6VGw349BxGoD//h&#10;v/a7VvAyg98v8QfI5R0AAP//AwBQSwECLQAUAAYACAAAACEA2+H2y+4AAACFAQAAEwAAAAAAAAAA&#10;AAAAAAAAAAAAW0NvbnRlbnRfVHlwZXNdLnhtbFBLAQItABQABgAIAAAAIQBa9CxbvwAAABUBAAAL&#10;AAAAAAAAAAAAAAAAAB8BAABfcmVscy8ucmVsc1BLAQItABQABgAIAAAAIQDnoFSSxQAAANsAAAAP&#10;AAAAAAAAAAAAAAAAAAcCAABkcnMvZG93bnJldi54bWxQSwUGAAAAAAMAAwC3AAAA+QIAAAAA&#10;">
                  <v:imagedata r:id="rId13" o:title=""/>
                </v:shape>
                <w10:wrap type="square"/>
              </v:group>
            </w:pict>
          </mc:Fallback>
        </mc:AlternateContent>
      </w:r>
    </w:p>
    <w:p w14:paraId="6AF2FA3B" w14:textId="77777777" w:rsidR="00B530A8" w:rsidRPr="00E54287" w:rsidRDefault="00B530A8">
      <w:pPr>
        <w:spacing w:after="160" w:line="259" w:lineRule="auto"/>
        <w:rPr>
          <w:rFonts w:ascii="Arial" w:eastAsia="Arial" w:hAnsi="Arial" w:cs="Arial"/>
          <w:lang w:val="ro-RO"/>
        </w:rPr>
      </w:pPr>
    </w:p>
    <w:p w14:paraId="0676A957" w14:textId="77777777" w:rsidR="00B530A8" w:rsidRPr="00E54287" w:rsidRDefault="00B530A8">
      <w:pPr>
        <w:spacing w:after="160" w:line="259" w:lineRule="auto"/>
        <w:rPr>
          <w:rFonts w:ascii="Arial" w:eastAsia="Arial" w:hAnsi="Arial" w:cs="Arial"/>
          <w:lang w:val="ro-RO"/>
        </w:rPr>
      </w:pPr>
    </w:p>
    <w:p w14:paraId="114B247B" w14:textId="77777777" w:rsidR="00B530A8" w:rsidRPr="00E54287" w:rsidRDefault="00B530A8">
      <w:pPr>
        <w:spacing w:after="160" w:line="259" w:lineRule="auto"/>
        <w:rPr>
          <w:rFonts w:ascii="Arial" w:eastAsia="Arial" w:hAnsi="Arial" w:cs="Arial"/>
          <w:lang w:val="ro-RO"/>
        </w:rPr>
      </w:pPr>
    </w:p>
    <w:p w14:paraId="0AC34D2A" w14:textId="77777777" w:rsidR="00B530A8" w:rsidRPr="00E54287" w:rsidRDefault="00B530A8">
      <w:pPr>
        <w:spacing w:after="160" w:line="259" w:lineRule="auto"/>
        <w:rPr>
          <w:rFonts w:ascii="Arial" w:eastAsia="Arial" w:hAnsi="Arial" w:cs="Arial"/>
          <w:lang w:val="ro-RO"/>
        </w:rPr>
      </w:pPr>
    </w:p>
    <w:p w14:paraId="01740CDE" w14:textId="77777777" w:rsidR="00B530A8" w:rsidRPr="00E54287" w:rsidRDefault="00B530A8">
      <w:pPr>
        <w:spacing w:after="160" w:line="259" w:lineRule="auto"/>
        <w:rPr>
          <w:rFonts w:ascii="Arial" w:eastAsia="Arial" w:hAnsi="Arial" w:cs="Arial"/>
          <w:b/>
          <w:color w:val="000066"/>
          <w:sz w:val="48"/>
          <w:szCs w:val="48"/>
          <w:lang w:val="ro-RO"/>
        </w:rPr>
      </w:pPr>
    </w:p>
    <w:p w14:paraId="5C1E547F" w14:textId="77777777" w:rsidR="00B530A8" w:rsidRPr="00E54287" w:rsidRDefault="00B530A8">
      <w:pPr>
        <w:spacing w:after="160" w:line="259" w:lineRule="auto"/>
        <w:rPr>
          <w:rFonts w:ascii="Arial" w:eastAsia="Arial" w:hAnsi="Arial" w:cs="Arial"/>
          <w:b/>
          <w:color w:val="000066"/>
          <w:sz w:val="48"/>
          <w:szCs w:val="48"/>
          <w:lang w:val="ro-RO"/>
        </w:rPr>
      </w:pPr>
    </w:p>
    <w:p w14:paraId="129C80A8" w14:textId="77777777" w:rsidR="00B530A8" w:rsidRPr="00E54287" w:rsidRDefault="00744BEB">
      <w:pPr>
        <w:spacing w:after="160" w:line="259" w:lineRule="auto"/>
        <w:rPr>
          <w:rFonts w:ascii="Arial" w:eastAsia="Arial" w:hAnsi="Arial" w:cs="Arial"/>
          <w:b/>
          <w:color w:val="00007E"/>
          <w:sz w:val="48"/>
          <w:szCs w:val="48"/>
          <w:lang w:val="ro-RO"/>
        </w:rPr>
      </w:pPr>
      <w:r w:rsidRPr="00E54287">
        <w:rPr>
          <w:rFonts w:ascii="Arial" w:eastAsia="Arial" w:hAnsi="Arial" w:cs="Arial"/>
          <w:b/>
          <w:color w:val="00007E"/>
          <w:sz w:val="48"/>
          <w:szCs w:val="48"/>
          <w:lang w:val="ro-RO"/>
        </w:rPr>
        <w:t>AEC EUROCLUSTER</w:t>
      </w:r>
    </w:p>
    <w:p w14:paraId="190056EB" w14:textId="77777777" w:rsidR="00B530A8" w:rsidRPr="00E54287" w:rsidRDefault="00B530A8">
      <w:pPr>
        <w:spacing w:after="160" w:line="259" w:lineRule="auto"/>
        <w:rPr>
          <w:rFonts w:ascii="Arial" w:eastAsia="Arial" w:hAnsi="Arial" w:cs="Arial"/>
          <w:b/>
          <w:color w:val="00007E"/>
          <w:sz w:val="48"/>
          <w:szCs w:val="48"/>
          <w:lang w:val="ro-RO"/>
        </w:rPr>
      </w:pPr>
    </w:p>
    <w:p w14:paraId="3D133D74" w14:textId="62149B5C" w:rsidR="00B530A8" w:rsidRPr="00E54287" w:rsidRDefault="00744BEB">
      <w:pPr>
        <w:spacing w:after="160" w:line="259" w:lineRule="auto"/>
        <w:rPr>
          <w:rFonts w:ascii="Arial" w:eastAsia="Arial" w:hAnsi="Arial" w:cs="Arial"/>
          <w:b/>
          <w:color w:val="00007E"/>
          <w:sz w:val="48"/>
          <w:szCs w:val="48"/>
          <w:lang w:val="ro-RO"/>
        </w:rPr>
      </w:pPr>
      <w:r w:rsidRPr="00E54287">
        <w:rPr>
          <w:rFonts w:ascii="Arial" w:eastAsia="Arial" w:hAnsi="Arial" w:cs="Arial"/>
          <w:b/>
          <w:color w:val="00007E"/>
          <w:sz w:val="48"/>
          <w:szCs w:val="48"/>
          <w:lang w:val="ro-RO"/>
        </w:rPr>
        <w:t>G</w:t>
      </w:r>
      <w:r w:rsidR="00E54287" w:rsidRPr="00E54287">
        <w:rPr>
          <w:rFonts w:ascii="Arial" w:eastAsia="Arial" w:hAnsi="Arial" w:cs="Arial"/>
          <w:b/>
          <w:color w:val="00007E"/>
          <w:sz w:val="48"/>
          <w:szCs w:val="48"/>
          <w:lang w:val="ro-RO"/>
        </w:rPr>
        <w:t>hidul Aplicantului</w:t>
      </w:r>
    </w:p>
    <w:p w14:paraId="26295AF1" w14:textId="77777777" w:rsidR="00B530A8" w:rsidRPr="00E54287" w:rsidRDefault="00B530A8">
      <w:pPr>
        <w:spacing w:after="160" w:line="259" w:lineRule="auto"/>
        <w:rPr>
          <w:rFonts w:ascii="Arial" w:eastAsia="Arial" w:hAnsi="Arial" w:cs="Arial"/>
          <w:lang w:val="ro-RO"/>
        </w:rPr>
      </w:pPr>
    </w:p>
    <w:p w14:paraId="1B929430" w14:textId="77777777" w:rsidR="00B530A8" w:rsidRPr="00E54287" w:rsidRDefault="00B530A8">
      <w:pPr>
        <w:spacing w:after="160" w:line="259" w:lineRule="auto"/>
        <w:rPr>
          <w:rFonts w:ascii="Arial" w:eastAsia="Arial" w:hAnsi="Arial" w:cs="Arial"/>
          <w:lang w:val="ro-RO"/>
        </w:rPr>
      </w:pPr>
    </w:p>
    <w:p w14:paraId="614BB799" w14:textId="77777777" w:rsidR="00B530A8" w:rsidRPr="00E54287" w:rsidRDefault="00B530A8">
      <w:pPr>
        <w:spacing w:after="160" w:line="259" w:lineRule="auto"/>
        <w:rPr>
          <w:rFonts w:ascii="Arial" w:eastAsia="Arial" w:hAnsi="Arial" w:cs="Arial"/>
          <w:lang w:val="ro-RO"/>
        </w:rPr>
      </w:pPr>
    </w:p>
    <w:p w14:paraId="30CF5155" w14:textId="77777777" w:rsidR="00B530A8" w:rsidRPr="00E54287" w:rsidRDefault="00B530A8">
      <w:pPr>
        <w:spacing w:after="160" w:line="259" w:lineRule="auto"/>
        <w:rPr>
          <w:rFonts w:ascii="Arial" w:eastAsia="Arial" w:hAnsi="Arial" w:cs="Arial"/>
          <w:lang w:val="ro-RO"/>
        </w:rPr>
      </w:pPr>
    </w:p>
    <w:p w14:paraId="1C70012C" w14:textId="77777777" w:rsidR="00B530A8" w:rsidRPr="00E54287" w:rsidRDefault="00B530A8">
      <w:pPr>
        <w:spacing w:after="160" w:line="259" w:lineRule="auto"/>
        <w:rPr>
          <w:rFonts w:ascii="Arial" w:eastAsia="Arial" w:hAnsi="Arial" w:cs="Arial"/>
          <w:lang w:val="ro-RO"/>
        </w:rPr>
      </w:pPr>
    </w:p>
    <w:p w14:paraId="0FE9BFEA" w14:textId="77777777" w:rsidR="00B530A8" w:rsidRPr="00E54287" w:rsidRDefault="00B530A8">
      <w:pPr>
        <w:spacing w:after="160" w:line="259" w:lineRule="auto"/>
        <w:rPr>
          <w:rFonts w:ascii="Arial" w:eastAsia="Arial" w:hAnsi="Arial" w:cs="Arial"/>
          <w:lang w:val="ro-RO"/>
        </w:rPr>
      </w:pPr>
    </w:p>
    <w:p w14:paraId="15744010" w14:textId="77777777" w:rsidR="00B530A8" w:rsidRPr="00E54287" w:rsidRDefault="00B530A8">
      <w:pPr>
        <w:spacing w:after="160" w:line="259" w:lineRule="auto"/>
        <w:rPr>
          <w:rFonts w:ascii="Arial" w:eastAsia="Arial" w:hAnsi="Arial" w:cs="Arial"/>
          <w:lang w:val="ro-RO"/>
        </w:rPr>
      </w:pPr>
    </w:p>
    <w:p w14:paraId="27CA674D" w14:textId="77777777" w:rsidR="00B530A8" w:rsidRPr="00E54287" w:rsidRDefault="00B530A8">
      <w:pPr>
        <w:spacing w:after="160" w:line="259" w:lineRule="auto"/>
        <w:rPr>
          <w:rFonts w:ascii="Arial" w:eastAsia="Arial" w:hAnsi="Arial" w:cs="Arial"/>
          <w:lang w:val="ro-RO"/>
        </w:rPr>
      </w:pPr>
    </w:p>
    <w:p w14:paraId="1AE9C560" w14:textId="77777777" w:rsidR="00B530A8" w:rsidRPr="00E54287" w:rsidRDefault="00B530A8">
      <w:pPr>
        <w:spacing w:after="160" w:line="259" w:lineRule="auto"/>
        <w:rPr>
          <w:rFonts w:ascii="Arial" w:eastAsia="Arial" w:hAnsi="Arial" w:cs="Arial"/>
          <w:sz w:val="20"/>
          <w:szCs w:val="20"/>
          <w:lang w:val="ro-RO"/>
        </w:rPr>
      </w:pPr>
    </w:p>
    <w:p w14:paraId="1545A388" w14:textId="77777777" w:rsidR="00B530A8" w:rsidRPr="00E54287" w:rsidRDefault="00B530A8">
      <w:pPr>
        <w:spacing w:after="160" w:line="259" w:lineRule="auto"/>
        <w:rPr>
          <w:rFonts w:ascii="Arial" w:eastAsia="Arial" w:hAnsi="Arial" w:cs="Arial"/>
          <w:sz w:val="20"/>
          <w:szCs w:val="20"/>
          <w:lang w:val="ro-RO"/>
        </w:rPr>
      </w:pPr>
    </w:p>
    <w:p w14:paraId="2B9F5FF7" w14:textId="77777777" w:rsidR="00B530A8" w:rsidRPr="00E54287" w:rsidRDefault="00B530A8">
      <w:pPr>
        <w:spacing w:after="160" w:line="259" w:lineRule="auto"/>
        <w:rPr>
          <w:rFonts w:ascii="Arial" w:eastAsia="Arial" w:hAnsi="Arial" w:cs="Arial"/>
          <w:sz w:val="20"/>
          <w:szCs w:val="20"/>
          <w:lang w:val="ro-RO"/>
        </w:rPr>
      </w:pPr>
    </w:p>
    <w:p w14:paraId="1C314C1E" w14:textId="77777777" w:rsidR="00B530A8" w:rsidRPr="00E54287" w:rsidRDefault="00744BEB">
      <w:pPr>
        <w:spacing w:after="160" w:line="259" w:lineRule="auto"/>
        <w:rPr>
          <w:rFonts w:ascii="Arial" w:eastAsia="Arial" w:hAnsi="Arial" w:cs="Arial"/>
          <w:sz w:val="20"/>
          <w:szCs w:val="20"/>
          <w:lang w:val="ro-RO"/>
        </w:rPr>
      </w:pPr>
      <w:bookmarkStart w:id="0" w:name="_heading=h.gjdgxs" w:colFirst="0" w:colLast="0"/>
      <w:bookmarkEnd w:id="0"/>
      <w:r w:rsidRPr="00E54287">
        <w:rPr>
          <w:rFonts w:ascii="Arial" w:eastAsia="Arial" w:hAnsi="Arial" w:cs="Arial"/>
          <w:sz w:val="20"/>
          <w:szCs w:val="20"/>
          <w:lang w:val="ro-RO"/>
        </w:rPr>
        <w:t xml:space="preserve">Disclaimer: Funded by the European Union. Views and opinions expressed are however those of the author(s) only and do not necessarily reflect those of the European Union or EISMEA. Neither the European Union nor the granting authority can be held responsible for them. </w:t>
      </w:r>
    </w:p>
    <w:p w14:paraId="2A41D605" w14:textId="77777777" w:rsidR="00B530A8" w:rsidRPr="00E54287" w:rsidRDefault="00B4534F">
      <w:pPr>
        <w:spacing w:after="160" w:line="259" w:lineRule="auto"/>
        <w:rPr>
          <w:rFonts w:ascii="Arial" w:eastAsia="Arial" w:hAnsi="Arial" w:cs="Arial"/>
          <w:sz w:val="20"/>
          <w:szCs w:val="20"/>
          <w:lang w:val="ro-RO"/>
        </w:rPr>
      </w:pPr>
      <w:bookmarkStart w:id="1" w:name="_heading=h.ubtljnoc4pvz" w:colFirst="0" w:colLast="0"/>
      <w:bookmarkEnd w:id="1"/>
      <w:r w:rsidRPr="00E54287">
        <w:rPr>
          <w:noProof/>
          <w:lang w:val="ro-RO"/>
        </w:rPr>
        <w:drawing>
          <wp:anchor distT="0" distB="0" distL="114300" distR="114300" simplePos="0" relativeHeight="251659264" behindDoc="0" locked="0" layoutInCell="1" hidden="0" allowOverlap="1" wp14:anchorId="0E95BF84" wp14:editId="21E0E4CD">
            <wp:simplePos x="0" y="0"/>
            <wp:positionH relativeFrom="page">
              <wp:align>left</wp:align>
            </wp:positionH>
            <wp:positionV relativeFrom="paragraph">
              <wp:posOffset>173355</wp:posOffset>
            </wp:positionV>
            <wp:extent cx="7604125" cy="1506220"/>
            <wp:effectExtent l="0" t="0" r="0" b="0"/>
            <wp:wrapSquare wrapText="bothSides" distT="0" distB="0" distL="114300" distR="114300"/>
            <wp:docPr id="3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7604125" cy="1506220"/>
                    </a:xfrm>
                    <a:prstGeom prst="rect">
                      <a:avLst/>
                    </a:prstGeom>
                    <a:ln/>
                  </pic:spPr>
                </pic:pic>
              </a:graphicData>
            </a:graphic>
          </wp:anchor>
        </w:drawing>
      </w:r>
      <w:r w:rsidR="00744BEB" w:rsidRPr="00E54287">
        <w:rPr>
          <w:rFonts w:ascii="Arial" w:eastAsia="Arial" w:hAnsi="Arial" w:cs="Arial"/>
          <w:sz w:val="20"/>
          <w:szCs w:val="20"/>
          <w:lang w:val="ro-RO"/>
        </w:rPr>
        <w:t>Grant Agreement Number 101074498</w:t>
      </w:r>
    </w:p>
    <w:p w14:paraId="3ABC3D5B" w14:textId="77777777" w:rsidR="00B530A8" w:rsidRPr="00E54287" w:rsidRDefault="00B530A8">
      <w:pPr>
        <w:spacing w:after="160" w:line="259" w:lineRule="auto"/>
        <w:rPr>
          <w:rFonts w:ascii="Arial" w:eastAsia="Arial" w:hAnsi="Arial" w:cs="Arial"/>
          <w:sz w:val="20"/>
          <w:szCs w:val="20"/>
          <w:lang w:val="ro-RO"/>
        </w:rPr>
      </w:pPr>
    </w:p>
    <w:p w14:paraId="628AA718" w14:textId="277B2951" w:rsidR="00B530A8" w:rsidRPr="00E54287" w:rsidRDefault="00744BEB">
      <w:pPr>
        <w:spacing w:after="160" w:line="259" w:lineRule="auto"/>
        <w:rPr>
          <w:rFonts w:ascii="Arial" w:eastAsia="Arial" w:hAnsi="Arial" w:cs="Arial"/>
          <w:b/>
          <w:color w:val="00007E"/>
          <w:sz w:val="48"/>
          <w:szCs w:val="48"/>
          <w:lang w:val="ro-RO"/>
        </w:rPr>
      </w:pPr>
      <w:r w:rsidRPr="00E54287">
        <w:rPr>
          <w:noProof/>
          <w:lang w:val="ro-RO"/>
        </w:rPr>
        <mc:AlternateContent>
          <mc:Choice Requires="wps">
            <w:drawing>
              <wp:anchor distT="0" distB="0" distL="0" distR="0" simplePos="0" relativeHeight="251660288" behindDoc="1" locked="0" layoutInCell="1" hidden="0" allowOverlap="1" wp14:anchorId="4BB648A4" wp14:editId="2B0D8FF3">
                <wp:simplePos x="0" y="0"/>
                <wp:positionH relativeFrom="column">
                  <wp:posOffset>-939799</wp:posOffset>
                </wp:positionH>
                <wp:positionV relativeFrom="paragraph">
                  <wp:posOffset>-888999</wp:posOffset>
                </wp:positionV>
                <wp:extent cx="7614285" cy="8482965"/>
                <wp:effectExtent l="0" t="0" r="0" b="0"/>
                <wp:wrapNone/>
                <wp:docPr id="275" name="Parallelogram 275"/>
                <wp:cNvGraphicFramePr/>
                <a:graphic xmlns:a="http://schemas.openxmlformats.org/drawingml/2006/main">
                  <a:graphicData uri="http://schemas.microsoft.com/office/word/2010/wordprocessingShape">
                    <wps:wsp>
                      <wps:cNvSpPr/>
                      <wps:spPr>
                        <a:xfrm>
                          <a:off x="1543620" y="0"/>
                          <a:ext cx="7604760" cy="7560000"/>
                        </a:xfrm>
                        <a:prstGeom prst="parallelogram">
                          <a:avLst>
                            <a:gd name="adj" fmla="val 25000"/>
                          </a:avLst>
                        </a:prstGeom>
                        <a:solidFill>
                          <a:srgbClr val="F2F2F2"/>
                        </a:solidFill>
                        <a:ln>
                          <a:noFill/>
                        </a:ln>
                      </wps:spPr>
                      <wps:txbx>
                        <w:txbxContent>
                          <w:p w14:paraId="2B49F1BC"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4BB648A4"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75" o:spid="_x0000_s1032" type="#_x0000_t7" style="position:absolute;margin-left:-74pt;margin-top:-70pt;width:599.55pt;height:667.9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zC4QEAALwDAAAOAAAAZHJzL2Uyb0RvYy54bWysU9uO0zAQfUfiHyy/06Sh7ULVdIV2VYS0&#10;gkoLHzB17MbIN8Zuk/17xm5pC7whEsXxeMYnZ45PVvejNewoMWrvWj6d1JxJJ3yn3b7l375u3rzj&#10;LCZwHRjvZMtfZOT369evVkNYysb33nQSGYG4uBxCy/uUwrKqouilhTjxQTpKKo8WEoW4rzqEgdCt&#10;qZq6XlSDxy6gFzJGWn08Jfm64CslRfqiVJSJmZYTt1RGLOMuj9V6Bcs9Qui1ONOAf2BhQTv66AXq&#10;ERKwA+q/oKwW6KNXaSK8rbxSWsjSA3Uzrf/o5rmHIEsvJE4MF5ni/4MVn4/PYYskwxDiMtI0dzEq&#10;tPlN/NhIxzqfvV00JN/LRTI5JiYodbeoZ/RwJih3N1/UdGVRqytIwJg+Sm9ZnrQ8AIIx0nhS3RbN&#10;4PgUUxGvYw4suQS675wpa+gojmBYM7+inosJ/xdu3hm90d1GG1MC3O8eDDLa2vJNk+8zpd/KjMvF&#10;zudtJ8Z5pbrqkGdp3I1Md6RBhsgrO9+9bJHFIDaaGnqCmLbUUq5gAxmp5fHHAVByZj45Oqn301kz&#10;J+fdBngb7G4DcKL35E+RkLNT8JCKX09kPxySVzplvlcy54AsUoQ/2zl78DYuVdefbv0TAAD//wMA&#10;UEsDBBQABgAIAAAAIQAxShKs4wAAAA8BAAAPAAAAZHJzL2Rvd25yZXYueG1sTI/BTsMwEETvSPyD&#10;tUjcWtuIlibEqQqIA5RWpe0HOPE2iYjtKHbb8PdsucDtjXY0O5PNB9uyE/ah8U6BHAtg6EpvGlcp&#10;2O9eRzNgIWpndOsdKvjGAPP8+irTqfFn94mnbawYhbiQagV1jF3KeShrtDqMfYeObgffWx1J9hU3&#10;vT5TuG35nRBTbnXj6EOtO3yusfzaHq2Cg2gX3dN0vd+8iN36Y/W+TN4eCqVub4bFI7CIQ/wzw6U+&#10;VYecOhX+6ExgrYKRvJ/RmPhLgujiERMpgRVEMpkkwPOM/9+R/wAAAP//AwBQSwECLQAUAAYACAAA&#10;ACEAtoM4kv4AAADhAQAAEwAAAAAAAAAAAAAAAAAAAAAAW0NvbnRlbnRfVHlwZXNdLnhtbFBLAQIt&#10;ABQABgAIAAAAIQA4/SH/1gAAAJQBAAALAAAAAAAAAAAAAAAAAC8BAABfcmVscy8ucmVsc1BLAQIt&#10;ABQABgAIAAAAIQAGszzC4QEAALwDAAAOAAAAAAAAAAAAAAAAAC4CAABkcnMvZTJvRG9jLnhtbFBL&#10;AQItABQABgAIAAAAIQAxShKs4wAAAA8BAAAPAAAAAAAAAAAAAAAAADsEAABkcnMvZG93bnJldi54&#10;bWxQSwUGAAAAAAQABADzAAAASwUAAAAA&#10;" adj="5368" fillcolor="#f2f2f2" stroked="f">
                <v:textbox inset="2.53958mm,2.53958mm,2.53958mm,2.53958mm">
                  <w:txbxContent>
                    <w:p w14:paraId="2B49F1BC" w14:textId="77777777" w:rsidR="00B530A8" w:rsidRDefault="00B530A8">
                      <w:pPr>
                        <w:spacing w:after="0" w:line="240" w:lineRule="auto"/>
                        <w:textDirection w:val="btLr"/>
                      </w:pPr>
                    </w:p>
                  </w:txbxContent>
                </v:textbox>
              </v:shape>
            </w:pict>
          </mc:Fallback>
        </mc:AlternateContent>
      </w:r>
      <w:r w:rsidR="00E54287">
        <w:rPr>
          <w:rFonts w:ascii="Arial" w:eastAsia="Arial" w:hAnsi="Arial" w:cs="Arial"/>
          <w:b/>
          <w:color w:val="00007E"/>
          <w:sz w:val="48"/>
          <w:szCs w:val="48"/>
          <w:lang w:val="ro-RO"/>
        </w:rPr>
        <w:t>Cuprins</w:t>
      </w:r>
    </w:p>
    <w:p w14:paraId="7C393827" w14:textId="77777777" w:rsidR="00B530A8" w:rsidRPr="00E54287" w:rsidRDefault="00B530A8">
      <w:pPr>
        <w:spacing w:after="160" w:line="259" w:lineRule="auto"/>
        <w:rPr>
          <w:rFonts w:ascii="Arial" w:eastAsia="Arial" w:hAnsi="Arial" w:cs="Arial"/>
          <w:lang w:val="ro-RO"/>
        </w:rPr>
      </w:pPr>
    </w:p>
    <w:p w14:paraId="3A2C3AB6" w14:textId="77777777" w:rsidR="00B530A8" w:rsidRPr="00E54287" w:rsidRDefault="00744BEB">
      <w:pPr>
        <w:spacing w:after="160" w:line="259" w:lineRule="auto"/>
        <w:rPr>
          <w:rFonts w:ascii="Arial" w:eastAsia="Arial" w:hAnsi="Arial" w:cs="Arial"/>
          <w:lang w:val="ro-RO"/>
        </w:rPr>
      </w:pPr>
      <w:r w:rsidRPr="00E54287">
        <w:rPr>
          <w:lang w:val="ro-RO"/>
        </w:rPr>
        <w:br w:type="page"/>
      </w:r>
      <w:r w:rsidRPr="00E54287">
        <w:rPr>
          <w:noProof/>
          <w:lang w:val="ro-RO"/>
        </w:rPr>
        <w:drawing>
          <wp:anchor distT="0" distB="0" distL="114300" distR="114300" simplePos="0" relativeHeight="251661312" behindDoc="0" locked="0" layoutInCell="1" hidden="0" allowOverlap="1" wp14:anchorId="425824FC" wp14:editId="4A8FAADE">
            <wp:simplePos x="0" y="0"/>
            <wp:positionH relativeFrom="column">
              <wp:posOffset>-899794</wp:posOffset>
            </wp:positionH>
            <wp:positionV relativeFrom="paragraph">
              <wp:posOffset>6808374</wp:posOffset>
            </wp:positionV>
            <wp:extent cx="7604125" cy="1506220"/>
            <wp:effectExtent l="0" t="0" r="0" b="0"/>
            <wp:wrapSquare wrapText="bothSides" distT="0" distB="0" distL="114300" distR="114300"/>
            <wp:docPr id="3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7604125" cy="1506220"/>
                    </a:xfrm>
                    <a:prstGeom prst="rect">
                      <a:avLst/>
                    </a:prstGeom>
                    <a:ln/>
                  </pic:spPr>
                </pic:pic>
              </a:graphicData>
            </a:graphic>
          </wp:anchor>
        </w:drawing>
      </w:r>
      <w:r w:rsidRPr="00E54287">
        <w:rPr>
          <w:noProof/>
          <w:lang w:val="ro-RO"/>
        </w:rPr>
        <mc:AlternateContent>
          <mc:Choice Requires="wps">
            <w:drawing>
              <wp:anchor distT="0" distB="0" distL="114300" distR="114300" simplePos="0" relativeHeight="251662336" behindDoc="0" locked="0" layoutInCell="1" hidden="0" allowOverlap="1" wp14:anchorId="049ADFE4" wp14:editId="448BEE1E">
                <wp:simplePos x="0" y="0"/>
                <wp:positionH relativeFrom="column">
                  <wp:posOffset>2298700</wp:posOffset>
                </wp:positionH>
                <wp:positionV relativeFrom="paragraph">
                  <wp:posOffset>0</wp:posOffset>
                </wp:positionV>
                <wp:extent cx="1158240" cy="982980"/>
                <wp:effectExtent l="0" t="0" r="0" b="0"/>
                <wp:wrapNone/>
                <wp:docPr id="284" name="Hexagon 284"/>
                <wp:cNvGraphicFramePr/>
                <a:graphic xmlns:a="http://schemas.openxmlformats.org/drawingml/2006/main">
                  <a:graphicData uri="http://schemas.microsoft.com/office/word/2010/wordprocessingShape">
                    <wps:wsp>
                      <wps:cNvSpPr/>
                      <wps:spPr>
                        <a:xfrm>
                          <a:off x="4804980" y="3326610"/>
                          <a:ext cx="1082040" cy="906780"/>
                        </a:xfrm>
                        <a:prstGeom prst="hexagon">
                          <a:avLst>
                            <a:gd name="adj" fmla="val 25000"/>
                            <a:gd name="vf" fmla="val 115470"/>
                          </a:avLst>
                        </a:prstGeom>
                        <a:solidFill>
                          <a:schemeClr val="lt1"/>
                        </a:solidFill>
                        <a:ln w="76200" cap="flat" cmpd="sng">
                          <a:solidFill>
                            <a:srgbClr val="00007E"/>
                          </a:solidFill>
                          <a:prstDash val="solid"/>
                          <a:miter lim="800000"/>
                          <a:headEnd type="none" w="sm" len="sm"/>
                          <a:tailEnd type="none" w="sm" len="sm"/>
                        </a:ln>
                      </wps:spPr>
                      <wps:txbx>
                        <w:txbxContent>
                          <w:p w14:paraId="7020D6AE"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049ADFE4"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84" o:spid="_x0000_s1033" type="#_x0000_t9" style="position:absolute;margin-left:181pt;margin-top:0;width:91.2pt;height:77.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lGSgIAAKYEAAAOAAAAZHJzL2Uyb0RvYy54bWysVNtqGzEQfS/0H4Te673EsR2TdShJXAqh&#10;MaT9gLFW8qroVkmx13/fkby+pC0USl+0M7ujM2cuZ2/veq3IlvsgrWloNSop4YbZVppNQ799XX6Y&#10;URIimBaUNbyhex7o3eL9u9udm/Padla13BMEMWG+cw3tYnTzogis4xrCyDpu8KOwXkNE12+K1sMO&#10;0bUq6rKcFDvrW+ct4yHg24fDR7rI+EJwFp+FCDwS1VDkFvPp87lOZ7G4hfnGg+skG2jAP7DQIA0m&#10;PUE9QATy6uVvUFoyb4MVccSsLqwQkvFcA1ZTlb9U89KB47kWbE5wpzaF/wfLvmxf3MpjG3YuzAOa&#10;qYpeeJ2eyI/0DR3PyvHNDNu3b+jVVT2ZVEPjeB8Jw4CqnNXlGAMYRtyUkykGI2RxRnI+xE/capIM&#10;pM972NhDy2D7FGLuXUsMaFwSaL9TIrTCSWxBkfq6LI+TOoZsxWVEVV2Pp8eUAx4mPyZN4MEq2S6l&#10;UtlJ68XvlSeI31AVq4HumyhlyK6h0wnuGVYGuJ1CQURTu7ahwWzyxN9cCX6zPsEi63L6+CfkROwB&#10;QndInxFSGMy1jCgHJXVDZ+n6UHbHoX00LYl7h+0xqCSaqAVNieKoOzTy9QhS/T0OO6MMTuc88WTF&#10;ft0TiYXVCSu9Wdt2v/IkOLaUSPgJQlyBx6FUmB0lg3l/vIJHLuqzwZ28qcb1NWrs0vGXzvrSAcM6&#10;i0pk0VNycO5jVmZqhLEfX6MVMqY1OpMZHBRD3q5BuEltl36OOv9eFj8BAAD//wMAUEsDBBQABgAI&#10;AAAAIQBOP96V3wAAAAgBAAAPAAAAZHJzL2Rvd25yZXYueG1sTI9BS8NAEIXvgv9hGcFLsRtrGkqa&#10;TRFBFOmhVnufbNZscHc2ZLdt/PeOJ3sZeLzHm+9Vm8k7cTJj7AMpuJ9nIAzp0PbUKfj8eL5bgYgJ&#10;qUUXyCj4MRE29fVVhWUbzvRuTvvUCS6hWKICm9JQShm1NR7jPAyG2PsKo8fEcuxkO+KZy72Tiywr&#10;pMee+IPFwTxZo7/3R6+gQW3T26HY6d3LbLL9bOtet1Gp25vpcQ0imSn9h+EPn9GhZqYmHKmNwil4&#10;KBa8JSngy/Yyz3MQDeeW+QpkXcnLAfUvAAAA//8DAFBLAQItABQABgAIAAAAIQC2gziS/gAAAOEB&#10;AAATAAAAAAAAAAAAAAAAAAAAAABbQ29udGVudF9UeXBlc10ueG1sUEsBAi0AFAAGAAgAAAAhADj9&#10;If/WAAAAlAEAAAsAAAAAAAAAAAAAAAAALwEAAF9yZWxzLy5yZWxzUEsBAi0AFAAGAAgAAAAhAK1k&#10;SUZKAgAApgQAAA4AAAAAAAAAAAAAAAAALgIAAGRycy9lMm9Eb2MueG1sUEsBAi0AFAAGAAgAAAAh&#10;AE4/3pXfAAAACAEAAA8AAAAAAAAAAAAAAAAApAQAAGRycy9kb3ducmV2LnhtbFBLBQYAAAAABAAE&#10;APMAAACwBQAAAAA=&#10;" adj="4525" fillcolor="white [3201]" strokecolor="#00007e" strokeweight="6pt">
                <v:stroke startarrowwidth="narrow" startarrowlength="short" endarrowwidth="narrow" endarrowlength="short"/>
                <v:textbox inset="2.53958mm,2.53958mm,2.53958mm,2.53958mm">
                  <w:txbxContent>
                    <w:p w14:paraId="7020D6AE" w14:textId="77777777" w:rsidR="00B530A8" w:rsidRDefault="00B530A8">
                      <w:pPr>
                        <w:spacing w:after="0" w:line="240" w:lineRule="auto"/>
                        <w:textDirection w:val="btLr"/>
                      </w:pPr>
                    </w:p>
                  </w:txbxContent>
                </v:textbox>
              </v:shape>
            </w:pict>
          </mc:Fallback>
        </mc:AlternateContent>
      </w:r>
      <w:r w:rsidRPr="00E54287">
        <w:rPr>
          <w:noProof/>
          <w:lang w:val="ro-RO"/>
        </w:rPr>
        <mc:AlternateContent>
          <mc:Choice Requires="wps">
            <w:drawing>
              <wp:anchor distT="0" distB="0" distL="114300" distR="114300" simplePos="0" relativeHeight="251663360" behindDoc="0" locked="0" layoutInCell="1" hidden="0" allowOverlap="1" wp14:anchorId="473AC8E5" wp14:editId="3539C46C">
                <wp:simplePos x="0" y="0"/>
                <wp:positionH relativeFrom="column">
                  <wp:posOffset>2298700</wp:posOffset>
                </wp:positionH>
                <wp:positionV relativeFrom="paragraph">
                  <wp:posOffset>1130300</wp:posOffset>
                </wp:positionV>
                <wp:extent cx="1158240" cy="982980"/>
                <wp:effectExtent l="0" t="0" r="0" b="0"/>
                <wp:wrapNone/>
                <wp:docPr id="288" name="Hexagon 288"/>
                <wp:cNvGraphicFramePr/>
                <a:graphic xmlns:a="http://schemas.openxmlformats.org/drawingml/2006/main">
                  <a:graphicData uri="http://schemas.microsoft.com/office/word/2010/wordprocessingShape">
                    <wps:wsp>
                      <wps:cNvSpPr/>
                      <wps:spPr>
                        <a:xfrm>
                          <a:off x="4804980" y="3326610"/>
                          <a:ext cx="1082040" cy="906780"/>
                        </a:xfrm>
                        <a:prstGeom prst="hexagon">
                          <a:avLst>
                            <a:gd name="adj" fmla="val 25000"/>
                            <a:gd name="vf" fmla="val 115470"/>
                          </a:avLst>
                        </a:prstGeom>
                        <a:solidFill>
                          <a:schemeClr val="lt1"/>
                        </a:solidFill>
                        <a:ln w="76200" cap="flat" cmpd="sng">
                          <a:solidFill>
                            <a:srgbClr val="00007E"/>
                          </a:solidFill>
                          <a:prstDash val="solid"/>
                          <a:miter lim="800000"/>
                          <a:headEnd type="none" w="sm" len="sm"/>
                          <a:tailEnd type="none" w="sm" len="sm"/>
                        </a:ln>
                      </wps:spPr>
                      <wps:txbx>
                        <w:txbxContent>
                          <w:p w14:paraId="36CFA24A"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73AC8E5" id="Hexagon 288" o:spid="_x0000_s1034" type="#_x0000_t9" style="position:absolute;margin-left:181pt;margin-top:89pt;width:91.2pt;height:77.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crJSQIAAKYEAAAOAAAAZHJzL2Uyb0RvYy54bWysVNtu2zAMfR+wfxD0vtjOPUGcYmjaYUCx&#10;Fuj2AYwsxRp0m6Qmzt+PUpwm3QYMGPYikzZ1eHg5Xt10WpE990FaU9NqUFLCDbONNLuafvt6/2FO&#10;SYhgGlDW8JoeeaA36/fvVge35EPbWtVwTxDEhOXB1bSN0S2LIrCWawgD67jBj8J6DRFdvysaDwdE&#10;16oYluW0OFjfOG8ZDwHfbk4f6TrjC8FZfBQi8EhUTZFbzKfP5zadxXoFy50H10rW04B/YKFBGkz6&#10;CrWBCOTFy9+gtGTeBivigFldWCEk47kGrKYqf6nmuQXHcy3YnOBe2xT+Hyz7sn92Tx7bcHBhGdBM&#10;VXTC6/REfqSr6XhejhdzbN+xpqPRcDqt+sbxLhKGAVU5H5ZjDGAYsSinMwxGyOKC5HyIn7jVJBlI&#10;n3ews6eWwf4hxNy7hhjQuCTQfKdEaIWT2IMiw0lZnid1DtmL64iqmoxn55Q9HiY/J03gwSrZ3Eul&#10;spPWi98qTxC/pipWPd03UcqQQ01nU9wzrAxwO4WCiKZ2TU2D2eWJv7kS/G77Cousy9ndn5ATsQ2E&#10;9pQ+I6QwWGoZUQ5K6prO0/W+7JZDc2caEo8O22NQSTRRC5oSxVF3aOTrEaT6exx2RhmczmXiyYrd&#10;tiMSCxslrPRma5vjkyfBsXuJhB8gxCfwOJQKs6NkMO+PF/DIRX02uJOLajycoMauHX/tbK8dMKy1&#10;qEQWPSUn5zZmZaZGGPvxJVohY1qjC5neQTHk7eqFm9R27eeoy+9l/RMAAP//AwBQSwMEFAAGAAgA&#10;AAAhAEdZ0orgAAAACwEAAA8AAABkcnMvZG93bnJldi54bWxMj81OwzAQhO9IvIO1SFwq6pCGNApx&#10;KoSEQKiHUsrdsZc4wj9R7Lbh7VlOcNvRN5qdaTazs+yEUxyCF3C7zIChV0EPvhdweH+6qYDFJL2W&#10;NngU8I0RNu3lRSNrHc7+DU/71DMK8bGWAkxKY815VAadjMswoif2GSYnE8mp53qSZwp3ludZVnIn&#10;B08fjBzx0aD62h+dgE4qk14/yp3aPS9mMyy29mUbhbi+mh/ugSWc058ZfutTdWipUxeOXkdmBazK&#10;nLYkAuuKDnLcFUUBrCO0yivgbcP/b2h/AAAA//8DAFBLAQItABQABgAIAAAAIQC2gziS/gAAAOEB&#10;AAATAAAAAAAAAAAAAAAAAAAAAABbQ29udGVudF9UeXBlc10ueG1sUEsBAi0AFAAGAAgAAAAhADj9&#10;If/WAAAAlAEAAAsAAAAAAAAAAAAAAAAALwEAAF9yZWxzLy5yZWxzUEsBAi0AFAAGAAgAAAAhACXx&#10;yslJAgAApgQAAA4AAAAAAAAAAAAAAAAALgIAAGRycy9lMm9Eb2MueG1sUEsBAi0AFAAGAAgAAAAh&#10;AEdZ0orgAAAACwEAAA8AAAAAAAAAAAAAAAAAowQAAGRycy9kb3ducmV2LnhtbFBLBQYAAAAABAAE&#10;APMAAACwBQAAAAA=&#10;" adj="4525" fillcolor="white [3201]" strokecolor="#00007e" strokeweight="6pt">
                <v:stroke startarrowwidth="narrow" startarrowlength="short" endarrowwidth="narrow" endarrowlength="short"/>
                <v:textbox inset="2.53958mm,2.53958mm,2.53958mm,2.53958mm">
                  <w:txbxContent>
                    <w:p w14:paraId="36CFA24A" w14:textId="77777777" w:rsidR="00B530A8" w:rsidRDefault="00B530A8">
                      <w:pPr>
                        <w:spacing w:after="0" w:line="240" w:lineRule="auto"/>
                        <w:textDirection w:val="btLr"/>
                      </w:pPr>
                    </w:p>
                  </w:txbxContent>
                </v:textbox>
              </v:shape>
            </w:pict>
          </mc:Fallback>
        </mc:AlternateContent>
      </w:r>
      <w:r w:rsidRPr="00E54287">
        <w:rPr>
          <w:noProof/>
          <w:lang w:val="ro-RO"/>
        </w:rPr>
        <mc:AlternateContent>
          <mc:Choice Requires="wps">
            <w:drawing>
              <wp:anchor distT="0" distB="0" distL="114300" distR="114300" simplePos="0" relativeHeight="251664384" behindDoc="0" locked="0" layoutInCell="1" hidden="0" allowOverlap="1" wp14:anchorId="043124CD" wp14:editId="6C5D7D79">
                <wp:simplePos x="0" y="0"/>
                <wp:positionH relativeFrom="column">
                  <wp:posOffset>2298700</wp:posOffset>
                </wp:positionH>
                <wp:positionV relativeFrom="paragraph">
                  <wp:posOffset>2273300</wp:posOffset>
                </wp:positionV>
                <wp:extent cx="1158240" cy="982980"/>
                <wp:effectExtent l="0" t="0" r="0" b="0"/>
                <wp:wrapNone/>
                <wp:docPr id="290" name="Hexagon 290"/>
                <wp:cNvGraphicFramePr/>
                <a:graphic xmlns:a="http://schemas.openxmlformats.org/drawingml/2006/main">
                  <a:graphicData uri="http://schemas.microsoft.com/office/word/2010/wordprocessingShape">
                    <wps:wsp>
                      <wps:cNvSpPr/>
                      <wps:spPr>
                        <a:xfrm>
                          <a:off x="4804980" y="3326610"/>
                          <a:ext cx="1082040" cy="906780"/>
                        </a:xfrm>
                        <a:prstGeom prst="hexagon">
                          <a:avLst>
                            <a:gd name="adj" fmla="val 25000"/>
                            <a:gd name="vf" fmla="val 115470"/>
                          </a:avLst>
                        </a:prstGeom>
                        <a:solidFill>
                          <a:schemeClr val="lt1"/>
                        </a:solidFill>
                        <a:ln w="76200" cap="flat" cmpd="sng">
                          <a:solidFill>
                            <a:srgbClr val="00007E"/>
                          </a:solidFill>
                          <a:prstDash val="solid"/>
                          <a:miter lim="800000"/>
                          <a:headEnd type="none" w="sm" len="sm"/>
                          <a:tailEnd type="none" w="sm" len="sm"/>
                        </a:ln>
                      </wps:spPr>
                      <wps:txbx>
                        <w:txbxContent>
                          <w:p w14:paraId="32460AF1"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43124CD" id="Hexagon 290" o:spid="_x0000_s1035" type="#_x0000_t9" style="position:absolute;margin-left:181pt;margin-top:179pt;width:91.2pt;height:77.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LRSQIAAKYEAAAOAAAAZHJzL2Uyb0RvYy54bWysVNtu2zAMfR+wfxD0vthOc0ecYmiaYUCx&#10;Fuj2AYwsxRp0m6Qmzt+PUpwm3QYMGPYikzZ1eHg5Xt52WpE990FaU9NqUFLCDbONNLuafvu6+TCj&#10;JEQwDShreE2PPNDb1ft3y4Nb8KFtrWq4JwhiwuLgatrG6BZFEVjLNYSBddzgR2G9hoiu3xWNhwOi&#10;a1UMy3JSHKxvnLeMh4Bv16ePdJXxheAsPgoReCSqpsgt5tPnc5vOYrWExc6DayXracA/sNAgDSZ9&#10;hVpDBPLi5W9QWjJvgxVxwKwurBCS8VwDVlOVv1Tz3ILjuRZsTnCvbQr/D5Z92T+7J49tOLiwCGim&#10;KjrhdXoiP9LVdDQrR/MZtu9Y05ub4WRS9Y3jXSQMA6pyNixHGMAwYl5OphiMkMUFyfkQP3GrSTKQ&#10;Pu9gZ08tg/1DiLl3DTGgcUmg+U6J0AonsQdFhuOyPE/qHLIX1xFVNR5Nzyl7PEx+TprAg1Wy2Uil&#10;spPWi98pTxC/pipWPd03UcqQQ02nE9wzrAxwO4WCiKZ2TU2D2eWJv7kS/G77Cousy+n9n5ATsTWE&#10;9pQ+I6QwWGgZUQ5K6prO0vW+7JZDc28aEo8O22NQSTRRC5oSxVF3aOTrEaT6exx2RhmczmXiyYrd&#10;tiMSCxslrPRma5vjkyfBsY1Ewg8Q4hN4HEqF2VEymPfHC3jkoj4b3Ml5NRqOUWPXjr92ttcOGNZa&#10;VCKLnpKTcxezMlMjjP34Eq2QMa3RhUzvoBjydvXCTWq79nPU5fey+gkAAP//AwBQSwMEFAAGAAgA&#10;AAAhACc3DQTgAAAACwEAAA8AAABkcnMvZG93bnJldi54bWxMj81OwzAQhO9IvIO1SFwq6jSkURTi&#10;VAgJgVAPpbR3x17iCP9EsduGt2c5we0b7Wh2ptnMzrIzTnEIXsBqmQFDr4IefC/g8PF8VwGLSXot&#10;bfAo4BsjbNrrq0bWOlz8O573qWcU4mMtBZiUxprzqAw6GZdhRE+3zzA5mUhOPdeTvFC4szzPspI7&#10;OXj6YOSITwbV1/7kBHRSmfR2LHdq97KYzbDY2tdtFOL2Zn58AJZwTn9m+K1P1aGlTl04eR2ZFXBf&#10;5rQlEawrAnKsi6IA1hGs8gp42/D/G9ofAAAA//8DAFBLAQItABQABgAIAAAAIQC2gziS/gAAAOEB&#10;AAATAAAAAAAAAAAAAAAAAAAAAABbQ29udGVudF9UeXBlc10ueG1sUEsBAi0AFAAGAAgAAAAhADj9&#10;If/WAAAAlAEAAAsAAAAAAAAAAAAAAAAALwEAAF9yZWxzLy5yZWxzUEsBAi0AFAAGAAgAAAAhAB8V&#10;otFJAgAApgQAAA4AAAAAAAAAAAAAAAAALgIAAGRycy9lMm9Eb2MueG1sUEsBAi0AFAAGAAgAAAAh&#10;ACc3DQTgAAAACwEAAA8AAAAAAAAAAAAAAAAAowQAAGRycy9kb3ducmV2LnhtbFBLBQYAAAAABAAE&#10;APMAAACwBQAAAAA=&#10;" adj="4525" fillcolor="white [3201]" strokecolor="#00007e" strokeweight="6pt">
                <v:stroke startarrowwidth="narrow" startarrowlength="short" endarrowwidth="narrow" endarrowlength="short"/>
                <v:textbox inset="2.53958mm,2.53958mm,2.53958mm,2.53958mm">
                  <w:txbxContent>
                    <w:p w14:paraId="32460AF1" w14:textId="77777777" w:rsidR="00B530A8" w:rsidRDefault="00B530A8">
                      <w:pPr>
                        <w:spacing w:after="0" w:line="240" w:lineRule="auto"/>
                        <w:textDirection w:val="btLr"/>
                      </w:pPr>
                    </w:p>
                  </w:txbxContent>
                </v:textbox>
              </v:shape>
            </w:pict>
          </mc:Fallback>
        </mc:AlternateContent>
      </w:r>
      <w:r w:rsidRPr="00E54287">
        <w:rPr>
          <w:noProof/>
          <w:lang w:val="ro-RO"/>
        </w:rPr>
        <mc:AlternateContent>
          <mc:Choice Requires="wps">
            <w:drawing>
              <wp:anchor distT="0" distB="0" distL="114300" distR="114300" simplePos="0" relativeHeight="251665408" behindDoc="0" locked="0" layoutInCell="1" hidden="0" allowOverlap="1" wp14:anchorId="59A38337" wp14:editId="70EDC359">
                <wp:simplePos x="0" y="0"/>
                <wp:positionH relativeFrom="column">
                  <wp:posOffset>2857500</wp:posOffset>
                </wp:positionH>
                <wp:positionV relativeFrom="paragraph">
                  <wp:posOffset>977900</wp:posOffset>
                </wp:positionV>
                <wp:extent cx="0" cy="205740"/>
                <wp:effectExtent l="0" t="0" r="0" b="0"/>
                <wp:wrapNone/>
                <wp:docPr id="265" name="Straight Arrow Connector 265"/>
                <wp:cNvGraphicFramePr/>
                <a:graphic xmlns:a="http://schemas.openxmlformats.org/drawingml/2006/main">
                  <a:graphicData uri="http://schemas.microsoft.com/office/word/2010/wordprocessingShape">
                    <wps:wsp>
                      <wps:cNvCnPr/>
                      <wps:spPr>
                        <a:xfrm>
                          <a:off x="5346000" y="3677130"/>
                          <a:ext cx="0" cy="205740"/>
                        </a:xfrm>
                        <a:prstGeom prst="straightConnector1">
                          <a:avLst/>
                        </a:prstGeom>
                        <a:noFill/>
                        <a:ln w="76200" cap="flat" cmpd="sng">
                          <a:solidFill>
                            <a:srgbClr val="00007E"/>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2857500</wp:posOffset>
                </wp:positionH>
                <wp:positionV relativeFrom="paragraph">
                  <wp:posOffset>977900</wp:posOffset>
                </wp:positionV>
                <wp:extent cx="0" cy="205740"/>
                <wp:effectExtent b="0" l="0" r="0" t="0"/>
                <wp:wrapNone/>
                <wp:docPr id="265" name="image14.png"/>
                <a:graphic>
                  <a:graphicData uri="http://schemas.openxmlformats.org/drawingml/2006/picture">
                    <pic:pic>
                      <pic:nvPicPr>
                        <pic:cNvPr id="0" name="image14.png"/>
                        <pic:cNvPicPr preferRelativeResize="0"/>
                      </pic:nvPicPr>
                      <pic:blipFill>
                        <a:blip r:embed="rId17"/>
                        <a:srcRect/>
                        <a:stretch>
                          <a:fillRect/>
                        </a:stretch>
                      </pic:blipFill>
                      <pic:spPr>
                        <a:xfrm>
                          <a:off x="0" y="0"/>
                          <a:ext cx="0" cy="205740"/>
                        </a:xfrm>
                        <a:prstGeom prst="rect"/>
                        <a:ln/>
                      </pic:spPr>
                    </pic:pic>
                  </a:graphicData>
                </a:graphic>
              </wp:anchor>
            </w:drawing>
          </mc:Fallback>
        </mc:AlternateContent>
      </w:r>
      <w:r w:rsidRPr="00E54287">
        <w:rPr>
          <w:noProof/>
          <w:lang w:val="ro-RO"/>
        </w:rPr>
        <mc:AlternateContent>
          <mc:Choice Requires="wps">
            <w:drawing>
              <wp:anchor distT="0" distB="0" distL="114300" distR="114300" simplePos="0" relativeHeight="251666432" behindDoc="0" locked="0" layoutInCell="1" hidden="0" allowOverlap="1" wp14:anchorId="6C6C1C86" wp14:editId="0A8F2FCD">
                <wp:simplePos x="0" y="0"/>
                <wp:positionH relativeFrom="column">
                  <wp:posOffset>2832100</wp:posOffset>
                </wp:positionH>
                <wp:positionV relativeFrom="paragraph">
                  <wp:posOffset>2108200</wp:posOffset>
                </wp:positionV>
                <wp:extent cx="0" cy="205740"/>
                <wp:effectExtent l="0" t="0" r="0" b="0"/>
                <wp:wrapNone/>
                <wp:docPr id="268" name="Straight Arrow Connector 268"/>
                <wp:cNvGraphicFramePr/>
                <a:graphic xmlns:a="http://schemas.openxmlformats.org/drawingml/2006/main">
                  <a:graphicData uri="http://schemas.microsoft.com/office/word/2010/wordprocessingShape">
                    <wps:wsp>
                      <wps:cNvCnPr/>
                      <wps:spPr>
                        <a:xfrm>
                          <a:off x="5346000" y="3677130"/>
                          <a:ext cx="0" cy="205740"/>
                        </a:xfrm>
                        <a:prstGeom prst="straightConnector1">
                          <a:avLst/>
                        </a:prstGeom>
                        <a:noFill/>
                        <a:ln w="76200" cap="flat" cmpd="sng">
                          <a:solidFill>
                            <a:srgbClr val="00007E"/>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2832100</wp:posOffset>
                </wp:positionH>
                <wp:positionV relativeFrom="paragraph">
                  <wp:posOffset>2108200</wp:posOffset>
                </wp:positionV>
                <wp:extent cx="0" cy="205740"/>
                <wp:effectExtent b="0" l="0" r="0" t="0"/>
                <wp:wrapNone/>
                <wp:docPr id="268" name="image17.png"/>
                <a:graphic>
                  <a:graphicData uri="http://schemas.openxmlformats.org/drawingml/2006/picture">
                    <pic:pic>
                      <pic:nvPicPr>
                        <pic:cNvPr id="0" name="image17.png"/>
                        <pic:cNvPicPr preferRelativeResize="0"/>
                      </pic:nvPicPr>
                      <pic:blipFill>
                        <a:blip r:embed="rId18"/>
                        <a:srcRect/>
                        <a:stretch>
                          <a:fillRect/>
                        </a:stretch>
                      </pic:blipFill>
                      <pic:spPr>
                        <a:xfrm>
                          <a:off x="0" y="0"/>
                          <a:ext cx="0" cy="205740"/>
                        </a:xfrm>
                        <a:prstGeom prst="rect"/>
                        <a:ln/>
                      </pic:spPr>
                    </pic:pic>
                  </a:graphicData>
                </a:graphic>
              </wp:anchor>
            </w:drawing>
          </mc:Fallback>
        </mc:AlternateContent>
      </w:r>
      <w:r w:rsidRPr="00E54287">
        <w:rPr>
          <w:noProof/>
          <w:lang w:val="ro-RO"/>
        </w:rPr>
        <mc:AlternateContent>
          <mc:Choice Requires="wps">
            <w:drawing>
              <wp:anchor distT="45720" distB="45720" distL="114300" distR="114300" simplePos="0" relativeHeight="251667456" behindDoc="0" locked="0" layoutInCell="1" hidden="0" allowOverlap="1" wp14:anchorId="32298D56" wp14:editId="7F1FE91D">
                <wp:simplePos x="0" y="0"/>
                <wp:positionH relativeFrom="column">
                  <wp:posOffset>3695700</wp:posOffset>
                </wp:positionH>
                <wp:positionV relativeFrom="paragraph">
                  <wp:posOffset>198120</wp:posOffset>
                </wp:positionV>
                <wp:extent cx="2478405" cy="657225"/>
                <wp:effectExtent l="0" t="0" r="0" b="0"/>
                <wp:wrapSquare wrapText="bothSides" distT="45720" distB="45720" distL="114300" distR="114300"/>
                <wp:docPr id="293" name="Rectangle 293"/>
                <wp:cNvGraphicFramePr/>
                <a:graphic xmlns:a="http://schemas.openxmlformats.org/drawingml/2006/main">
                  <a:graphicData uri="http://schemas.microsoft.com/office/word/2010/wordprocessingShape">
                    <wps:wsp>
                      <wps:cNvSpPr/>
                      <wps:spPr>
                        <a:xfrm>
                          <a:off x="4111560" y="3456150"/>
                          <a:ext cx="2468880" cy="647700"/>
                        </a:xfrm>
                        <a:prstGeom prst="rect">
                          <a:avLst/>
                        </a:prstGeom>
                        <a:noFill/>
                        <a:ln>
                          <a:noFill/>
                        </a:ln>
                      </wps:spPr>
                      <wps:txbx>
                        <w:txbxContent>
                          <w:p w14:paraId="615A6C41" w14:textId="355BD64B" w:rsidR="00B530A8" w:rsidRPr="001D3F17" w:rsidRDefault="00744BEB">
                            <w:pPr>
                              <w:spacing w:line="275" w:lineRule="auto"/>
                              <w:textDirection w:val="btLr"/>
                              <w:rPr>
                                <w:lang w:val="pt-BR"/>
                              </w:rPr>
                            </w:pPr>
                            <w:r w:rsidRPr="001D3F17">
                              <w:rPr>
                                <w:rFonts w:ascii="Arial" w:eastAsia="Arial" w:hAnsi="Arial" w:cs="Arial"/>
                                <w:color w:val="000000"/>
                                <w:sz w:val="30"/>
                                <w:lang w:val="pt-BR"/>
                              </w:rPr>
                              <w:t xml:space="preserve">1 / AEC EUROCLUSTER, </w:t>
                            </w:r>
                            <w:r w:rsidR="00E54287" w:rsidRPr="001D3F17">
                              <w:rPr>
                                <w:rFonts w:ascii="Arial" w:eastAsia="Arial" w:hAnsi="Arial" w:cs="Arial"/>
                                <w:color w:val="000000"/>
                                <w:sz w:val="30"/>
                                <w:lang w:val="pt-BR"/>
                              </w:rPr>
                              <w:t>de ce ar trebui să aplic</w:t>
                            </w:r>
                            <w:r w:rsidR="00DD471A" w:rsidRPr="001D3F17">
                              <w:rPr>
                                <w:rFonts w:ascii="Arial" w:eastAsia="Arial" w:hAnsi="Arial" w:cs="Arial"/>
                                <w:color w:val="000000"/>
                                <w:sz w:val="30"/>
                                <w:lang w:val="pt-BR"/>
                              </w:rPr>
                              <w:t>aț</w:t>
                            </w:r>
                            <w:r w:rsidR="00E54287" w:rsidRPr="001D3F17">
                              <w:rPr>
                                <w:rFonts w:ascii="Arial" w:eastAsia="Arial" w:hAnsi="Arial" w:cs="Arial"/>
                                <w:color w:val="000000"/>
                                <w:sz w:val="30"/>
                                <w:lang w:val="pt-BR"/>
                              </w:rPr>
                              <w:t>i</w:t>
                            </w:r>
                            <w:r w:rsidRPr="001D3F17">
                              <w:rPr>
                                <w:rFonts w:ascii="Arial" w:eastAsia="Arial" w:hAnsi="Arial" w:cs="Arial"/>
                                <w:color w:val="000000"/>
                                <w:sz w:val="30"/>
                                <w:lang w:val="pt-BR"/>
                              </w:rPr>
                              <w:t>?</w:t>
                            </w:r>
                          </w:p>
                        </w:txbxContent>
                      </wps:txbx>
                      <wps:bodyPr spcFirstLastPara="1" wrap="square" lIns="91425" tIns="45700" rIns="91425" bIns="45700" anchor="t" anchorCtr="0">
                        <a:noAutofit/>
                      </wps:bodyPr>
                    </wps:wsp>
                  </a:graphicData>
                </a:graphic>
              </wp:anchor>
            </w:drawing>
          </mc:Choice>
          <mc:Fallback>
            <w:pict>
              <v:rect w14:anchorId="32298D56" id="Rectangle 293" o:spid="_x0000_s1036" style="position:absolute;margin-left:291pt;margin-top:15.6pt;width:195.15pt;height:51.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N/HvgEAAGEDAAAOAAAAZHJzL2Uyb0RvYy54bWysU9tu2zAMfR/QfxD03tjObDczohRDiwwD&#10;ii1Atw9QZCkWYEuaqMTO349S0ibd3oq+yLwckOeQ9PJ+GnpykB60NYwWs5wSaYRttdkx+vvX+nZB&#10;CQRuWt5bIxk9SqD3q5tPy9E1cm4727fSEyxioBkdo10IrskyEJ0cOMyskwaTyvqBB3T9Lms9H7H6&#10;0GfzPK+z0frWeSskAEYfT0m6SvWVkiL8VApkID2jyC2k16d3G99steTNznPXaXGmwd/BYuDaYNPX&#10;Uo88cLL3+r9SgxbeglVhJuyQWaW0kEkDqinyf9Q8d9zJpAWHA+51TPBxZcWPw7PbeBzD6KABNKOK&#10;SfkhfpEfmRgti6KoahzfkdHPZVUX1XlwcgpEIGBe1ovFAgECEXV5d5cnQHap5DyEb9IOJBqMelxM&#10;mhc/PEHA7gh9gcTGxq5136fl9OZNAIExkl3oRitM24noltEqbjRGtrY9bjwBJ9YaWz5xCBvucbcF&#10;JSPum1H4s+deUtJ/NzjQL0U5r/BAklNWUQHx15ntdYYb0Vk8o0DJyXwI6ahOVL/ug1U6ybpQOXPG&#10;PSa155uLh3LtJ9Tlz1j9BQAA//8DAFBLAwQUAAYACAAAACEAQ512wt0AAAAKAQAADwAAAGRycy9k&#10;b3ducmV2LnhtbEyPy07DMBBF90j8gzVI7Kjz6Is0ToUQLFiSdsHSjadJhD2OYqdN/55hBcvRHN17&#10;brmfnRUXHEPvSUG6SEAgNd701Co4Ht6ftiBC1GS09YQKbhhgX93flbow/kqfeKljKziEQqEVdDEO&#10;hZSh6dDpsPADEv/OfnQ68jm20oz6yuHOyixJ1tLpnrih0wO+dth815NTMKA1k13WyVcj30ZK1x8H&#10;eVsp9fgwv+xARJzjHwy/+qwOFTud/EQmCKtgtc14S1SQpxkIBp43WQ7ixGS+3ICsSvl/QvUDAAD/&#10;/wMAUEsBAi0AFAAGAAgAAAAhALaDOJL+AAAA4QEAABMAAAAAAAAAAAAAAAAAAAAAAFtDb250ZW50&#10;X1R5cGVzXS54bWxQSwECLQAUAAYACAAAACEAOP0h/9YAAACUAQAACwAAAAAAAAAAAAAAAAAvAQAA&#10;X3JlbHMvLnJlbHNQSwECLQAUAAYACAAAACEAFnTfx74BAABhAwAADgAAAAAAAAAAAAAAAAAuAgAA&#10;ZHJzL2Uyb0RvYy54bWxQSwECLQAUAAYACAAAACEAQ512wt0AAAAKAQAADwAAAAAAAAAAAAAAAAAY&#10;BAAAZHJzL2Rvd25yZXYueG1sUEsFBgAAAAAEAAQA8wAAACIFAAAAAA==&#10;" filled="f" stroked="f">
                <v:textbox inset="2.53958mm,1.2694mm,2.53958mm,1.2694mm">
                  <w:txbxContent>
                    <w:p w14:paraId="615A6C41" w14:textId="355BD64B" w:rsidR="00B530A8" w:rsidRPr="001D3F17" w:rsidRDefault="00744BEB">
                      <w:pPr>
                        <w:spacing w:line="275" w:lineRule="auto"/>
                        <w:textDirection w:val="btLr"/>
                        <w:rPr>
                          <w:lang w:val="pt-BR"/>
                        </w:rPr>
                      </w:pPr>
                      <w:r w:rsidRPr="001D3F17">
                        <w:rPr>
                          <w:rFonts w:ascii="Arial" w:eastAsia="Arial" w:hAnsi="Arial" w:cs="Arial"/>
                          <w:color w:val="000000"/>
                          <w:sz w:val="30"/>
                          <w:lang w:val="pt-BR"/>
                        </w:rPr>
                        <w:t xml:space="preserve">1 / AEC EUROCLUSTER, </w:t>
                      </w:r>
                      <w:r w:rsidR="00E54287" w:rsidRPr="001D3F17">
                        <w:rPr>
                          <w:rFonts w:ascii="Arial" w:eastAsia="Arial" w:hAnsi="Arial" w:cs="Arial"/>
                          <w:color w:val="000000"/>
                          <w:sz w:val="30"/>
                          <w:lang w:val="pt-BR"/>
                        </w:rPr>
                        <w:t>de ce ar trebui să aplic</w:t>
                      </w:r>
                      <w:r w:rsidR="00DD471A" w:rsidRPr="001D3F17">
                        <w:rPr>
                          <w:rFonts w:ascii="Arial" w:eastAsia="Arial" w:hAnsi="Arial" w:cs="Arial"/>
                          <w:color w:val="000000"/>
                          <w:sz w:val="30"/>
                          <w:lang w:val="pt-BR"/>
                        </w:rPr>
                        <w:t>aț</w:t>
                      </w:r>
                      <w:r w:rsidR="00E54287" w:rsidRPr="001D3F17">
                        <w:rPr>
                          <w:rFonts w:ascii="Arial" w:eastAsia="Arial" w:hAnsi="Arial" w:cs="Arial"/>
                          <w:color w:val="000000"/>
                          <w:sz w:val="30"/>
                          <w:lang w:val="pt-BR"/>
                        </w:rPr>
                        <w:t>i</w:t>
                      </w:r>
                      <w:r w:rsidRPr="001D3F17">
                        <w:rPr>
                          <w:rFonts w:ascii="Arial" w:eastAsia="Arial" w:hAnsi="Arial" w:cs="Arial"/>
                          <w:color w:val="000000"/>
                          <w:sz w:val="30"/>
                          <w:lang w:val="pt-BR"/>
                        </w:rPr>
                        <w:t>?</w:t>
                      </w:r>
                    </w:p>
                  </w:txbxContent>
                </v:textbox>
                <w10:wrap type="square"/>
              </v:rect>
            </w:pict>
          </mc:Fallback>
        </mc:AlternateContent>
      </w:r>
      <w:r w:rsidRPr="00E54287">
        <w:rPr>
          <w:noProof/>
          <w:lang w:val="ro-RO"/>
        </w:rPr>
        <mc:AlternateContent>
          <mc:Choice Requires="wps">
            <w:drawing>
              <wp:anchor distT="45720" distB="45720" distL="114300" distR="114300" simplePos="0" relativeHeight="251668480" behindDoc="0" locked="0" layoutInCell="1" hidden="0" allowOverlap="1" wp14:anchorId="063F0BAE" wp14:editId="3BAFB55A">
                <wp:simplePos x="0" y="0"/>
                <wp:positionH relativeFrom="column">
                  <wp:posOffset>-215899</wp:posOffset>
                </wp:positionH>
                <wp:positionV relativeFrom="paragraph">
                  <wp:posOffset>1430020</wp:posOffset>
                </wp:positionV>
                <wp:extent cx="2348865" cy="657225"/>
                <wp:effectExtent l="0" t="0" r="0" b="0"/>
                <wp:wrapSquare wrapText="bothSides" distT="45720" distB="45720" distL="114300" distR="114300"/>
                <wp:docPr id="282" name="Rectangle 282"/>
                <wp:cNvGraphicFramePr/>
                <a:graphic xmlns:a="http://schemas.openxmlformats.org/drawingml/2006/main">
                  <a:graphicData uri="http://schemas.microsoft.com/office/word/2010/wordprocessingShape">
                    <wps:wsp>
                      <wps:cNvSpPr/>
                      <wps:spPr>
                        <a:xfrm>
                          <a:off x="4176330" y="3456150"/>
                          <a:ext cx="2339340" cy="647700"/>
                        </a:xfrm>
                        <a:prstGeom prst="rect">
                          <a:avLst/>
                        </a:prstGeom>
                        <a:noFill/>
                        <a:ln>
                          <a:noFill/>
                        </a:ln>
                      </wps:spPr>
                      <wps:txbx>
                        <w:txbxContent>
                          <w:p w14:paraId="13F069E0" w14:textId="24EB9772" w:rsidR="00B530A8" w:rsidRPr="00237E0D" w:rsidRDefault="00744BEB">
                            <w:pPr>
                              <w:spacing w:line="275" w:lineRule="auto"/>
                              <w:jc w:val="right"/>
                              <w:textDirection w:val="btLr"/>
                              <w:rPr>
                                <w:lang w:val="en-GB"/>
                              </w:rPr>
                            </w:pPr>
                            <w:r w:rsidRPr="00237E0D">
                              <w:rPr>
                                <w:rFonts w:ascii="Arial" w:eastAsia="Arial" w:hAnsi="Arial" w:cs="Arial"/>
                                <w:color w:val="000000"/>
                                <w:sz w:val="30"/>
                                <w:lang w:val="en-GB"/>
                              </w:rPr>
                              <w:t xml:space="preserve">2 / </w:t>
                            </w:r>
                            <w:r w:rsidR="00E54287">
                              <w:rPr>
                                <w:rFonts w:ascii="Arial" w:eastAsia="Arial" w:hAnsi="Arial" w:cs="Arial"/>
                                <w:color w:val="000000"/>
                                <w:sz w:val="30"/>
                                <w:lang w:val="en-GB"/>
                              </w:rPr>
                              <w:t>P</w:t>
                            </w:r>
                            <w:r w:rsidR="00DD471A">
                              <w:rPr>
                                <w:rFonts w:ascii="Arial" w:eastAsia="Arial" w:hAnsi="Arial" w:cs="Arial"/>
                                <w:color w:val="000000"/>
                                <w:sz w:val="30"/>
                                <w:lang w:val="en-GB"/>
                              </w:rPr>
                              <w:t>ute</w:t>
                            </w:r>
                            <w:r w:rsidR="00E54287">
                              <w:rPr>
                                <w:rFonts w:ascii="Arial" w:eastAsia="Arial" w:hAnsi="Arial" w:cs="Arial"/>
                                <w:color w:val="000000"/>
                                <w:sz w:val="30"/>
                                <w:lang w:val="en-GB"/>
                              </w:rPr>
                              <w:t>ți aplica</w:t>
                            </w:r>
                            <w:r w:rsidRPr="00237E0D">
                              <w:rPr>
                                <w:rFonts w:ascii="Arial" w:eastAsia="Arial" w:hAnsi="Arial" w:cs="Arial"/>
                                <w:color w:val="000000"/>
                                <w:sz w:val="30"/>
                                <w:lang w:val="en-GB"/>
                              </w:rPr>
                              <w:t>?</w:t>
                            </w:r>
                          </w:p>
                        </w:txbxContent>
                      </wps:txbx>
                      <wps:bodyPr spcFirstLastPara="1" wrap="square" lIns="91425" tIns="45700" rIns="91425" bIns="45700" anchor="t" anchorCtr="0">
                        <a:noAutofit/>
                      </wps:bodyPr>
                    </wps:wsp>
                  </a:graphicData>
                </a:graphic>
              </wp:anchor>
            </w:drawing>
          </mc:Choice>
          <mc:Fallback>
            <w:pict>
              <v:rect w14:anchorId="063F0BAE" id="Rectangle 282" o:spid="_x0000_s1037" style="position:absolute;margin-left:-17pt;margin-top:112.6pt;width:184.95pt;height:51.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uAvQEAAGEDAAAOAAAAZHJzL2Uyb0RvYy54bWysU9uO0zAQfUfiHyy/0yRN2rJR0xViVYS0&#10;gkoLH+A6dmMpsc2M26R/z9gt2wJviBdnLkcz58xM1o/T0LOTAjTONryY5ZwpK11r7KHh379t373n&#10;DIOwreidVQ0/K+SPm7dv1qOv1dx1rm8VMCpisR59w7sQfJ1lKDs1CJw5rywltYNBBHLhkLUgRqo+&#10;9Nk8z5fZ6KD14KRCpOjTJck3qb7WSoavWqMKrG84cQvphfTu45tt1qI+gPCdkVca4h9YDMJYavpa&#10;6kkEwY5g/io1GAkOnQ4z6YbMaW2kShpITZH/oealE14lLTQc9K9jwv9XVn45vfgd0BhGjzWSGVVM&#10;Gob4JX5sanhVrJZlSeM7N7ysFsticR2cmgKTBJiX5UNZEUASYlmtVnkCZLdKHjB8Um5g0Wg40GLS&#10;vMTpGQN1J+gvSGxs3db0fVpOb38LEDBGshvdaIVpPzHTUvO40RjZu/a8A4Zebg21fBYYdgJotwVn&#10;I+274fjjKEBx1n+2NNCHopov6ECSUy2iAgb3mf19RljZOTqjwNnF/BjSUV2ofjgGp02SdaNy5Ux7&#10;TGqvNxcP5d5PqNufsfkJAAD//wMAUEsDBBQABgAIAAAAIQDXmeY03wAAAAsBAAAPAAAAZHJzL2Rv&#10;d25yZXYueG1sTI/BTsMwEETvSPyDtUjcWqdOU0oap0IIDhxJe+DoxksS1V5HttOmf485wW1WM5p9&#10;U+1na9gFfRgcSVgtM2BIrdMDdRKOh/fFFliIirQyjlDCDQPs6/u7SpXaXekTL03sWCqhUCoJfYxj&#10;yXloe7QqLN2IlLxv562K6fQd115dU7k1XGTZhls1UPrQqxFfe2zPzWQljGj0ZNZN9tXyN0+rzceB&#10;3wopHx/mlx2wiHP8C8MvfkKHOjGd3EQ6MCNhka/TlihBiEIAS4k8L56BnZIQ2yfgdcX/b6h/AAAA&#10;//8DAFBLAQItABQABgAIAAAAIQC2gziS/gAAAOEBAAATAAAAAAAAAAAAAAAAAAAAAABbQ29udGVu&#10;dF9UeXBlc10ueG1sUEsBAi0AFAAGAAgAAAAhADj9If/WAAAAlAEAAAsAAAAAAAAAAAAAAAAALwEA&#10;AF9yZWxzLy5yZWxzUEsBAi0AFAAGAAgAAAAhAE5JK4C9AQAAYQMAAA4AAAAAAAAAAAAAAAAALgIA&#10;AGRycy9lMm9Eb2MueG1sUEsBAi0AFAAGAAgAAAAhANeZ5jTfAAAACwEAAA8AAAAAAAAAAAAAAAAA&#10;FwQAAGRycy9kb3ducmV2LnhtbFBLBQYAAAAABAAEAPMAAAAjBQAAAAA=&#10;" filled="f" stroked="f">
                <v:textbox inset="2.53958mm,1.2694mm,2.53958mm,1.2694mm">
                  <w:txbxContent>
                    <w:p w14:paraId="13F069E0" w14:textId="24EB9772" w:rsidR="00B530A8" w:rsidRPr="00237E0D" w:rsidRDefault="00744BEB">
                      <w:pPr>
                        <w:spacing w:line="275" w:lineRule="auto"/>
                        <w:jc w:val="right"/>
                        <w:textDirection w:val="btLr"/>
                        <w:rPr>
                          <w:lang w:val="en-GB"/>
                        </w:rPr>
                      </w:pPr>
                      <w:r w:rsidRPr="00237E0D">
                        <w:rPr>
                          <w:rFonts w:ascii="Arial" w:eastAsia="Arial" w:hAnsi="Arial" w:cs="Arial"/>
                          <w:color w:val="000000"/>
                          <w:sz w:val="30"/>
                          <w:lang w:val="en-GB"/>
                        </w:rPr>
                        <w:t xml:space="preserve">2 / </w:t>
                      </w:r>
                      <w:r w:rsidR="00E54287">
                        <w:rPr>
                          <w:rFonts w:ascii="Arial" w:eastAsia="Arial" w:hAnsi="Arial" w:cs="Arial"/>
                          <w:color w:val="000000"/>
                          <w:sz w:val="30"/>
                          <w:lang w:val="en-GB"/>
                        </w:rPr>
                        <w:t>P</w:t>
                      </w:r>
                      <w:r w:rsidR="00DD471A">
                        <w:rPr>
                          <w:rFonts w:ascii="Arial" w:eastAsia="Arial" w:hAnsi="Arial" w:cs="Arial"/>
                          <w:color w:val="000000"/>
                          <w:sz w:val="30"/>
                          <w:lang w:val="en-GB"/>
                        </w:rPr>
                        <w:t>ute</w:t>
                      </w:r>
                      <w:r w:rsidR="00E54287">
                        <w:rPr>
                          <w:rFonts w:ascii="Arial" w:eastAsia="Arial" w:hAnsi="Arial" w:cs="Arial"/>
                          <w:color w:val="000000"/>
                          <w:sz w:val="30"/>
                          <w:lang w:val="en-GB"/>
                        </w:rPr>
                        <w:t>ți aplica</w:t>
                      </w:r>
                      <w:r w:rsidRPr="00237E0D">
                        <w:rPr>
                          <w:rFonts w:ascii="Arial" w:eastAsia="Arial" w:hAnsi="Arial" w:cs="Arial"/>
                          <w:color w:val="000000"/>
                          <w:sz w:val="30"/>
                          <w:lang w:val="en-GB"/>
                        </w:rPr>
                        <w:t>?</w:t>
                      </w:r>
                    </w:p>
                  </w:txbxContent>
                </v:textbox>
                <w10:wrap type="square"/>
              </v:rect>
            </w:pict>
          </mc:Fallback>
        </mc:AlternateContent>
      </w:r>
      <w:r w:rsidRPr="00E54287">
        <w:rPr>
          <w:noProof/>
          <w:lang w:val="ro-RO"/>
        </w:rPr>
        <mc:AlternateContent>
          <mc:Choice Requires="wps">
            <w:drawing>
              <wp:anchor distT="45720" distB="45720" distL="114300" distR="114300" simplePos="0" relativeHeight="251669504" behindDoc="0" locked="0" layoutInCell="1" hidden="0" allowOverlap="1" wp14:anchorId="5ECD1ECD" wp14:editId="7E2387E5">
                <wp:simplePos x="0" y="0"/>
                <wp:positionH relativeFrom="column">
                  <wp:posOffset>3708400</wp:posOffset>
                </wp:positionH>
                <wp:positionV relativeFrom="paragraph">
                  <wp:posOffset>2446020</wp:posOffset>
                </wp:positionV>
                <wp:extent cx="2348865" cy="657225"/>
                <wp:effectExtent l="0" t="0" r="0" b="0"/>
                <wp:wrapSquare wrapText="bothSides" distT="45720" distB="45720" distL="114300" distR="114300"/>
                <wp:docPr id="296" name="Rectangle 296"/>
                <wp:cNvGraphicFramePr/>
                <a:graphic xmlns:a="http://schemas.openxmlformats.org/drawingml/2006/main">
                  <a:graphicData uri="http://schemas.microsoft.com/office/word/2010/wordprocessingShape">
                    <wps:wsp>
                      <wps:cNvSpPr/>
                      <wps:spPr>
                        <a:xfrm>
                          <a:off x="4176330" y="3456150"/>
                          <a:ext cx="2339340" cy="647700"/>
                        </a:xfrm>
                        <a:prstGeom prst="rect">
                          <a:avLst/>
                        </a:prstGeom>
                        <a:noFill/>
                        <a:ln>
                          <a:noFill/>
                        </a:ln>
                      </wps:spPr>
                      <wps:txbx>
                        <w:txbxContent>
                          <w:p w14:paraId="54E0076D" w14:textId="5F44104E" w:rsidR="00B530A8" w:rsidRPr="00E54287" w:rsidRDefault="00744BEB">
                            <w:pPr>
                              <w:spacing w:line="275" w:lineRule="auto"/>
                              <w:textDirection w:val="btLr"/>
                              <w:rPr>
                                <w:lang w:val="sv-SE"/>
                              </w:rPr>
                            </w:pPr>
                            <w:r w:rsidRPr="00E54287">
                              <w:rPr>
                                <w:rFonts w:ascii="Arial" w:eastAsia="Arial" w:hAnsi="Arial" w:cs="Arial"/>
                                <w:color w:val="000000"/>
                                <w:sz w:val="30"/>
                                <w:lang w:val="sv-SE"/>
                              </w:rPr>
                              <w:t xml:space="preserve">3 / </w:t>
                            </w:r>
                            <w:r w:rsidR="00E54287" w:rsidRPr="00E54287">
                              <w:rPr>
                                <w:rFonts w:ascii="Arial" w:eastAsia="Arial" w:hAnsi="Arial" w:cs="Arial"/>
                                <w:color w:val="000000"/>
                                <w:sz w:val="30"/>
                                <w:lang w:val="sv-SE"/>
                              </w:rPr>
                              <w:t>Ce tipuri de finanțare p</w:t>
                            </w:r>
                            <w:r w:rsidR="00DD471A">
                              <w:rPr>
                                <w:rFonts w:ascii="Arial" w:eastAsia="Arial" w:hAnsi="Arial" w:cs="Arial"/>
                                <w:color w:val="000000"/>
                                <w:sz w:val="30"/>
                                <w:lang w:val="sv-SE"/>
                              </w:rPr>
                              <w:t>ute</w:t>
                            </w:r>
                            <w:r w:rsidR="00E54287" w:rsidRPr="00E54287">
                              <w:rPr>
                                <w:rFonts w:ascii="Arial" w:eastAsia="Arial" w:hAnsi="Arial" w:cs="Arial"/>
                                <w:color w:val="000000"/>
                                <w:sz w:val="30"/>
                                <w:lang w:val="sv-SE"/>
                              </w:rPr>
                              <w:t>ți obține</w:t>
                            </w:r>
                            <w:r w:rsidRPr="00E54287">
                              <w:rPr>
                                <w:rFonts w:ascii="Arial" w:eastAsia="Arial" w:hAnsi="Arial" w:cs="Arial"/>
                                <w:color w:val="000000"/>
                                <w:sz w:val="30"/>
                                <w:lang w:val="sv-SE"/>
                              </w:rPr>
                              <w:t>?</w:t>
                            </w:r>
                          </w:p>
                        </w:txbxContent>
                      </wps:txbx>
                      <wps:bodyPr spcFirstLastPara="1" wrap="square" lIns="91425" tIns="45700" rIns="91425" bIns="45700" anchor="t" anchorCtr="0">
                        <a:noAutofit/>
                      </wps:bodyPr>
                    </wps:wsp>
                  </a:graphicData>
                </a:graphic>
              </wp:anchor>
            </w:drawing>
          </mc:Choice>
          <mc:Fallback>
            <w:pict>
              <v:rect w14:anchorId="5ECD1ECD" id="Rectangle 296" o:spid="_x0000_s1038" style="position:absolute;margin-left:292pt;margin-top:192.6pt;width:184.95pt;height:51.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ADovgEAAGEDAAAOAAAAZHJzL2Uyb0RvYy54bWysU9uO0zAQfUfiHyy/0yRN2rJR3RViVYS0&#10;gkoLH+A6dmPJsY3HbdK/Z+yWbYE3xIszl6OZc2Ym68dpMOQkA2hnGa1mJSXSCtdpe2D0+7ftu/eU&#10;QOS248ZZyehZAn3cvH2zHn0r5653ppOBYBEL7egZ7WP0bVGA6OXAYea8tJhULgw8ohsORRf4iNUH&#10;U8zLclmMLnQ+OCEBMPp0SdJNrq+UFPGrUiAjMYwit5jfkN99eovNmreHwH2vxZUG/wcWA9cWm76W&#10;euKRk2PQf5UatAgOnIoz4YbCKaWFzBpQTVX+oeal515mLTgc8K9jgv9XVnw5vfhdwDGMHlpAM6mY&#10;VBjSF/mRidGmWi3rGsd3ZrRuFstqcR2cnCIRCJjX9UPdIEAgYtmsVmUGFLdKPkD8JN1AksFowMXk&#10;efHTM0TsjtBfkNTYuq02Ji/H2N8CCEyR4kY3WXHaT0R3jK7SRlNk77rzLhDwYqux5TOHuOMBd1tR&#10;MuK+GYUfRx4kJeazxYE+VM18gQeSnWaRFJBwn9nfZ7gVvcMzipRczI8xH9WF6odjdEpnWTcqV864&#10;x6z2enPpUO79jLr9GZufAAAA//8DAFBLAwQUAAYACAAAACEAJ5QjgN8AAAALAQAADwAAAGRycy9k&#10;b3ducmV2LnhtbEyPMU/DMBSEdyT+g/WQ2KjTNiluGqdCCAZG0g6MbvyaRNjPke206b/HTDCe7nT3&#10;XbWfrWEX9GFwJGG5yIAhtU4P1Ek4Ht6fBLAQFWllHKGEGwbY1/d3lSq1u9InXprYsVRCoVQS+hjH&#10;kvPQ9mhVWLgRKXln562KSfqOa6+uqdwavsqyDbdqoLTQqxFfe2y/m8lKGNHoyeRN9tXyN0/LzceB&#10;3wopHx/mlx2wiHP8C8MvfkKHOjGd3EQ6MCOhEHn6EiWsRbEClhLbYr0FdpKQC/EMvK74/w/1DwAA&#10;AP//AwBQSwECLQAUAAYACAAAACEAtoM4kv4AAADhAQAAEwAAAAAAAAAAAAAAAAAAAAAAW0NvbnRl&#10;bnRfVHlwZXNdLnhtbFBLAQItABQABgAIAAAAIQA4/SH/1gAAAJQBAAALAAAAAAAAAAAAAAAAAC8B&#10;AABfcmVscy8ucmVsc1BLAQItABQABgAIAAAAIQABlADovgEAAGEDAAAOAAAAAAAAAAAAAAAAAC4C&#10;AABkcnMvZTJvRG9jLnhtbFBLAQItABQABgAIAAAAIQAnlCOA3wAAAAsBAAAPAAAAAAAAAAAAAAAA&#10;ABgEAABkcnMvZG93bnJldi54bWxQSwUGAAAAAAQABADzAAAAJAUAAAAA&#10;" filled="f" stroked="f">
                <v:textbox inset="2.53958mm,1.2694mm,2.53958mm,1.2694mm">
                  <w:txbxContent>
                    <w:p w14:paraId="54E0076D" w14:textId="5F44104E" w:rsidR="00B530A8" w:rsidRPr="00E54287" w:rsidRDefault="00744BEB">
                      <w:pPr>
                        <w:spacing w:line="275" w:lineRule="auto"/>
                        <w:textDirection w:val="btLr"/>
                        <w:rPr>
                          <w:lang w:val="sv-SE"/>
                        </w:rPr>
                      </w:pPr>
                      <w:r w:rsidRPr="00E54287">
                        <w:rPr>
                          <w:rFonts w:ascii="Arial" w:eastAsia="Arial" w:hAnsi="Arial" w:cs="Arial"/>
                          <w:color w:val="000000"/>
                          <w:sz w:val="30"/>
                          <w:lang w:val="sv-SE"/>
                        </w:rPr>
                        <w:t xml:space="preserve">3 / </w:t>
                      </w:r>
                      <w:r w:rsidR="00E54287" w:rsidRPr="00E54287">
                        <w:rPr>
                          <w:rFonts w:ascii="Arial" w:eastAsia="Arial" w:hAnsi="Arial" w:cs="Arial"/>
                          <w:color w:val="000000"/>
                          <w:sz w:val="30"/>
                          <w:lang w:val="sv-SE"/>
                        </w:rPr>
                        <w:t>Ce tipuri de finanțare p</w:t>
                      </w:r>
                      <w:r w:rsidR="00DD471A">
                        <w:rPr>
                          <w:rFonts w:ascii="Arial" w:eastAsia="Arial" w:hAnsi="Arial" w:cs="Arial"/>
                          <w:color w:val="000000"/>
                          <w:sz w:val="30"/>
                          <w:lang w:val="sv-SE"/>
                        </w:rPr>
                        <w:t>ute</w:t>
                      </w:r>
                      <w:r w:rsidR="00E54287" w:rsidRPr="00E54287">
                        <w:rPr>
                          <w:rFonts w:ascii="Arial" w:eastAsia="Arial" w:hAnsi="Arial" w:cs="Arial"/>
                          <w:color w:val="000000"/>
                          <w:sz w:val="30"/>
                          <w:lang w:val="sv-SE"/>
                        </w:rPr>
                        <w:t>ți obține</w:t>
                      </w:r>
                      <w:r w:rsidRPr="00E54287">
                        <w:rPr>
                          <w:rFonts w:ascii="Arial" w:eastAsia="Arial" w:hAnsi="Arial" w:cs="Arial"/>
                          <w:color w:val="000000"/>
                          <w:sz w:val="30"/>
                          <w:lang w:val="sv-SE"/>
                        </w:rPr>
                        <w:t>?</w:t>
                      </w:r>
                    </w:p>
                  </w:txbxContent>
                </v:textbox>
                <w10:wrap type="square"/>
              </v:rect>
            </w:pict>
          </mc:Fallback>
        </mc:AlternateContent>
      </w:r>
      <w:r w:rsidRPr="00E54287">
        <w:rPr>
          <w:noProof/>
          <w:lang w:val="ro-RO"/>
        </w:rPr>
        <mc:AlternateContent>
          <mc:Choice Requires="wps">
            <w:drawing>
              <wp:anchor distT="0" distB="0" distL="114300" distR="114300" simplePos="0" relativeHeight="251670528" behindDoc="0" locked="0" layoutInCell="1" hidden="0" allowOverlap="1" wp14:anchorId="34214BD6" wp14:editId="7C671D17">
                <wp:simplePos x="0" y="0"/>
                <wp:positionH relativeFrom="column">
                  <wp:posOffset>2298700</wp:posOffset>
                </wp:positionH>
                <wp:positionV relativeFrom="paragraph">
                  <wp:posOffset>3416300</wp:posOffset>
                </wp:positionV>
                <wp:extent cx="1158240" cy="982980"/>
                <wp:effectExtent l="0" t="0" r="0" b="0"/>
                <wp:wrapNone/>
                <wp:docPr id="291" name="Hexagon 291"/>
                <wp:cNvGraphicFramePr/>
                <a:graphic xmlns:a="http://schemas.openxmlformats.org/drawingml/2006/main">
                  <a:graphicData uri="http://schemas.microsoft.com/office/word/2010/wordprocessingShape">
                    <wps:wsp>
                      <wps:cNvSpPr/>
                      <wps:spPr>
                        <a:xfrm>
                          <a:off x="4804980" y="3326610"/>
                          <a:ext cx="1082040" cy="906780"/>
                        </a:xfrm>
                        <a:prstGeom prst="hexagon">
                          <a:avLst>
                            <a:gd name="adj" fmla="val 25000"/>
                            <a:gd name="vf" fmla="val 115470"/>
                          </a:avLst>
                        </a:prstGeom>
                        <a:solidFill>
                          <a:schemeClr val="lt1"/>
                        </a:solidFill>
                        <a:ln w="76200" cap="flat" cmpd="sng">
                          <a:solidFill>
                            <a:srgbClr val="00007E"/>
                          </a:solidFill>
                          <a:prstDash val="solid"/>
                          <a:miter lim="800000"/>
                          <a:headEnd type="none" w="sm" len="sm"/>
                          <a:tailEnd type="none" w="sm" len="sm"/>
                        </a:ln>
                      </wps:spPr>
                      <wps:txbx>
                        <w:txbxContent>
                          <w:p w14:paraId="0F402424"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4214BD6" id="Hexagon 291" o:spid="_x0000_s1039" type="#_x0000_t9" style="position:absolute;margin-left:181pt;margin-top:269pt;width:91.2pt;height:77.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AUlSQIAAKYEAAAOAAAAZHJzL2Uyb0RvYy54bWysVNtu2zAMfR+wfxD0vthOc0ecYmiaYUCx&#10;Fuj2AYwsxRp0m6Qmzt+PUpwm3QYMGPYikzZ1eHg5Xt52WpE990FaU9NqUFLCDbONNLuafvu6+TCj&#10;JEQwDShreE2PPNDb1ft3y4Nb8KFtrWq4JwhiwuLgatrG6BZFEVjLNYSBddzgR2G9hoiu3xWNhwOi&#10;a1UMy3JSHKxvnLeMh4Bv16ePdJXxheAsPgoReCSqpsgt5tPnc5vOYrWExc6DayXracA/sNAgDSZ9&#10;hVpDBPLi5W9QWjJvgxVxwKwurBCS8VwDVlOVv1Tz3ILjuRZsTnCvbQr/D5Z92T+7J49tOLiwCGim&#10;KjrhdXoiP9LVdDQrR/MZtu9Y05ub4WRS9Y3jXSQMA6pyNixHGMAwYl5OphiMkMUFyfkQP3GrSTKQ&#10;Pu9gZ08tg/1DiLl3DTGgcUmg+U6J0AonsQdFhuOyPE/qHLIX1xFVNR5Nzyl7PEx+TprAg1Wy2Uil&#10;spPWi98pTxC/pipWPd03UcqQQ02nE9wzrAxwO4WCiKZ2TU2D2eWJv7kS/G77Cousy+n9n5ATsTWE&#10;9pQ+I6QwWGgZUQ5K6prO0vW+7JZDc28aEo8O22NQSTRRC5oSxVF3aOTrEaT6exx2RhmczmXiyYrd&#10;tiMSC5slrPRma5vjkyfBsY1Ewg8Q4hN4HEqF2VEymPfHC3jkoj4b3Ml5NRqOUWPXjr92ttcOGNZa&#10;VCKLnpKTcxezMlMjjP34Eq2QMa3RhUzvoBjydvXCTWq79nPU5fey+gkAAP//AwBQSwMEFAAGAAgA&#10;AAAhALbNuTHhAAAACwEAAA8AAABkcnMvZG93bnJldi54bWxMj81OwzAQhO9IvIO1SFwq6pCmUQjZ&#10;VAgJgVAPpcB9Y5s4wj9R7Lbh7TGncpvVjGa/aTazNeyopjB4h3C7zIApJ7wcXI/w8f50UwELkZwk&#10;451C+FEBNu3lRUO19Cf3po772LNU4kJNCDrGseY8CK0shaUflUvel58sxXROPZcTnVK5NTzPspJb&#10;Glz6oGlUj1qJ7/3BInQkdHz9LHdi97yY9bDYmpdtQLy+mh/ugUU1x3MY/vATOrSJqfMHJwMzCKsy&#10;T1siwnpVJZES66IogHUI5V1eAW8b/n9D+wsAAP//AwBQSwECLQAUAAYACAAAACEAtoM4kv4AAADh&#10;AQAAEwAAAAAAAAAAAAAAAAAAAAAAW0NvbnRlbnRfVHlwZXNdLnhtbFBLAQItABQABgAIAAAAIQA4&#10;/SH/1gAAAJQBAAALAAAAAAAAAAAAAAAAAC8BAABfcmVscy8ucmVsc1BLAQItABQABgAIAAAAIQA6&#10;8AUlSQIAAKYEAAAOAAAAAAAAAAAAAAAAAC4CAABkcnMvZTJvRG9jLnhtbFBLAQItABQABgAIAAAA&#10;IQC2zbkx4QAAAAsBAAAPAAAAAAAAAAAAAAAAAKMEAABkcnMvZG93bnJldi54bWxQSwUGAAAAAAQA&#10;BADzAAAAsQUAAAAA&#10;" adj="4525" fillcolor="white [3201]" strokecolor="#00007e" strokeweight="6pt">
                <v:stroke startarrowwidth="narrow" startarrowlength="short" endarrowwidth="narrow" endarrowlength="short"/>
                <v:textbox inset="2.53958mm,2.53958mm,2.53958mm,2.53958mm">
                  <w:txbxContent>
                    <w:p w14:paraId="0F402424" w14:textId="77777777" w:rsidR="00B530A8" w:rsidRDefault="00B530A8">
                      <w:pPr>
                        <w:spacing w:after="0" w:line="240" w:lineRule="auto"/>
                        <w:textDirection w:val="btLr"/>
                      </w:pPr>
                    </w:p>
                  </w:txbxContent>
                </v:textbox>
              </v:shape>
            </w:pict>
          </mc:Fallback>
        </mc:AlternateContent>
      </w:r>
      <w:r w:rsidRPr="00E54287">
        <w:rPr>
          <w:noProof/>
          <w:lang w:val="ro-RO"/>
        </w:rPr>
        <mc:AlternateContent>
          <mc:Choice Requires="wps">
            <w:drawing>
              <wp:anchor distT="0" distB="0" distL="114300" distR="114300" simplePos="0" relativeHeight="251671552" behindDoc="0" locked="0" layoutInCell="1" hidden="0" allowOverlap="1" wp14:anchorId="1AD3FF15" wp14:editId="51ED88B1">
                <wp:simplePos x="0" y="0"/>
                <wp:positionH relativeFrom="column">
                  <wp:posOffset>2298700</wp:posOffset>
                </wp:positionH>
                <wp:positionV relativeFrom="paragraph">
                  <wp:posOffset>4559300</wp:posOffset>
                </wp:positionV>
                <wp:extent cx="1158240" cy="982980"/>
                <wp:effectExtent l="0" t="0" r="0" b="0"/>
                <wp:wrapNone/>
                <wp:docPr id="292" name="Hexagon 292"/>
                <wp:cNvGraphicFramePr/>
                <a:graphic xmlns:a="http://schemas.openxmlformats.org/drawingml/2006/main">
                  <a:graphicData uri="http://schemas.microsoft.com/office/word/2010/wordprocessingShape">
                    <wps:wsp>
                      <wps:cNvSpPr/>
                      <wps:spPr>
                        <a:xfrm>
                          <a:off x="4804980" y="3326610"/>
                          <a:ext cx="1082040" cy="906780"/>
                        </a:xfrm>
                        <a:prstGeom prst="hexagon">
                          <a:avLst>
                            <a:gd name="adj" fmla="val 25000"/>
                            <a:gd name="vf" fmla="val 115470"/>
                          </a:avLst>
                        </a:prstGeom>
                        <a:solidFill>
                          <a:schemeClr val="lt1"/>
                        </a:solidFill>
                        <a:ln w="76200" cap="flat" cmpd="sng">
                          <a:solidFill>
                            <a:srgbClr val="00007E"/>
                          </a:solidFill>
                          <a:prstDash val="solid"/>
                          <a:miter lim="800000"/>
                          <a:headEnd type="none" w="sm" len="sm"/>
                          <a:tailEnd type="none" w="sm" len="sm"/>
                        </a:ln>
                      </wps:spPr>
                      <wps:txbx>
                        <w:txbxContent>
                          <w:p w14:paraId="538ACED9"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AD3FF15" id="Hexagon 292" o:spid="_x0000_s1040" type="#_x0000_t9" style="position:absolute;margin-left:181pt;margin-top:359pt;width:91.2pt;height:77.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aqSgIAAKYEAAAOAAAAZHJzL2Uyb0RvYy54bWysVNtu2zAMfR+wfxD0vthO09xQpxjaZhhQ&#10;rAG6fQAjS7YG3SapifP3oxSnSbcBA4a9yKRNHR5ejm9ue63IjvsgralpNSop4YbZRpq2pt++rj/M&#10;KQkRTAPKGl7TAw/0dvX+3c3eLfnYdlY13BMEMWG5dzXtYnTLogis4xrCyDpu8KOwXkNE17dF42GP&#10;6FoV47KcFnvrG+ct4yHg2/vjR7rK+EJwFp+ECDwSVVPkFvPp87lNZ7G6gWXrwXWSDTTgH1hokAaT&#10;vkLdQwTy4uVvUFoyb4MVccSsLqwQkvFcA1ZTlb9U89yB47kWbE5wr20K/w+Wfdk9u43HNuxdWAY0&#10;UxW98Do9kR/pazqZl5PFHNt3qOnV1Xg6rYbG8T4ShgFVOR+XEwxgGLEopzMMRsjijOR8iJ+41SQZ&#10;SJ/30Npjy2D3GGLuXUMMaFwSaL5TIrTCSexAkfF1WZ4mdQrZicuIqrqezE4pBzxMfkqawINVsllL&#10;pbKT1ovfKU8Qv6YqVgPdN1HKkH1NZ1PcM6wMcDuFgoimdk1Ng2nzxN9cCb7dvsIi63L28CfkROwe&#10;QndMnxFSGCy1jCgHJXVN5+n6UHbHoXkwDYkHh+0xqCSaqAVNieKoOzTy9QhS/T0OO6MMTuc88WTF&#10;ftsTiYUtElZ6s7XNYeNJcGwtkfAjhLgBj0OpMDtKBvP+eAGPXNRngzu5qCbja9TYpeMvne2lA4Z1&#10;FpXIoqfk6NzFrMzUCGM/vkQrZExrdCYzOCiGvF2DcJPaLv0cdf69rH4CAAD//wMAUEsDBBQABgAI&#10;AAAAIQAbiC4x4QAAAAsBAAAPAAAAZHJzL2Rvd25yZXYueG1sTI/NTsMwEITvSLyDtUhcKuo0hDQK&#10;2VQICYFQD6XA3bGXOMI/Uey24e0xp3Kb1Yxmv2k2szXsSFMYvENYLTNg5KRXg+sRPt6fbipgIQqn&#10;hPGOEH4owKa9vGhErfzJvdFxH3uWSlyoBYKOcaw5D1KTFWHpR3LJ+/KTFTGdU8/VJE6p3BqeZ1nJ&#10;rRhc+qDFSI+a5Pf+YBE6IXV8/Sx3cve8mPWw2JqXbUC8vpof7oFFmuM5DH/4CR3axNT5g1OBGYTb&#10;Mk9bIsJ6VSWREndFUQDrEKp1XgFvG/5/Q/sLAAD//wMAUEsBAi0AFAAGAAgAAAAhALaDOJL+AAAA&#10;4QEAABMAAAAAAAAAAAAAAAAAAAAAAFtDb250ZW50X1R5cGVzXS54bWxQSwECLQAUAAYACAAAACEA&#10;OP0h/9YAAACUAQAACwAAAAAAAAAAAAAAAAAvAQAAX3JlbHMvLnJlbHNQSwECLQAUAAYACAAAACEA&#10;smWGqkoCAACmBAAADgAAAAAAAAAAAAAAAAAuAgAAZHJzL2Uyb0RvYy54bWxQSwECLQAUAAYACAAA&#10;ACEAG4guMeEAAAALAQAADwAAAAAAAAAAAAAAAACkBAAAZHJzL2Rvd25yZXYueG1sUEsFBgAAAAAE&#10;AAQA8wAAALIFAAAAAA==&#10;" adj="4525" fillcolor="white [3201]" strokecolor="#00007e" strokeweight="6pt">
                <v:stroke startarrowwidth="narrow" startarrowlength="short" endarrowwidth="narrow" endarrowlength="short"/>
                <v:textbox inset="2.53958mm,2.53958mm,2.53958mm,2.53958mm">
                  <w:txbxContent>
                    <w:p w14:paraId="538ACED9" w14:textId="77777777" w:rsidR="00B530A8" w:rsidRDefault="00B530A8">
                      <w:pPr>
                        <w:spacing w:after="0" w:line="240" w:lineRule="auto"/>
                        <w:textDirection w:val="btLr"/>
                      </w:pPr>
                    </w:p>
                  </w:txbxContent>
                </v:textbox>
              </v:shape>
            </w:pict>
          </mc:Fallback>
        </mc:AlternateContent>
      </w:r>
      <w:r w:rsidRPr="00E54287">
        <w:rPr>
          <w:noProof/>
          <w:lang w:val="ro-RO"/>
        </w:rPr>
        <mc:AlternateContent>
          <mc:Choice Requires="wps">
            <w:drawing>
              <wp:anchor distT="45720" distB="45720" distL="114300" distR="114300" simplePos="0" relativeHeight="251672576" behindDoc="0" locked="0" layoutInCell="1" hidden="0" allowOverlap="1" wp14:anchorId="20A1D3C2" wp14:editId="7B456AB3">
                <wp:simplePos x="0" y="0"/>
                <wp:positionH relativeFrom="column">
                  <wp:posOffset>-266699</wp:posOffset>
                </wp:positionH>
                <wp:positionV relativeFrom="paragraph">
                  <wp:posOffset>3627120</wp:posOffset>
                </wp:positionV>
                <wp:extent cx="2364105" cy="596265"/>
                <wp:effectExtent l="0" t="0" r="0" b="0"/>
                <wp:wrapSquare wrapText="bothSides" distT="45720" distB="45720" distL="114300" distR="114300"/>
                <wp:docPr id="286" name="Rectangle 286"/>
                <wp:cNvGraphicFramePr/>
                <a:graphic xmlns:a="http://schemas.openxmlformats.org/drawingml/2006/main">
                  <a:graphicData uri="http://schemas.microsoft.com/office/word/2010/wordprocessingShape">
                    <wps:wsp>
                      <wps:cNvSpPr/>
                      <wps:spPr>
                        <a:xfrm>
                          <a:off x="4168710" y="3486630"/>
                          <a:ext cx="2354580" cy="586740"/>
                        </a:xfrm>
                        <a:prstGeom prst="rect">
                          <a:avLst/>
                        </a:prstGeom>
                        <a:noFill/>
                        <a:ln>
                          <a:noFill/>
                        </a:ln>
                      </wps:spPr>
                      <wps:txbx>
                        <w:txbxContent>
                          <w:p w14:paraId="7B231698" w14:textId="6176BB20" w:rsidR="00B530A8" w:rsidRPr="00237E0D" w:rsidRDefault="00744BEB">
                            <w:pPr>
                              <w:spacing w:line="275" w:lineRule="auto"/>
                              <w:jc w:val="right"/>
                              <w:textDirection w:val="btLr"/>
                              <w:rPr>
                                <w:lang w:val="en-GB"/>
                              </w:rPr>
                            </w:pPr>
                            <w:r w:rsidRPr="00237E0D">
                              <w:rPr>
                                <w:rFonts w:ascii="Arial" w:eastAsia="Arial" w:hAnsi="Arial" w:cs="Arial"/>
                                <w:color w:val="000000"/>
                                <w:sz w:val="30"/>
                                <w:lang w:val="en-GB"/>
                              </w:rPr>
                              <w:t xml:space="preserve">4 / </w:t>
                            </w:r>
                            <w:r w:rsidR="00E54287">
                              <w:rPr>
                                <w:rFonts w:ascii="Arial" w:eastAsia="Arial" w:hAnsi="Arial" w:cs="Arial"/>
                                <w:color w:val="000000"/>
                                <w:sz w:val="30"/>
                                <w:lang w:val="en-GB"/>
                              </w:rPr>
                              <w:t>Ce va fi evaluat</w:t>
                            </w:r>
                            <w:r w:rsidRPr="00237E0D">
                              <w:rPr>
                                <w:rFonts w:ascii="Arial" w:eastAsia="Arial" w:hAnsi="Arial" w:cs="Arial"/>
                                <w:color w:val="000000"/>
                                <w:sz w:val="30"/>
                                <w:lang w:val="en-GB"/>
                              </w:rPr>
                              <w:t>?</w:t>
                            </w:r>
                          </w:p>
                        </w:txbxContent>
                      </wps:txbx>
                      <wps:bodyPr spcFirstLastPara="1" wrap="square" lIns="91425" tIns="45700" rIns="91425" bIns="45700" anchor="t" anchorCtr="0">
                        <a:noAutofit/>
                      </wps:bodyPr>
                    </wps:wsp>
                  </a:graphicData>
                </a:graphic>
              </wp:anchor>
            </w:drawing>
          </mc:Choice>
          <mc:Fallback>
            <w:pict>
              <v:rect w14:anchorId="20A1D3C2" id="Rectangle 286" o:spid="_x0000_s1041" style="position:absolute;margin-left:-21pt;margin-top:285.6pt;width:186.15pt;height:46.95pt;z-index:2516725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B+BvwEAAGIDAAAOAAAAZHJzL2Uyb0RvYy54bWysU9uO0zAQfUfiHyy/0yRt0majpivEqghp&#10;BZUWPsB17MZSYpsZt0n/nolbtgXeVrw4czmaOWdmsn4c+46dFKBxtubZLOVMWekaYw81//F9+6Hk&#10;DIOwjeicVTU/K+SPm/fv1oOv1Ny1rmsUMCpisRp8zdsQfJUkKFvVC5w5rywltYNeBHLhkDQgBqre&#10;d8k8TZfJ4KDx4KRCpOjTJck3sb7WSoZvWqMKrKs5cQvxhfjupzfZrEV1AOFbI680xBtY9MJYavpa&#10;6kkEwY5g/inVGwkOnQ4z6frEaW2kihpITZb+pealFV5FLTQc9K9jwv9XVn49vfgd0BgGjxWSOakY&#10;NfTTl/ixseZ5tixXGY3vXPNFXi6Xi+vg1BiYJMB8UeRFSQBJiKJcrvIISG6VPGD4rFzPJqPmQIuJ&#10;8xKnZwzUnaC/IVNj67am6+JyOvtHgIBTJLnRnaww7kdmGrrA2HgK7V1z3gFDL7eGej4LDDsBtNyM&#10;s4EWXnP8eRSgOOu+WJroQ5bPC7qQ6OTFKiU5cJ/Z32eEla2jOwqcXcxPIV7VhevHY3DaRF03KlfS&#10;tMgo93p006Xc+xF1+zU2vwAAAP//AwBQSwMEFAAGAAgAAAAhAG5YlW7eAAAACwEAAA8AAABkcnMv&#10;ZG93bnJldi54bWxMjzFPwzAUhHck/oP1kNhaO0kTUIhTIQQDI2kHRjd+JBH2c2Q7bfrvMROMpzvd&#10;fdfsV2vYGX2YHEnItgIYUu/0RIOE4+Ft8wgsREVaGUco4YoB9u3tTaNq7S70gecuDiyVUKiVhDHG&#10;ueY89CNaFbZuRkrel/NWxST9wLVXl1RuDc+FqLhVE6WFUc34MmL/3S1WwoxGL2bXic+ev3rKqvcD&#10;v5ZS3t+tz0/AIq7xLwy/+Akd2sR0cgvpwIyEzS5PX6KE8iHLgaVEUYgC2ElCVZUZ8Lbh/z+0PwAA&#10;AP//AwBQSwECLQAUAAYACAAAACEAtoM4kv4AAADhAQAAEwAAAAAAAAAAAAAAAAAAAAAAW0NvbnRl&#10;bnRfVHlwZXNdLnhtbFBLAQItABQABgAIAAAAIQA4/SH/1gAAAJQBAAALAAAAAAAAAAAAAAAAAC8B&#10;AABfcmVscy8ucmVsc1BLAQItABQABgAIAAAAIQB9YB+BvwEAAGIDAAAOAAAAAAAAAAAAAAAAAC4C&#10;AABkcnMvZTJvRG9jLnhtbFBLAQItABQABgAIAAAAIQBuWJVu3gAAAAsBAAAPAAAAAAAAAAAAAAAA&#10;ABkEAABkcnMvZG93bnJldi54bWxQSwUGAAAAAAQABADzAAAAJAUAAAAA&#10;" filled="f" stroked="f">
                <v:textbox inset="2.53958mm,1.2694mm,2.53958mm,1.2694mm">
                  <w:txbxContent>
                    <w:p w14:paraId="7B231698" w14:textId="6176BB20" w:rsidR="00B530A8" w:rsidRPr="00237E0D" w:rsidRDefault="00744BEB">
                      <w:pPr>
                        <w:spacing w:line="275" w:lineRule="auto"/>
                        <w:jc w:val="right"/>
                        <w:textDirection w:val="btLr"/>
                        <w:rPr>
                          <w:lang w:val="en-GB"/>
                        </w:rPr>
                      </w:pPr>
                      <w:r w:rsidRPr="00237E0D">
                        <w:rPr>
                          <w:rFonts w:ascii="Arial" w:eastAsia="Arial" w:hAnsi="Arial" w:cs="Arial"/>
                          <w:color w:val="000000"/>
                          <w:sz w:val="30"/>
                          <w:lang w:val="en-GB"/>
                        </w:rPr>
                        <w:t xml:space="preserve">4 / </w:t>
                      </w:r>
                      <w:r w:rsidR="00E54287">
                        <w:rPr>
                          <w:rFonts w:ascii="Arial" w:eastAsia="Arial" w:hAnsi="Arial" w:cs="Arial"/>
                          <w:color w:val="000000"/>
                          <w:sz w:val="30"/>
                          <w:lang w:val="en-GB"/>
                        </w:rPr>
                        <w:t>Ce va fi evaluat</w:t>
                      </w:r>
                      <w:r w:rsidRPr="00237E0D">
                        <w:rPr>
                          <w:rFonts w:ascii="Arial" w:eastAsia="Arial" w:hAnsi="Arial" w:cs="Arial"/>
                          <w:color w:val="000000"/>
                          <w:sz w:val="30"/>
                          <w:lang w:val="en-GB"/>
                        </w:rPr>
                        <w:t>?</w:t>
                      </w:r>
                    </w:p>
                  </w:txbxContent>
                </v:textbox>
                <w10:wrap type="square"/>
              </v:rect>
            </w:pict>
          </mc:Fallback>
        </mc:AlternateContent>
      </w:r>
      <w:r w:rsidRPr="00E54287">
        <w:rPr>
          <w:noProof/>
          <w:lang w:val="ro-RO"/>
        </w:rPr>
        <mc:AlternateContent>
          <mc:Choice Requires="wps">
            <w:drawing>
              <wp:anchor distT="45720" distB="45720" distL="114300" distR="114300" simplePos="0" relativeHeight="251673600" behindDoc="0" locked="0" layoutInCell="1" hidden="0" allowOverlap="1" wp14:anchorId="311B6232" wp14:editId="0292D3BC">
                <wp:simplePos x="0" y="0"/>
                <wp:positionH relativeFrom="column">
                  <wp:posOffset>3670300</wp:posOffset>
                </wp:positionH>
                <wp:positionV relativeFrom="paragraph">
                  <wp:posOffset>4897120</wp:posOffset>
                </wp:positionV>
                <wp:extent cx="2348865" cy="657225"/>
                <wp:effectExtent l="0" t="0" r="0" b="0"/>
                <wp:wrapSquare wrapText="bothSides" distT="45720" distB="45720" distL="114300" distR="114300"/>
                <wp:docPr id="285" name="Rectangle 285"/>
                <wp:cNvGraphicFramePr/>
                <a:graphic xmlns:a="http://schemas.openxmlformats.org/drawingml/2006/main">
                  <a:graphicData uri="http://schemas.microsoft.com/office/word/2010/wordprocessingShape">
                    <wps:wsp>
                      <wps:cNvSpPr/>
                      <wps:spPr>
                        <a:xfrm>
                          <a:off x="4176330" y="3456150"/>
                          <a:ext cx="2339340" cy="647700"/>
                        </a:xfrm>
                        <a:prstGeom prst="rect">
                          <a:avLst/>
                        </a:prstGeom>
                        <a:noFill/>
                        <a:ln>
                          <a:noFill/>
                        </a:ln>
                      </wps:spPr>
                      <wps:txbx>
                        <w:txbxContent>
                          <w:p w14:paraId="42D01BAE" w14:textId="18E48688" w:rsidR="00B530A8" w:rsidRPr="00237E0D" w:rsidRDefault="00744BEB">
                            <w:pPr>
                              <w:spacing w:line="275" w:lineRule="auto"/>
                              <w:textDirection w:val="btLr"/>
                              <w:rPr>
                                <w:lang w:val="en-GB"/>
                              </w:rPr>
                            </w:pPr>
                            <w:r w:rsidRPr="00237E0D">
                              <w:rPr>
                                <w:rFonts w:ascii="Arial" w:eastAsia="Arial" w:hAnsi="Arial" w:cs="Arial"/>
                                <w:color w:val="000000"/>
                                <w:sz w:val="30"/>
                                <w:lang w:val="en-GB"/>
                              </w:rPr>
                              <w:t xml:space="preserve">5 / </w:t>
                            </w:r>
                            <w:r w:rsidR="00E54287">
                              <w:rPr>
                                <w:rFonts w:ascii="Arial" w:eastAsia="Arial" w:hAnsi="Arial" w:cs="Arial"/>
                                <w:color w:val="000000"/>
                                <w:sz w:val="30"/>
                                <w:lang w:val="en-GB"/>
                              </w:rPr>
                              <w:t>Cum aplic</w:t>
                            </w:r>
                            <w:r w:rsidR="00DD471A">
                              <w:rPr>
                                <w:rFonts w:ascii="Arial" w:eastAsia="Arial" w:hAnsi="Arial" w:cs="Arial"/>
                                <w:color w:val="000000"/>
                                <w:sz w:val="30"/>
                                <w:lang w:val="en-GB"/>
                              </w:rPr>
                              <w:t>aț</w:t>
                            </w:r>
                            <w:r w:rsidR="00E54287">
                              <w:rPr>
                                <w:rFonts w:ascii="Arial" w:eastAsia="Arial" w:hAnsi="Arial" w:cs="Arial"/>
                                <w:color w:val="000000"/>
                                <w:sz w:val="30"/>
                                <w:lang w:val="en-GB"/>
                              </w:rPr>
                              <w:t>i</w:t>
                            </w:r>
                            <w:r w:rsidRPr="00237E0D">
                              <w:rPr>
                                <w:rFonts w:ascii="Arial" w:eastAsia="Arial" w:hAnsi="Arial" w:cs="Arial"/>
                                <w:color w:val="000000"/>
                                <w:sz w:val="30"/>
                                <w:lang w:val="en-GB"/>
                              </w:rPr>
                              <w:t>?</w:t>
                            </w:r>
                          </w:p>
                        </w:txbxContent>
                      </wps:txbx>
                      <wps:bodyPr spcFirstLastPara="1" wrap="square" lIns="91425" tIns="45700" rIns="91425" bIns="45700" anchor="t" anchorCtr="0">
                        <a:noAutofit/>
                      </wps:bodyPr>
                    </wps:wsp>
                  </a:graphicData>
                </a:graphic>
              </wp:anchor>
            </w:drawing>
          </mc:Choice>
          <mc:Fallback>
            <w:pict>
              <v:rect w14:anchorId="311B6232" id="Rectangle 285" o:spid="_x0000_s1042" style="position:absolute;margin-left:289pt;margin-top:385.6pt;width:184.95pt;height:51.75pt;z-index:25167360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BHXvgEAAGIDAAAOAAAAZHJzL2Uyb0RvYy54bWysU9uO0zAQfUfiHyy/0yRN2rJR0xViVYS0&#10;gkoLH+A6dmMpsc2M26R/z9gt2wJviBdnLkcz58xM1o/T0LOTAjTONryY5ZwpK11r7KHh379t373n&#10;DIOwreidVQ0/K+SPm7dv1qOv1dx1rm8VMCpisR59w7sQfJ1lKDs1CJw5rywltYNBBHLhkLUgRqo+&#10;9Nk8z5fZ6KD14KRCpOjTJck3qb7WSoavWqMKrG84cQvphfTu45tt1qI+gPCdkVca4h9YDMJYavpa&#10;6kkEwY5g/io1GAkOnQ4z6YbMaW2kShpITZH/oealE14lLTQc9K9jwv9XVn45vfgd0BhGjzWSGVVM&#10;Gob4JX5sanhVrJZlSeM7N7ysFsticR2cmgKTBJiX5UNZEUASYlmtVnkCZLdKHjB8Um5g0Wg40GLS&#10;vMTpGQN1J+gvSGxs3db0fVpOb38LEDBGshvdaIVpPzHT0gUWcaUxtHfteQcMvdwa6vksMOwE0HIL&#10;zkZaeMPxx1GA4qz/bGmiD0U1X9CFJKdaRAkM7jP7+4ywsnN0R4Gzi/kxpKu6cP1wDE6bpOtG5Uqa&#10;FpnkXo8uXsq9n1C3X2PzEwAA//8DAFBLAwQUAAYACAAAACEA8FWcNN4AAAALAQAADwAAAGRycy9k&#10;b3ducmV2LnhtbEyPMU/DMBSEdyT+g/WQ2KiTKq3TNE6FEAyMpAyMbvyaRNjPke206b/HTDCe7nT3&#10;XX1YrGEX9GF0JCFfZcCQOqdH6iV8Ht+eSmAhKtLKOEIJNwxwaO7valVpd6UPvLSxZ6mEQqUkDDFO&#10;FeehG9CqsHITUvLOzlsVk/Q9115dU7k1fJ1lW27VSGlhUBO+DNh9t7OVMKHRsyna7Kvjr57y7fuR&#10;3zZSPj4sz3tgEZf4F4Zf/IQOTWI6uZl0YEbCRpTpS5QgRL4GlhK7QuyAnSSUohDAm5r//9D8AAAA&#10;//8DAFBLAQItABQABgAIAAAAIQC2gziS/gAAAOEBAAATAAAAAAAAAAAAAAAAAAAAAABbQ29udGVu&#10;dF9UeXBlc10ueG1sUEsBAi0AFAAGAAgAAAAhADj9If/WAAAAlAEAAAsAAAAAAAAAAAAAAAAALwEA&#10;AF9yZWxzLy5yZWxzUEsBAi0AFAAGAAgAAAAhAJNsEde+AQAAYgMAAA4AAAAAAAAAAAAAAAAALgIA&#10;AGRycy9lMm9Eb2MueG1sUEsBAi0AFAAGAAgAAAAhAPBVnDTeAAAACwEAAA8AAAAAAAAAAAAAAAAA&#10;GAQAAGRycy9kb3ducmV2LnhtbFBLBQYAAAAABAAEAPMAAAAjBQAAAAA=&#10;" filled="f" stroked="f">
                <v:textbox inset="2.53958mm,1.2694mm,2.53958mm,1.2694mm">
                  <w:txbxContent>
                    <w:p w14:paraId="42D01BAE" w14:textId="18E48688" w:rsidR="00B530A8" w:rsidRPr="00237E0D" w:rsidRDefault="00744BEB">
                      <w:pPr>
                        <w:spacing w:line="275" w:lineRule="auto"/>
                        <w:textDirection w:val="btLr"/>
                        <w:rPr>
                          <w:lang w:val="en-GB"/>
                        </w:rPr>
                      </w:pPr>
                      <w:r w:rsidRPr="00237E0D">
                        <w:rPr>
                          <w:rFonts w:ascii="Arial" w:eastAsia="Arial" w:hAnsi="Arial" w:cs="Arial"/>
                          <w:color w:val="000000"/>
                          <w:sz w:val="30"/>
                          <w:lang w:val="en-GB"/>
                        </w:rPr>
                        <w:t xml:space="preserve">5 / </w:t>
                      </w:r>
                      <w:r w:rsidR="00E54287">
                        <w:rPr>
                          <w:rFonts w:ascii="Arial" w:eastAsia="Arial" w:hAnsi="Arial" w:cs="Arial"/>
                          <w:color w:val="000000"/>
                          <w:sz w:val="30"/>
                          <w:lang w:val="en-GB"/>
                        </w:rPr>
                        <w:t>Cum aplic</w:t>
                      </w:r>
                      <w:r w:rsidR="00DD471A">
                        <w:rPr>
                          <w:rFonts w:ascii="Arial" w:eastAsia="Arial" w:hAnsi="Arial" w:cs="Arial"/>
                          <w:color w:val="000000"/>
                          <w:sz w:val="30"/>
                          <w:lang w:val="en-GB"/>
                        </w:rPr>
                        <w:t>aț</w:t>
                      </w:r>
                      <w:r w:rsidR="00E54287">
                        <w:rPr>
                          <w:rFonts w:ascii="Arial" w:eastAsia="Arial" w:hAnsi="Arial" w:cs="Arial"/>
                          <w:color w:val="000000"/>
                          <w:sz w:val="30"/>
                          <w:lang w:val="en-GB"/>
                        </w:rPr>
                        <w:t>i</w:t>
                      </w:r>
                      <w:r w:rsidRPr="00237E0D">
                        <w:rPr>
                          <w:rFonts w:ascii="Arial" w:eastAsia="Arial" w:hAnsi="Arial" w:cs="Arial"/>
                          <w:color w:val="000000"/>
                          <w:sz w:val="30"/>
                          <w:lang w:val="en-GB"/>
                        </w:rPr>
                        <w:t>?</w:t>
                      </w:r>
                    </w:p>
                  </w:txbxContent>
                </v:textbox>
                <w10:wrap type="square"/>
              </v:rect>
            </w:pict>
          </mc:Fallback>
        </mc:AlternateContent>
      </w:r>
      <w:r w:rsidRPr="00E54287">
        <w:rPr>
          <w:noProof/>
          <w:lang w:val="ro-RO"/>
        </w:rPr>
        <w:drawing>
          <wp:anchor distT="0" distB="0" distL="114300" distR="114300" simplePos="0" relativeHeight="251674624" behindDoc="0" locked="0" layoutInCell="1" hidden="0" allowOverlap="1" wp14:anchorId="55D19648" wp14:editId="647F30D5">
            <wp:simplePos x="0" y="0"/>
            <wp:positionH relativeFrom="column">
              <wp:posOffset>2552700</wp:posOffset>
            </wp:positionH>
            <wp:positionV relativeFrom="paragraph">
              <wp:posOffset>2459355</wp:posOffset>
            </wp:positionV>
            <wp:extent cx="655320" cy="655320"/>
            <wp:effectExtent l="0" t="0" r="0" b="0"/>
            <wp:wrapSquare wrapText="bothSides" distT="0" distB="0" distL="114300" distR="114300"/>
            <wp:docPr id="302" name="image3.png" descr="Euro"/>
            <wp:cNvGraphicFramePr/>
            <a:graphic xmlns:a="http://schemas.openxmlformats.org/drawingml/2006/main">
              <a:graphicData uri="http://schemas.openxmlformats.org/drawingml/2006/picture">
                <pic:pic xmlns:pic="http://schemas.openxmlformats.org/drawingml/2006/picture">
                  <pic:nvPicPr>
                    <pic:cNvPr id="0" name="image3.png" descr="Euro"/>
                    <pic:cNvPicPr preferRelativeResize="0"/>
                  </pic:nvPicPr>
                  <pic:blipFill>
                    <a:blip r:embed="rId19"/>
                    <a:srcRect/>
                    <a:stretch>
                      <a:fillRect/>
                    </a:stretch>
                  </pic:blipFill>
                  <pic:spPr>
                    <a:xfrm>
                      <a:off x="0" y="0"/>
                      <a:ext cx="655320" cy="655320"/>
                    </a:xfrm>
                    <a:prstGeom prst="rect">
                      <a:avLst/>
                    </a:prstGeom>
                    <a:ln/>
                  </pic:spPr>
                </pic:pic>
              </a:graphicData>
            </a:graphic>
          </wp:anchor>
        </w:drawing>
      </w:r>
      <w:r w:rsidRPr="00E54287">
        <w:rPr>
          <w:noProof/>
          <w:lang w:val="ro-RO"/>
        </w:rPr>
        <w:drawing>
          <wp:anchor distT="0" distB="0" distL="114300" distR="114300" simplePos="0" relativeHeight="251675648" behindDoc="0" locked="0" layoutInCell="1" hidden="0" allowOverlap="1" wp14:anchorId="7E8142B4" wp14:editId="3FE8DFBD">
            <wp:simplePos x="0" y="0"/>
            <wp:positionH relativeFrom="column">
              <wp:posOffset>2552700</wp:posOffset>
            </wp:positionH>
            <wp:positionV relativeFrom="paragraph">
              <wp:posOffset>3609975</wp:posOffset>
            </wp:positionV>
            <wp:extent cx="655320" cy="655320"/>
            <wp:effectExtent l="0" t="0" r="0" b="0"/>
            <wp:wrapSquare wrapText="bothSides" distT="0" distB="0" distL="114300" distR="114300"/>
            <wp:docPr id="310" name="image9.png" descr="Häkchen"/>
            <wp:cNvGraphicFramePr/>
            <a:graphic xmlns:a="http://schemas.openxmlformats.org/drawingml/2006/main">
              <a:graphicData uri="http://schemas.openxmlformats.org/drawingml/2006/picture">
                <pic:pic xmlns:pic="http://schemas.openxmlformats.org/drawingml/2006/picture">
                  <pic:nvPicPr>
                    <pic:cNvPr id="0" name="image9.png" descr="Häkchen"/>
                    <pic:cNvPicPr preferRelativeResize="0"/>
                  </pic:nvPicPr>
                  <pic:blipFill>
                    <a:blip r:embed="rId20"/>
                    <a:srcRect/>
                    <a:stretch>
                      <a:fillRect/>
                    </a:stretch>
                  </pic:blipFill>
                  <pic:spPr>
                    <a:xfrm>
                      <a:off x="0" y="0"/>
                      <a:ext cx="655320" cy="655320"/>
                    </a:xfrm>
                    <a:prstGeom prst="rect">
                      <a:avLst/>
                    </a:prstGeom>
                    <a:ln/>
                  </pic:spPr>
                </pic:pic>
              </a:graphicData>
            </a:graphic>
          </wp:anchor>
        </w:drawing>
      </w:r>
      <w:r w:rsidRPr="00E54287">
        <w:rPr>
          <w:noProof/>
          <w:lang w:val="ro-RO"/>
        </w:rPr>
        <w:drawing>
          <wp:anchor distT="0" distB="0" distL="114300" distR="114300" simplePos="0" relativeHeight="251676672" behindDoc="0" locked="0" layoutInCell="1" hidden="0" allowOverlap="1" wp14:anchorId="63DC224F" wp14:editId="0F1D29F0">
            <wp:simplePos x="0" y="0"/>
            <wp:positionH relativeFrom="column">
              <wp:posOffset>2537460</wp:posOffset>
            </wp:positionH>
            <wp:positionV relativeFrom="paragraph">
              <wp:posOffset>1270635</wp:posOffset>
            </wp:positionV>
            <wp:extent cx="685800" cy="685800"/>
            <wp:effectExtent l="0" t="0" r="0" b="0"/>
            <wp:wrapSquare wrapText="bothSides" distT="0" distB="0" distL="114300" distR="114300"/>
            <wp:docPr id="314" name="image8.png" descr="Lupe"/>
            <wp:cNvGraphicFramePr/>
            <a:graphic xmlns:a="http://schemas.openxmlformats.org/drawingml/2006/main">
              <a:graphicData uri="http://schemas.openxmlformats.org/drawingml/2006/picture">
                <pic:pic xmlns:pic="http://schemas.openxmlformats.org/drawingml/2006/picture">
                  <pic:nvPicPr>
                    <pic:cNvPr id="0" name="image8.png" descr="Lupe"/>
                    <pic:cNvPicPr preferRelativeResize="0"/>
                  </pic:nvPicPr>
                  <pic:blipFill>
                    <a:blip r:embed="rId21"/>
                    <a:srcRect/>
                    <a:stretch>
                      <a:fillRect/>
                    </a:stretch>
                  </pic:blipFill>
                  <pic:spPr>
                    <a:xfrm>
                      <a:off x="0" y="0"/>
                      <a:ext cx="685800" cy="685800"/>
                    </a:xfrm>
                    <a:prstGeom prst="rect">
                      <a:avLst/>
                    </a:prstGeom>
                    <a:ln/>
                  </pic:spPr>
                </pic:pic>
              </a:graphicData>
            </a:graphic>
          </wp:anchor>
        </w:drawing>
      </w:r>
      <w:r w:rsidRPr="00E54287">
        <w:rPr>
          <w:noProof/>
          <w:lang w:val="ro-RO"/>
        </w:rPr>
        <w:drawing>
          <wp:anchor distT="0" distB="0" distL="114300" distR="114300" simplePos="0" relativeHeight="251677696" behindDoc="0" locked="0" layoutInCell="1" hidden="0" allowOverlap="1" wp14:anchorId="6CDE8B9D" wp14:editId="309F056A">
            <wp:simplePos x="0" y="0"/>
            <wp:positionH relativeFrom="column">
              <wp:posOffset>2537460</wp:posOffset>
            </wp:positionH>
            <wp:positionV relativeFrom="paragraph">
              <wp:posOffset>142875</wp:posOffset>
            </wp:positionV>
            <wp:extent cx="685800" cy="685800"/>
            <wp:effectExtent l="0" t="0" r="0" b="0"/>
            <wp:wrapSquare wrapText="bothSides" distT="0" distB="0" distL="114300" distR="114300"/>
            <wp:docPr id="309" name="image5.png" descr="Volltreffer"/>
            <wp:cNvGraphicFramePr/>
            <a:graphic xmlns:a="http://schemas.openxmlformats.org/drawingml/2006/main">
              <a:graphicData uri="http://schemas.openxmlformats.org/drawingml/2006/picture">
                <pic:pic xmlns:pic="http://schemas.openxmlformats.org/drawingml/2006/picture">
                  <pic:nvPicPr>
                    <pic:cNvPr id="0" name="image5.png" descr="Volltreffer"/>
                    <pic:cNvPicPr preferRelativeResize="0"/>
                  </pic:nvPicPr>
                  <pic:blipFill>
                    <a:blip r:embed="rId22"/>
                    <a:srcRect/>
                    <a:stretch>
                      <a:fillRect/>
                    </a:stretch>
                  </pic:blipFill>
                  <pic:spPr>
                    <a:xfrm>
                      <a:off x="0" y="0"/>
                      <a:ext cx="685800" cy="685800"/>
                    </a:xfrm>
                    <a:prstGeom prst="rect">
                      <a:avLst/>
                    </a:prstGeom>
                    <a:ln/>
                  </pic:spPr>
                </pic:pic>
              </a:graphicData>
            </a:graphic>
          </wp:anchor>
        </w:drawing>
      </w:r>
      <w:r w:rsidRPr="00E54287">
        <w:rPr>
          <w:noProof/>
          <w:lang w:val="ro-RO"/>
        </w:rPr>
        <w:drawing>
          <wp:anchor distT="0" distB="0" distL="114300" distR="114300" simplePos="0" relativeHeight="251678720" behindDoc="0" locked="0" layoutInCell="1" hidden="0" allowOverlap="1" wp14:anchorId="5F9F8541" wp14:editId="05C7EEFA">
            <wp:simplePos x="0" y="0"/>
            <wp:positionH relativeFrom="column">
              <wp:posOffset>2529840</wp:posOffset>
            </wp:positionH>
            <wp:positionV relativeFrom="paragraph">
              <wp:posOffset>4700270</wp:posOffset>
            </wp:positionV>
            <wp:extent cx="701040" cy="701040"/>
            <wp:effectExtent l="0" t="0" r="0" b="0"/>
            <wp:wrapSquare wrapText="bothSides" distT="0" distB="0" distL="114300" distR="114300"/>
            <wp:docPr id="313" name="image11.png" descr="Glühbirne"/>
            <wp:cNvGraphicFramePr/>
            <a:graphic xmlns:a="http://schemas.openxmlformats.org/drawingml/2006/main">
              <a:graphicData uri="http://schemas.openxmlformats.org/drawingml/2006/picture">
                <pic:pic xmlns:pic="http://schemas.openxmlformats.org/drawingml/2006/picture">
                  <pic:nvPicPr>
                    <pic:cNvPr id="0" name="image11.png" descr="Glühbirne"/>
                    <pic:cNvPicPr preferRelativeResize="0"/>
                  </pic:nvPicPr>
                  <pic:blipFill>
                    <a:blip r:embed="rId23"/>
                    <a:srcRect/>
                    <a:stretch>
                      <a:fillRect/>
                    </a:stretch>
                  </pic:blipFill>
                  <pic:spPr>
                    <a:xfrm>
                      <a:off x="0" y="0"/>
                      <a:ext cx="701040" cy="701040"/>
                    </a:xfrm>
                    <a:prstGeom prst="rect">
                      <a:avLst/>
                    </a:prstGeom>
                    <a:ln/>
                  </pic:spPr>
                </pic:pic>
              </a:graphicData>
            </a:graphic>
          </wp:anchor>
        </w:drawing>
      </w:r>
      <w:r w:rsidRPr="00E54287">
        <w:rPr>
          <w:noProof/>
          <w:lang w:val="ro-RO"/>
        </w:rPr>
        <mc:AlternateContent>
          <mc:Choice Requires="wps">
            <w:drawing>
              <wp:anchor distT="0" distB="0" distL="114300" distR="114300" simplePos="0" relativeHeight="251679744" behindDoc="0" locked="0" layoutInCell="1" hidden="0" allowOverlap="1" wp14:anchorId="6227908F" wp14:editId="22E1B071">
                <wp:simplePos x="0" y="0"/>
                <wp:positionH relativeFrom="column">
                  <wp:posOffset>2832100</wp:posOffset>
                </wp:positionH>
                <wp:positionV relativeFrom="paragraph">
                  <wp:posOffset>3263900</wp:posOffset>
                </wp:positionV>
                <wp:extent cx="0" cy="205740"/>
                <wp:effectExtent l="0" t="0" r="0" b="0"/>
                <wp:wrapNone/>
                <wp:docPr id="287" name="Straight Arrow Connector 287"/>
                <wp:cNvGraphicFramePr/>
                <a:graphic xmlns:a="http://schemas.openxmlformats.org/drawingml/2006/main">
                  <a:graphicData uri="http://schemas.microsoft.com/office/word/2010/wordprocessingShape">
                    <wps:wsp>
                      <wps:cNvCnPr/>
                      <wps:spPr>
                        <a:xfrm>
                          <a:off x="5346000" y="3677130"/>
                          <a:ext cx="0" cy="205740"/>
                        </a:xfrm>
                        <a:prstGeom prst="straightConnector1">
                          <a:avLst/>
                        </a:prstGeom>
                        <a:noFill/>
                        <a:ln w="76200" cap="flat" cmpd="sng">
                          <a:solidFill>
                            <a:srgbClr val="00007E"/>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2832100</wp:posOffset>
                </wp:positionH>
                <wp:positionV relativeFrom="paragraph">
                  <wp:posOffset>3263900</wp:posOffset>
                </wp:positionV>
                <wp:extent cx="0" cy="205740"/>
                <wp:effectExtent b="0" l="0" r="0" t="0"/>
                <wp:wrapNone/>
                <wp:docPr id="287" name="image41.png"/>
                <a:graphic>
                  <a:graphicData uri="http://schemas.openxmlformats.org/drawingml/2006/picture">
                    <pic:pic>
                      <pic:nvPicPr>
                        <pic:cNvPr id="0" name="image41.png"/>
                        <pic:cNvPicPr preferRelativeResize="0"/>
                      </pic:nvPicPr>
                      <pic:blipFill>
                        <a:blip r:embed="rId31"/>
                        <a:srcRect/>
                        <a:stretch>
                          <a:fillRect/>
                        </a:stretch>
                      </pic:blipFill>
                      <pic:spPr>
                        <a:xfrm>
                          <a:off x="0" y="0"/>
                          <a:ext cx="0" cy="205740"/>
                        </a:xfrm>
                        <a:prstGeom prst="rect"/>
                        <a:ln/>
                      </pic:spPr>
                    </pic:pic>
                  </a:graphicData>
                </a:graphic>
              </wp:anchor>
            </w:drawing>
          </mc:Fallback>
        </mc:AlternateContent>
      </w:r>
      <w:r w:rsidRPr="00E54287">
        <w:rPr>
          <w:noProof/>
          <w:lang w:val="ro-RO"/>
        </w:rPr>
        <mc:AlternateContent>
          <mc:Choice Requires="wps">
            <w:drawing>
              <wp:anchor distT="0" distB="0" distL="114300" distR="114300" simplePos="0" relativeHeight="251680768" behindDoc="0" locked="0" layoutInCell="1" hidden="0" allowOverlap="1" wp14:anchorId="473AA782" wp14:editId="3038F281">
                <wp:simplePos x="0" y="0"/>
                <wp:positionH relativeFrom="column">
                  <wp:posOffset>2832100</wp:posOffset>
                </wp:positionH>
                <wp:positionV relativeFrom="paragraph">
                  <wp:posOffset>4368800</wp:posOffset>
                </wp:positionV>
                <wp:extent cx="0" cy="205740"/>
                <wp:effectExtent l="0" t="0" r="0" b="0"/>
                <wp:wrapNone/>
                <wp:docPr id="269" name="Straight Arrow Connector 269"/>
                <wp:cNvGraphicFramePr/>
                <a:graphic xmlns:a="http://schemas.openxmlformats.org/drawingml/2006/main">
                  <a:graphicData uri="http://schemas.microsoft.com/office/word/2010/wordprocessingShape">
                    <wps:wsp>
                      <wps:cNvCnPr/>
                      <wps:spPr>
                        <a:xfrm>
                          <a:off x="5346000" y="3677130"/>
                          <a:ext cx="0" cy="205740"/>
                        </a:xfrm>
                        <a:prstGeom prst="straightConnector1">
                          <a:avLst/>
                        </a:prstGeom>
                        <a:noFill/>
                        <a:ln w="76200" cap="flat" cmpd="sng">
                          <a:solidFill>
                            <a:srgbClr val="00007E"/>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2832100</wp:posOffset>
                </wp:positionH>
                <wp:positionV relativeFrom="paragraph">
                  <wp:posOffset>4368800</wp:posOffset>
                </wp:positionV>
                <wp:extent cx="0" cy="205740"/>
                <wp:effectExtent b="0" l="0" r="0" t="0"/>
                <wp:wrapNone/>
                <wp:docPr id="269" name="image18.png"/>
                <a:graphic>
                  <a:graphicData uri="http://schemas.openxmlformats.org/drawingml/2006/picture">
                    <pic:pic>
                      <pic:nvPicPr>
                        <pic:cNvPr id="0" name="image18.png"/>
                        <pic:cNvPicPr preferRelativeResize="0"/>
                      </pic:nvPicPr>
                      <pic:blipFill>
                        <a:blip r:embed="rId32"/>
                        <a:srcRect/>
                        <a:stretch>
                          <a:fillRect/>
                        </a:stretch>
                      </pic:blipFill>
                      <pic:spPr>
                        <a:xfrm>
                          <a:off x="0" y="0"/>
                          <a:ext cx="0" cy="205740"/>
                        </a:xfrm>
                        <a:prstGeom prst="rect"/>
                        <a:ln/>
                      </pic:spPr>
                    </pic:pic>
                  </a:graphicData>
                </a:graphic>
              </wp:anchor>
            </w:drawing>
          </mc:Fallback>
        </mc:AlternateContent>
      </w:r>
    </w:p>
    <w:p w14:paraId="4DD52C69" w14:textId="62B6F837" w:rsidR="00B530A8" w:rsidRPr="00E54287" w:rsidRDefault="00744BEB">
      <w:pPr>
        <w:rPr>
          <w:rFonts w:ascii="Arial" w:eastAsia="Arial" w:hAnsi="Arial" w:cs="Arial"/>
          <w:b/>
          <w:color w:val="00007E"/>
          <w:sz w:val="36"/>
          <w:szCs w:val="36"/>
          <w:lang w:val="ro-RO"/>
        </w:rPr>
      </w:pPr>
      <w:r w:rsidRPr="00E54287">
        <w:rPr>
          <w:rFonts w:ascii="Arial" w:eastAsia="Arial" w:hAnsi="Arial" w:cs="Arial"/>
          <w:b/>
          <w:color w:val="00007E"/>
          <w:sz w:val="36"/>
          <w:szCs w:val="36"/>
          <w:lang w:val="ro-RO"/>
        </w:rPr>
        <w:lastRenderedPageBreak/>
        <w:t xml:space="preserve">1 / AEC EUROCLUSTER, </w:t>
      </w:r>
      <w:r w:rsidR="00E54287">
        <w:rPr>
          <w:rFonts w:ascii="Arial" w:eastAsia="Arial" w:hAnsi="Arial" w:cs="Arial"/>
          <w:b/>
          <w:color w:val="00007E"/>
          <w:sz w:val="36"/>
          <w:szCs w:val="36"/>
          <w:lang w:val="ro-RO"/>
        </w:rPr>
        <w:t>de ce ar trebui să aplic</w:t>
      </w:r>
      <w:r w:rsidR="00DD471A">
        <w:rPr>
          <w:rFonts w:ascii="Arial" w:eastAsia="Arial" w:hAnsi="Arial" w:cs="Arial"/>
          <w:b/>
          <w:color w:val="00007E"/>
          <w:sz w:val="36"/>
          <w:szCs w:val="36"/>
          <w:lang w:val="ro-RO"/>
        </w:rPr>
        <w:t>aț</w:t>
      </w:r>
      <w:r w:rsidR="00E54287">
        <w:rPr>
          <w:rFonts w:ascii="Arial" w:eastAsia="Arial" w:hAnsi="Arial" w:cs="Arial"/>
          <w:b/>
          <w:color w:val="00007E"/>
          <w:sz w:val="36"/>
          <w:szCs w:val="36"/>
          <w:lang w:val="ro-RO"/>
        </w:rPr>
        <w:t>i</w:t>
      </w:r>
      <w:r w:rsidRPr="00E54287">
        <w:rPr>
          <w:rFonts w:ascii="Arial" w:eastAsia="Arial" w:hAnsi="Arial" w:cs="Arial"/>
          <w:b/>
          <w:color w:val="00007E"/>
          <w:sz w:val="36"/>
          <w:szCs w:val="36"/>
          <w:lang w:val="ro-RO"/>
        </w:rPr>
        <w:t>?</w:t>
      </w:r>
    </w:p>
    <w:p w14:paraId="06159F40" w14:textId="358EFBD8" w:rsidR="00B530A8" w:rsidRPr="00E54287" w:rsidRDefault="006D6073">
      <w:pPr>
        <w:rPr>
          <w:rFonts w:ascii="Arial" w:eastAsia="Arial" w:hAnsi="Arial" w:cs="Arial"/>
          <w:sz w:val="24"/>
          <w:szCs w:val="24"/>
          <w:lang w:val="ro-RO"/>
        </w:rPr>
      </w:pPr>
      <w:r w:rsidRPr="00E54287">
        <w:rPr>
          <w:noProof/>
          <w:lang w:val="ro-RO"/>
        </w:rPr>
        <mc:AlternateContent>
          <mc:Choice Requires="wps">
            <w:drawing>
              <wp:anchor distT="45720" distB="45720" distL="114300" distR="114300" simplePos="0" relativeHeight="251683840" behindDoc="0" locked="0" layoutInCell="1" hidden="0" allowOverlap="1" wp14:anchorId="0A6E32AE" wp14:editId="49605E2B">
                <wp:simplePos x="0" y="0"/>
                <wp:positionH relativeFrom="margin">
                  <wp:align>left</wp:align>
                </wp:positionH>
                <wp:positionV relativeFrom="paragraph">
                  <wp:posOffset>299085</wp:posOffset>
                </wp:positionV>
                <wp:extent cx="4486275" cy="6696075"/>
                <wp:effectExtent l="0" t="0" r="0" b="9525"/>
                <wp:wrapSquare wrapText="bothSides" distT="45720" distB="45720" distL="114300" distR="114300"/>
                <wp:docPr id="280" name="Rectangle 280"/>
                <wp:cNvGraphicFramePr/>
                <a:graphic xmlns:a="http://schemas.openxmlformats.org/drawingml/2006/main">
                  <a:graphicData uri="http://schemas.microsoft.com/office/word/2010/wordprocessingShape">
                    <wps:wsp>
                      <wps:cNvSpPr/>
                      <wps:spPr>
                        <a:xfrm>
                          <a:off x="0" y="0"/>
                          <a:ext cx="4486275" cy="6696075"/>
                        </a:xfrm>
                        <a:prstGeom prst="rect">
                          <a:avLst/>
                        </a:prstGeom>
                        <a:noFill/>
                        <a:ln>
                          <a:noFill/>
                        </a:ln>
                      </wps:spPr>
                      <wps:txbx>
                        <w:txbxContent>
                          <w:p w14:paraId="7C95DCD9" w14:textId="502C1B8D" w:rsidR="00B530A8" w:rsidRPr="00E54287" w:rsidRDefault="00E54287">
                            <w:pPr>
                              <w:spacing w:line="275" w:lineRule="auto"/>
                              <w:textDirection w:val="btLr"/>
                              <w:rPr>
                                <w:lang w:val="ro-RO"/>
                              </w:rPr>
                            </w:pPr>
                            <w:r w:rsidRPr="00E54287">
                              <w:rPr>
                                <w:rFonts w:ascii="Arial" w:eastAsia="Arial" w:hAnsi="Arial" w:cs="Arial"/>
                                <w:color w:val="000000"/>
                                <w:lang w:val="ro-RO"/>
                              </w:rPr>
                              <w:t xml:space="preserve">Profesioniștii </w:t>
                            </w:r>
                            <w:r>
                              <w:rPr>
                                <w:rFonts w:ascii="Arial" w:eastAsia="Arial" w:hAnsi="Arial" w:cs="Arial"/>
                                <w:color w:val="000000"/>
                                <w:lang w:val="ro-RO"/>
                              </w:rPr>
                              <w:t>din industria de construcții, în special întreprinderile mici și mijlocii</w:t>
                            </w:r>
                            <w:r w:rsidR="00744BEB" w:rsidRPr="00E54287">
                              <w:rPr>
                                <w:rFonts w:ascii="Arial" w:eastAsia="Arial" w:hAnsi="Arial" w:cs="Arial"/>
                                <w:color w:val="000000"/>
                                <w:lang w:val="ro-RO"/>
                              </w:rPr>
                              <w:t xml:space="preserve"> (</w:t>
                            </w:r>
                            <w:r>
                              <w:rPr>
                                <w:rFonts w:ascii="Arial" w:eastAsia="Arial" w:hAnsi="Arial" w:cs="Arial"/>
                                <w:color w:val="000000"/>
                                <w:lang w:val="ro-RO"/>
                              </w:rPr>
                              <w:t>IMM-urile</w:t>
                            </w:r>
                            <w:r w:rsidR="00744BEB" w:rsidRPr="00E54287">
                              <w:rPr>
                                <w:rFonts w:ascii="Arial" w:eastAsia="Arial" w:hAnsi="Arial" w:cs="Arial"/>
                                <w:color w:val="000000"/>
                                <w:lang w:val="ro-RO"/>
                              </w:rPr>
                              <w:t xml:space="preserve">) </w:t>
                            </w:r>
                            <w:r>
                              <w:rPr>
                                <w:rFonts w:ascii="Arial" w:eastAsia="Arial" w:hAnsi="Arial" w:cs="Arial"/>
                                <w:color w:val="000000"/>
                                <w:lang w:val="ro-RO"/>
                              </w:rPr>
                              <w:t>se confruntă cu obstacole fără precedent ca urmare a blocajelor, a costurilor ridicate cu energia, a întreruperilor în lanțurile de aprovizionare ce mută termenele de la câteva săptămâni la câteva luni. Prin urmare, industriile AEC (arhitectură, inginerie și construcții) se confruntă cu provocări precum dependența, lipsa disponibilității și lipsa de predictibilitate.</w:t>
                            </w:r>
                            <w:r w:rsidR="00744BEB" w:rsidRPr="00E54287">
                              <w:rPr>
                                <w:rFonts w:ascii="Arial" w:eastAsia="Arial" w:hAnsi="Arial" w:cs="Arial"/>
                                <w:color w:val="000000"/>
                                <w:lang w:val="ro-RO"/>
                              </w:rPr>
                              <w:t xml:space="preserve"> </w:t>
                            </w:r>
                            <w:r>
                              <w:rPr>
                                <w:rFonts w:ascii="Arial" w:eastAsia="Arial" w:hAnsi="Arial" w:cs="Arial"/>
                                <w:color w:val="000000"/>
                                <w:lang w:val="ro-RO"/>
                              </w:rPr>
                              <w:t>Ultimii ani au scos la iveală puncte slabe pe care proiectul AEC EUROCLUSTER, finanțate de UE, intenționează să le reducă, contribuind la o redresare economică mai rezistentă, digitală și cu emisii reduse de carbon în construcții și sectoarele conexe.</w:t>
                            </w:r>
                          </w:p>
                          <w:p w14:paraId="1C467B27" w14:textId="2BD1B560" w:rsidR="00B530A8" w:rsidRPr="00E54287" w:rsidRDefault="006D6073">
                            <w:pPr>
                              <w:spacing w:line="275" w:lineRule="auto"/>
                              <w:textDirection w:val="btLr"/>
                              <w:rPr>
                                <w:lang w:val="ro-RO"/>
                              </w:rPr>
                            </w:pPr>
                            <w:r>
                              <w:rPr>
                                <w:rFonts w:ascii="Arial" w:eastAsia="Arial" w:hAnsi="Arial" w:cs="Arial"/>
                                <w:color w:val="000000"/>
                                <w:lang w:val="ro-RO"/>
                              </w:rPr>
                              <w:t>Pentru implementarea proiectelor de inovare solicitate de piață cu un caracter substanțial de transformare, IMM-urile pot primi granturi financiare în cadrul proiectului AEC EUROCLUSTER</w:t>
                            </w:r>
                            <w:r w:rsidR="00744BEB" w:rsidRPr="00E54287">
                              <w:rPr>
                                <w:rFonts w:ascii="Arial" w:eastAsia="Arial" w:hAnsi="Arial" w:cs="Arial"/>
                                <w:color w:val="000000"/>
                                <w:lang w:val="ro-RO"/>
                              </w:rPr>
                              <w:t>.</w:t>
                            </w:r>
                            <w:r>
                              <w:rPr>
                                <w:rFonts w:ascii="Arial" w:eastAsia="Arial" w:hAnsi="Arial" w:cs="Arial"/>
                                <w:color w:val="000000"/>
                                <w:lang w:val="ro-RO"/>
                              </w:rPr>
                              <w:t xml:space="preserve"> Același lucru este valabil și pentru IMM-uri care adoptă tehnologii din alte sectoare sau adoptă procese neexploatate până acum. Companiile pot, de asemenea, să traverseze granițele în cadrul proiectului pentru a stabili relații de afaceri cu parteneri non-europeni sau pentru a beneficia de activități de îmbunătățire a competențelor, învățând de la formatori certificați cum să devină conștienți de nevoile lor și să furnizeze soluții legate de tranziția digitală și ecologică.</w:t>
                            </w:r>
                          </w:p>
                          <w:p w14:paraId="56EF46A2" w14:textId="3F0DE93A" w:rsidR="00B530A8" w:rsidRPr="00E54287" w:rsidRDefault="006D6073">
                            <w:pPr>
                              <w:spacing w:line="275" w:lineRule="auto"/>
                              <w:textDirection w:val="btLr"/>
                              <w:rPr>
                                <w:lang w:val="ro-RO"/>
                              </w:rPr>
                            </w:pPr>
                            <w:r>
                              <w:rPr>
                                <w:rFonts w:ascii="Arial" w:eastAsia="Arial" w:hAnsi="Arial" w:cs="Arial"/>
                                <w:color w:val="000000"/>
                                <w:lang w:val="ro-RO"/>
                              </w:rPr>
                              <w:t>Acest lucru este posibil deoarece Comisia Europeană a selectat 5 clustere europene</w:t>
                            </w:r>
                            <w:r w:rsidR="00744BEB" w:rsidRPr="00E54287">
                              <w:rPr>
                                <w:rFonts w:ascii="Arial" w:eastAsia="Arial" w:hAnsi="Arial" w:cs="Arial"/>
                                <w:color w:val="000000"/>
                                <w:lang w:val="ro-RO"/>
                              </w:rPr>
                              <w:t xml:space="preserve"> (</w:t>
                            </w:r>
                            <w:r w:rsidR="00744BEB" w:rsidRPr="00E54287">
                              <w:rPr>
                                <w:rFonts w:ascii="Arial" w:eastAsia="Arial" w:hAnsi="Arial" w:cs="Arial"/>
                                <w:color w:val="0563C1"/>
                                <w:u w:val="single"/>
                                <w:lang w:val="ro-RO"/>
                              </w:rPr>
                              <w:t>Construction Cluster Slovenia</w:t>
                            </w:r>
                            <w:r w:rsidR="00744BEB" w:rsidRPr="00E54287">
                              <w:rPr>
                                <w:rFonts w:ascii="Arial" w:eastAsia="Arial" w:hAnsi="Arial" w:cs="Arial"/>
                                <w:color w:val="000000"/>
                                <w:lang w:val="ro-RO"/>
                              </w:rPr>
                              <w:t xml:space="preserve">, </w:t>
                            </w:r>
                            <w:r w:rsidR="00744BEB" w:rsidRPr="00E54287">
                              <w:rPr>
                                <w:rFonts w:ascii="Arial" w:eastAsia="Arial" w:hAnsi="Arial" w:cs="Arial"/>
                                <w:color w:val="0563C1"/>
                                <w:u w:val="single"/>
                                <w:lang w:val="ro-RO"/>
                              </w:rPr>
                              <w:t>Business Upper Austria</w:t>
                            </w:r>
                            <w:r w:rsidR="00744BEB" w:rsidRPr="00E54287">
                              <w:rPr>
                                <w:rFonts w:ascii="Arial" w:eastAsia="Arial" w:hAnsi="Arial" w:cs="Arial"/>
                                <w:color w:val="000000"/>
                                <w:lang w:val="ro-RO"/>
                              </w:rPr>
                              <w:t xml:space="preserve">, </w:t>
                            </w:r>
                            <w:r w:rsidR="00744BEB" w:rsidRPr="00E54287">
                              <w:rPr>
                                <w:rFonts w:ascii="Arial" w:eastAsia="Arial" w:hAnsi="Arial" w:cs="Arial"/>
                                <w:color w:val="0563C1"/>
                                <w:u w:val="single"/>
                                <w:lang w:val="ro-RO"/>
                              </w:rPr>
                              <w:t>Distretti Interni Design Italy</w:t>
                            </w:r>
                            <w:r w:rsidR="00744BEB" w:rsidRPr="00E54287">
                              <w:rPr>
                                <w:rFonts w:ascii="Arial" w:eastAsia="Arial" w:hAnsi="Arial" w:cs="Arial"/>
                                <w:color w:val="000000"/>
                                <w:lang w:val="ro-RO"/>
                              </w:rPr>
                              <w:t xml:space="preserve">, </w:t>
                            </w:r>
                            <w:r w:rsidR="00744BEB" w:rsidRPr="00E54287">
                              <w:rPr>
                                <w:rFonts w:ascii="Arial" w:eastAsia="Arial" w:hAnsi="Arial" w:cs="Arial"/>
                                <w:color w:val="0563C1"/>
                                <w:u w:val="single"/>
                                <w:lang w:val="ro-RO"/>
                              </w:rPr>
                              <w:t>Secpho Spain</w:t>
                            </w:r>
                            <w:r w:rsidR="00744BEB" w:rsidRPr="00E54287">
                              <w:rPr>
                                <w:rFonts w:ascii="Arial" w:eastAsia="Arial" w:hAnsi="Arial" w:cs="Arial"/>
                                <w:color w:val="000000"/>
                                <w:lang w:val="ro-RO"/>
                              </w:rPr>
                              <w:t xml:space="preserve">, </w:t>
                            </w:r>
                            <w:r w:rsidR="00744BEB" w:rsidRPr="00E54287">
                              <w:rPr>
                                <w:rFonts w:ascii="Arial" w:eastAsia="Arial" w:hAnsi="Arial" w:cs="Arial"/>
                                <w:color w:val="0563C1"/>
                                <w:u w:val="single"/>
                                <w:lang w:val="ro-RO"/>
                              </w:rPr>
                              <w:t>TEC Cluster Romania</w:t>
                            </w:r>
                            <w:r w:rsidR="00744BEB" w:rsidRPr="00E54287">
                              <w:rPr>
                                <w:rFonts w:ascii="Arial" w:eastAsia="Arial" w:hAnsi="Arial" w:cs="Arial"/>
                                <w:color w:val="000000"/>
                                <w:lang w:val="ro-RO"/>
                              </w:rPr>
                              <w:t xml:space="preserve"> </w:t>
                            </w:r>
                            <w:r>
                              <w:rPr>
                                <w:rFonts w:ascii="Arial" w:eastAsia="Arial" w:hAnsi="Arial" w:cs="Arial"/>
                                <w:color w:val="000000"/>
                                <w:lang w:val="ro-RO"/>
                              </w:rPr>
                              <w:t>și</w:t>
                            </w:r>
                            <w:r w:rsidR="00744BEB" w:rsidRPr="00E54287">
                              <w:rPr>
                                <w:rFonts w:ascii="Arial" w:eastAsia="Arial" w:hAnsi="Arial" w:cs="Arial"/>
                                <w:color w:val="000000"/>
                                <w:lang w:val="ro-RO"/>
                              </w:rPr>
                              <w:t xml:space="preserve"> </w:t>
                            </w:r>
                            <w:r w:rsidR="00744BEB" w:rsidRPr="00E54287">
                              <w:rPr>
                                <w:rFonts w:ascii="Arial" w:eastAsia="Arial" w:hAnsi="Arial" w:cs="Arial"/>
                                <w:color w:val="0563C1"/>
                                <w:u w:val="single"/>
                                <w:lang w:val="ro-RO"/>
                              </w:rPr>
                              <w:t>Black Sea Energy Cluster Bulgaria</w:t>
                            </w:r>
                            <w:r w:rsidR="00744BEB" w:rsidRPr="00E54287">
                              <w:rPr>
                                <w:rFonts w:ascii="Arial" w:eastAsia="Arial" w:hAnsi="Arial" w:cs="Arial"/>
                                <w:color w:val="000000"/>
                                <w:lang w:val="ro-RO"/>
                              </w:rPr>
                              <w:t xml:space="preserve">) </w:t>
                            </w:r>
                            <w:r>
                              <w:rPr>
                                <w:rFonts w:ascii="Arial" w:eastAsia="Arial" w:hAnsi="Arial" w:cs="Arial"/>
                                <w:color w:val="000000"/>
                                <w:lang w:val="ro-RO"/>
                              </w:rPr>
                              <w:t>ce s-au reunit în cadrul proiectului AEC EUROCLUSTER pentru a lansa apeluri de proiecte finanțate în cadrul UE prin care se solicită cele mai inovative idei ale IMM-urile pentru accelerarea performanțelor digitale sau antreprenoriatul ecologic.</w:t>
                            </w:r>
                            <w:r w:rsidR="00744BEB" w:rsidRPr="00E54287">
                              <w:rPr>
                                <w:rFonts w:ascii="Arial" w:eastAsia="Arial" w:hAnsi="Arial" w:cs="Arial"/>
                                <w:color w:val="000000"/>
                                <w:lang w:val="ro-RO"/>
                              </w:rPr>
                              <w:t xml:space="preserve"> </w:t>
                            </w:r>
                          </w:p>
                          <w:p w14:paraId="347588EC" w14:textId="535863D5" w:rsidR="00B530A8" w:rsidRPr="00E54287" w:rsidRDefault="006D6073">
                            <w:pPr>
                              <w:spacing w:line="275" w:lineRule="auto"/>
                              <w:textDirection w:val="btLr"/>
                              <w:rPr>
                                <w:lang w:val="ro-RO"/>
                              </w:rPr>
                            </w:pPr>
                            <w:r>
                              <w:rPr>
                                <w:rFonts w:ascii="Arial" w:eastAsia="Arial" w:hAnsi="Arial" w:cs="Arial"/>
                                <w:color w:val="000000"/>
                                <w:lang w:val="ro-RO"/>
                              </w:rPr>
                              <w:t>Astfel</w:t>
                            </w:r>
                            <w:r w:rsidR="00744BEB" w:rsidRPr="00E54287">
                              <w:rPr>
                                <w:rFonts w:ascii="Arial" w:eastAsia="Arial" w:hAnsi="Arial" w:cs="Arial"/>
                                <w:color w:val="000000"/>
                                <w:lang w:val="ro-RO"/>
                              </w:rPr>
                              <w:t xml:space="preserve">, AEC EUROCLUSTER </w:t>
                            </w:r>
                            <w:r>
                              <w:rPr>
                                <w:rFonts w:ascii="Arial" w:eastAsia="Arial" w:hAnsi="Arial" w:cs="Arial"/>
                                <w:color w:val="000000"/>
                                <w:lang w:val="ro-RO"/>
                              </w:rPr>
                              <w:t>este conceput pentru a promova cooperarea dintre clustere și pentru a promova produsele eco-inovative și inteligente pentru IMM-urile din AEC și industriile conexe</w:t>
                            </w:r>
                            <w:r w:rsidR="00744BEB" w:rsidRPr="006D6073">
                              <w:rPr>
                                <w:rFonts w:ascii="Arial" w:eastAsia="Arial" w:hAnsi="Arial" w:cs="Arial"/>
                                <w:color w:val="000000"/>
                                <w:lang w:val="ro-RO"/>
                              </w:rPr>
                              <w:t>!</w:t>
                            </w:r>
                            <w:r w:rsidR="00744BEB" w:rsidRPr="00E54287">
                              <w:rPr>
                                <w:rFonts w:ascii="Arial" w:eastAsia="Arial" w:hAnsi="Arial" w:cs="Arial"/>
                                <w:color w:val="000000"/>
                                <w:lang w:val="ro-RO"/>
                              </w:rPr>
                              <w:t xml:space="preserve"> </w:t>
                            </w:r>
                            <w:r>
                              <w:rPr>
                                <w:rFonts w:ascii="Arial" w:eastAsia="Arial" w:hAnsi="Arial" w:cs="Arial"/>
                                <w:b/>
                                <w:color w:val="000000"/>
                                <w:lang w:val="ro-RO"/>
                              </w:rPr>
                              <w:t>Și ar trebui să profitați de aceste oportunități</w:t>
                            </w:r>
                            <w:r w:rsidR="00744BEB" w:rsidRPr="00E54287">
                              <w:rPr>
                                <w:rFonts w:ascii="Arial" w:eastAsia="Arial" w:hAnsi="Arial" w:cs="Arial"/>
                                <w:b/>
                                <w:color w:val="000000"/>
                                <w:lang w:val="ro-RO"/>
                              </w:rPr>
                              <w:t>!</w:t>
                            </w:r>
                          </w:p>
                          <w:p w14:paraId="1C1297EF" w14:textId="77777777" w:rsidR="00B530A8" w:rsidRPr="00E54287" w:rsidRDefault="00B530A8">
                            <w:pPr>
                              <w:spacing w:line="275" w:lineRule="auto"/>
                              <w:textDirection w:val="btLr"/>
                              <w:rPr>
                                <w:lang w:val="ro-RO"/>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A6E32AE" id="Rectangle 280" o:spid="_x0000_s1043" style="position:absolute;margin-left:0;margin-top:23.55pt;width:353.25pt;height:527.25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uRswEAAFcDAAAOAAAAZHJzL2Uyb0RvYy54bWysU9uO0zAQfUfiHyy/06RRN7sbNV0hVkVI&#10;K6i08AGuYzeWHNvMuE3694zdblvgDfHizMU5c+bMePk0DZYdFKDxruXzWcmZctJ3xu1a/uP7+sMD&#10;ZxiF64T1TrX8qJA/rd6/W46hUZXvve0UMAJx2Iyh5X2MoSkKlL0aBM58UI6S2sMgIrmwKzoQI6EP&#10;tqjKsi5GD10ALxUiRZ9PSb7K+ForGb9pjSoy23LiFvMJ+dyms1gtRbMDEXojzzTEP7AYhHFU9AL1&#10;LKJgezB/QQ1Ggkev40z6ofBaG6lyD9TNvPyjm9deBJV7IXEwXGTC/wcrvx5ewwZIhjFgg2SmLiYN&#10;Q/oSPzZlsY4XsdQUmaTgYvFQV/d3nEnK1fVjXZJDOMX19wAYPys/sGS0HGgaWSRxeMF4uvp2JVVz&#10;fm2szROx7rcAYaZIceWYrDhtJ2Y6WrsqFU6hre+OG2AY5NpQzReBcSOAJjrnbKQptxx/7gUozuwX&#10;RzI+zhcVtRCzs7i7L2lH4Dazvc0IJ3tPyxM5O5mfYl6lE9eP++i1yX1dqZxJ0/SyMudNS+tx6+db&#10;1/ew+gUAAP//AwBQSwMEFAAGAAgAAAAhANY2O1naAAAACAEAAA8AAABkcnMvZG93bnJldi54bWxM&#10;jzFPwzAUhHck/oP1kNiobdSmKI1TIQQDIykDoxs/kqj2cxQ7bfrveUwwnu509121X4IXZ5zSEMmA&#10;XikQSG10A3UGPg9vD08gUrbkrI+EBq6YYF/f3lS2dPFCH3hucie4hFJpDfQ5j6WUqe0x2LSKIxJ7&#10;33EKNrOcOukme+Hy4OWjUoUMdiBe6O2ILz22p2YOBkb0bvbrRn218nUiXbwf5HVjzP3d8rwDkXHJ&#10;f2H4xWd0qJnpGGdySXgDfCQbWG81CHa3qtiAOHJMK12ArCv5/0D9AwAA//8DAFBLAQItABQABgAI&#10;AAAAIQC2gziS/gAAAOEBAAATAAAAAAAAAAAAAAAAAAAAAABbQ29udGVudF9UeXBlc10ueG1sUEsB&#10;Ai0AFAAGAAgAAAAhADj9If/WAAAAlAEAAAsAAAAAAAAAAAAAAAAALwEAAF9yZWxzLy5yZWxzUEsB&#10;Ai0AFAAGAAgAAAAhAE2vG5GzAQAAVwMAAA4AAAAAAAAAAAAAAAAALgIAAGRycy9lMm9Eb2MueG1s&#10;UEsBAi0AFAAGAAgAAAAhANY2O1naAAAACAEAAA8AAAAAAAAAAAAAAAAADQQAAGRycy9kb3ducmV2&#10;LnhtbFBLBQYAAAAABAAEAPMAAAAUBQAAAAA=&#10;" filled="f" stroked="f">
                <v:textbox inset="2.53958mm,1.2694mm,2.53958mm,1.2694mm">
                  <w:txbxContent>
                    <w:p w14:paraId="7C95DCD9" w14:textId="502C1B8D" w:rsidR="00B530A8" w:rsidRPr="00E54287" w:rsidRDefault="00E54287">
                      <w:pPr>
                        <w:spacing w:line="275" w:lineRule="auto"/>
                        <w:textDirection w:val="btLr"/>
                        <w:rPr>
                          <w:lang w:val="ro-RO"/>
                        </w:rPr>
                      </w:pPr>
                      <w:r w:rsidRPr="00E54287">
                        <w:rPr>
                          <w:rFonts w:ascii="Arial" w:eastAsia="Arial" w:hAnsi="Arial" w:cs="Arial"/>
                          <w:color w:val="000000"/>
                          <w:lang w:val="ro-RO"/>
                        </w:rPr>
                        <w:t xml:space="preserve">Profesioniștii </w:t>
                      </w:r>
                      <w:r>
                        <w:rPr>
                          <w:rFonts w:ascii="Arial" w:eastAsia="Arial" w:hAnsi="Arial" w:cs="Arial"/>
                          <w:color w:val="000000"/>
                          <w:lang w:val="ro-RO"/>
                        </w:rPr>
                        <w:t>din industria de construcții, în special întreprinderile mici și mijlocii</w:t>
                      </w:r>
                      <w:r w:rsidR="00744BEB" w:rsidRPr="00E54287">
                        <w:rPr>
                          <w:rFonts w:ascii="Arial" w:eastAsia="Arial" w:hAnsi="Arial" w:cs="Arial"/>
                          <w:color w:val="000000"/>
                          <w:lang w:val="ro-RO"/>
                        </w:rPr>
                        <w:t xml:space="preserve"> (</w:t>
                      </w:r>
                      <w:r>
                        <w:rPr>
                          <w:rFonts w:ascii="Arial" w:eastAsia="Arial" w:hAnsi="Arial" w:cs="Arial"/>
                          <w:color w:val="000000"/>
                          <w:lang w:val="ro-RO"/>
                        </w:rPr>
                        <w:t>IMM-urile</w:t>
                      </w:r>
                      <w:r w:rsidR="00744BEB" w:rsidRPr="00E54287">
                        <w:rPr>
                          <w:rFonts w:ascii="Arial" w:eastAsia="Arial" w:hAnsi="Arial" w:cs="Arial"/>
                          <w:color w:val="000000"/>
                          <w:lang w:val="ro-RO"/>
                        </w:rPr>
                        <w:t xml:space="preserve">) </w:t>
                      </w:r>
                      <w:r>
                        <w:rPr>
                          <w:rFonts w:ascii="Arial" w:eastAsia="Arial" w:hAnsi="Arial" w:cs="Arial"/>
                          <w:color w:val="000000"/>
                          <w:lang w:val="ro-RO"/>
                        </w:rPr>
                        <w:t>se confruntă cu obstacole fără precedent ca urmare a blocajelor, a costurilor ridicate cu energia, a întreruperilor în lanțurile de aprovizionare ce mută termenele de la câteva săptămâni la câteva luni. Prin urmare, industriile AEC (arhitectură, inginerie și construcții) se confruntă cu provocări precum dependența, lipsa disponibilității și lipsa de predictibilitate.</w:t>
                      </w:r>
                      <w:r w:rsidR="00744BEB" w:rsidRPr="00E54287">
                        <w:rPr>
                          <w:rFonts w:ascii="Arial" w:eastAsia="Arial" w:hAnsi="Arial" w:cs="Arial"/>
                          <w:color w:val="000000"/>
                          <w:lang w:val="ro-RO"/>
                        </w:rPr>
                        <w:t xml:space="preserve"> </w:t>
                      </w:r>
                      <w:r>
                        <w:rPr>
                          <w:rFonts w:ascii="Arial" w:eastAsia="Arial" w:hAnsi="Arial" w:cs="Arial"/>
                          <w:color w:val="000000"/>
                          <w:lang w:val="ro-RO"/>
                        </w:rPr>
                        <w:t>Ultimii ani au scos la iveală puncte slabe pe care proiectul AEC EUROCLUSTER, finanțate de UE, intenționează să le reducă, contribuind la o redresare economică mai rezistentă, digitală și cu emisii reduse de carbon în construcții și sectoarele conexe.</w:t>
                      </w:r>
                    </w:p>
                    <w:p w14:paraId="1C467B27" w14:textId="2BD1B560" w:rsidR="00B530A8" w:rsidRPr="00E54287" w:rsidRDefault="006D6073">
                      <w:pPr>
                        <w:spacing w:line="275" w:lineRule="auto"/>
                        <w:textDirection w:val="btLr"/>
                        <w:rPr>
                          <w:lang w:val="ro-RO"/>
                        </w:rPr>
                      </w:pPr>
                      <w:r>
                        <w:rPr>
                          <w:rFonts w:ascii="Arial" w:eastAsia="Arial" w:hAnsi="Arial" w:cs="Arial"/>
                          <w:color w:val="000000"/>
                          <w:lang w:val="ro-RO"/>
                        </w:rPr>
                        <w:t>Pentru implementarea proiectelor de inovare solicitate de piață cu un caracter substanțial de transformare, IMM-urile pot primi granturi financiare în cadrul proiectului AEC EUROCLUSTER</w:t>
                      </w:r>
                      <w:r w:rsidR="00744BEB" w:rsidRPr="00E54287">
                        <w:rPr>
                          <w:rFonts w:ascii="Arial" w:eastAsia="Arial" w:hAnsi="Arial" w:cs="Arial"/>
                          <w:color w:val="000000"/>
                          <w:lang w:val="ro-RO"/>
                        </w:rPr>
                        <w:t>.</w:t>
                      </w:r>
                      <w:r>
                        <w:rPr>
                          <w:rFonts w:ascii="Arial" w:eastAsia="Arial" w:hAnsi="Arial" w:cs="Arial"/>
                          <w:color w:val="000000"/>
                          <w:lang w:val="ro-RO"/>
                        </w:rPr>
                        <w:t xml:space="preserve"> Același lucru este valabil și pentru IMM-uri care adoptă tehnologii din alte sectoare sau adoptă procese neexploatate până acum. Companiile pot, de asemenea, să traverseze granițele în cadrul proiectului pentru a stabili relații de afaceri cu parteneri non-europeni sau pentru a beneficia de activități de îmbunătățire a competențelor, învățând de la formatori certificați cum să devină conștienți de nevoile lor și să furnizeze soluții legate de tranziția digitală și ecologică.</w:t>
                      </w:r>
                    </w:p>
                    <w:p w14:paraId="56EF46A2" w14:textId="3F0DE93A" w:rsidR="00B530A8" w:rsidRPr="00E54287" w:rsidRDefault="006D6073">
                      <w:pPr>
                        <w:spacing w:line="275" w:lineRule="auto"/>
                        <w:textDirection w:val="btLr"/>
                        <w:rPr>
                          <w:lang w:val="ro-RO"/>
                        </w:rPr>
                      </w:pPr>
                      <w:r>
                        <w:rPr>
                          <w:rFonts w:ascii="Arial" w:eastAsia="Arial" w:hAnsi="Arial" w:cs="Arial"/>
                          <w:color w:val="000000"/>
                          <w:lang w:val="ro-RO"/>
                        </w:rPr>
                        <w:t>Acest lucru este posibil deoarece Comisia Europeană a selectat 5 clustere europene</w:t>
                      </w:r>
                      <w:r w:rsidR="00744BEB" w:rsidRPr="00E54287">
                        <w:rPr>
                          <w:rFonts w:ascii="Arial" w:eastAsia="Arial" w:hAnsi="Arial" w:cs="Arial"/>
                          <w:color w:val="000000"/>
                          <w:lang w:val="ro-RO"/>
                        </w:rPr>
                        <w:t xml:space="preserve"> (</w:t>
                      </w:r>
                      <w:r w:rsidR="00744BEB" w:rsidRPr="00E54287">
                        <w:rPr>
                          <w:rFonts w:ascii="Arial" w:eastAsia="Arial" w:hAnsi="Arial" w:cs="Arial"/>
                          <w:color w:val="0563C1"/>
                          <w:u w:val="single"/>
                          <w:lang w:val="ro-RO"/>
                        </w:rPr>
                        <w:t>Construction Cluster Slovenia</w:t>
                      </w:r>
                      <w:r w:rsidR="00744BEB" w:rsidRPr="00E54287">
                        <w:rPr>
                          <w:rFonts w:ascii="Arial" w:eastAsia="Arial" w:hAnsi="Arial" w:cs="Arial"/>
                          <w:color w:val="000000"/>
                          <w:lang w:val="ro-RO"/>
                        </w:rPr>
                        <w:t xml:space="preserve">, </w:t>
                      </w:r>
                      <w:r w:rsidR="00744BEB" w:rsidRPr="00E54287">
                        <w:rPr>
                          <w:rFonts w:ascii="Arial" w:eastAsia="Arial" w:hAnsi="Arial" w:cs="Arial"/>
                          <w:color w:val="0563C1"/>
                          <w:u w:val="single"/>
                          <w:lang w:val="ro-RO"/>
                        </w:rPr>
                        <w:t>Business Upper Austria</w:t>
                      </w:r>
                      <w:r w:rsidR="00744BEB" w:rsidRPr="00E54287">
                        <w:rPr>
                          <w:rFonts w:ascii="Arial" w:eastAsia="Arial" w:hAnsi="Arial" w:cs="Arial"/>
                          <w:color w:val="000000"/>
                          <w:lang w:val="ro-RO"/>
                        </w:rPr>
                        <w:t xml:space="preserve">, </w:t>
                      </w:r>
                      <w:r w:rsidR="00744BEB" w:rsidRPr="00E54287">
                        <w:rPr>
                          <w:rFonts w:ascii="Arial" w:eastAsia="Arial" w:hAnsi="Arial" w:cs="Arial"/>
                          <w:color w:val="0563C1"/>
                          <w:u w:val="single"/>
                          <w:lang w:val="ro-RO"/>
                        </w:rPr>
                        <w:t>Distretti Interni Design Italy</w:t>
                      </w:r>
                      <w:r w:rsidR="00744BEB" w:rsidRPr="00E54287">
                        <w:rPr>
                          <w:rFonts w:ascii="Arial" w:eastAsia="Arial" w:hAnsi="Arial" w:cs="Arial"/>
                          <w:color w:val="000000"/>
                          <w:lang w:val="ro-RO"/>
                        </w:rPr>
                        <w:t xml:space="preserve">, </w:t>
                      </w:r>
                      <w:r w:rsidR="00744BEB" w:rsidRPr="00E54287">
                        <w:rPr>
                          <w:rFonts w:ascii="Arial" w:eastAsia="Arial" w:hAnsi="Arial" w:cs="Arial"/>
                          <w:color w:val="0563C1"/>
                          <w:u w:val="single"/>
                          <w:lang w:val="ro-RO"/>
                        </w:rPr>
                        <w:t>Secpho Spain</w:t>
                      </w:r>
                      <w:r w:rsidR="00744BEB" w:rsidRPr="00E54287">
                        <w:rPr>
                          <w:rFonts w:ascii="Arial" w:eastAsia="Arial" w:hAnsi="Arial" w:cs="Arial"/>
                          <w:color w:val="000000"/>
                          <w:lang w:val="ro-RO"/>
                        </w:rPr>
                        <w:t xml:space="preserve">, </w:t>
                      </w:r>
                      <w:r w:rsidR="00744BEB" w:rsidRPr="00E54287">
                        <w:rPr>
                          <w:rFonts w:ascii="Arial" w:eastAsia="Arial" w:hAnsi="Arial" w:cs="Arial"/>
                          <w:color w:val="0563C1"/>
                          <w:u w:val="single"/>
                          <w:lang w:val="ro-RO"/>
                        </w:rPr>
                        <w:t>TEC Cluster Romania</w:t>
                      </w:r>
                      <w:r w:rsidR="00744BEB" w:rsidRPr="00E54287">
                        <w:rPr>
                          <w:rFonts w:ascii="Arial" w:eastAsia="Arial" w:hAnsi="Arial" w:cs="Arial"/>
                          <w:color w:val="000000"/>
                          <w:lang w:val="ro-RO"/>
                        </w:rPr>
                        <w:t xml:space="preserve"> </w:t>
                      </w:r>
                      <w:r>
                        <w:rPr>
                          <w:rFonts w:ascii="Arial" w:eastAsia="Arial" w:hAnsi="Arial" w:cs="Arial"/>
                          <w:color w:val="000000"/>
                          <w:lang w:val="ro-RO"/>
                        </w:rPr>
                        <w:t>și</w:t>
                      </w:r>
                      <w:r w:rsidR="00744BEB" w:rsidRPr="00E54287">
                        <w:rPr>
                          <w:rFonts w:ascii="Arial" w:eastAsia="Arial" w:hAnsi="Arial" w:cs="Arial"/>
                          <w:color w:val="000000"/>
                          <w:lang w:val="ro-RO"/>
                        </w:rPr>
                        <w:t xml:space="preserve"> </w:t>
                      </w:r>
                      <w:r w:rsidR="00744BEB" w:rsidRPr="00E54287">
                        <w:rPr>
                          <w:rFonts w:ascii="Arial" w:eastAsia="Arial" w:hAnsi="Arial" w:cs="Arial"/>
                          <w:color w:val="0563C1"/>
                          <w:u w:val="single"/>
                          <w:lang w:val="ro-RO"/>
                        </w:rPr>
                        <w:t>Black Sea Energy Cluster Bulgaria</w:t>
                      </w:r>
                      <w:r w:rsidR="00744BEB" w:rsidRPr="00E54287">
                        <w:rPr>
                          <w:rFonts w:ascii="Arial" w:eastAsia="Arial" w:hAnsi="Arial" w:cs="Arial"/>
                          <w:color w:val="000000"/>
                          <w:lang w:val="ro-RO"/>
                        </w:rPr>
                        <w:t xml:space="preserve">) </w:t>
                      </w:r>
                      <w:r>
                        <w:rPr>
                          <w:rFonts w:ascii="Arial" w:eastAsia="Arial" w:hAnsi="Arial" w:cs="Arial"/>
                          <w:color w:val="000000"/>
                          <w:lang w:val="ro-RO"/>
                        </w:rPr>
                        <w:t>ce s-au reunit în cadrul proiectului AEC EUROCLUSTER pentru a lansa apeluri de proiecte finanțate în cadrul UE prin care se solicită cele mai inovative idei ale IMM-urile pentru accelerarea performanțelor digitale sau antreprenoriatul ecologic.</w:t>
                      </w:r>
                      <w:r w:rsidR="00744BEB" w:rsidRPr="00E54287">
                        <w:rPr>
                          <w:rFonts w:ascii="Arial" w:eastAsia="Arial" w:hAnsi="Arial" w:cs="Arial"/>
                          <w:color w:val="000000"/>
                          <w:lang w:val="ro-RO"/>
                        </w:rPr>
                        <w:t xml:space="preserve"> </w:t>
                      </w:r>
                    </w:p>
                    <w:p w14:paraId="347588EC" w14:textId="535863D5" w:rsidR="00B530A8" w:rsidRPr="00E54287" w:rsidRDefault="006D6073">
                      <w:pPr>
                        <w:spacing w:line="275" w:lineRule="auto"/>
                        <w:textDirection w:val="btLr"/>
                        <w:rPr>
                          <w:lang w:val="ro-RO"/>
                        </w:rPr>
                      </w:pPr>
                      <w:r>
                        <w:rPr>
                          <w:rFonts w:ascii="Arial" w:eastAsia="Arial" w:hAnsi="Arial" w:cs="Arial"/>
                          <w:color w:val="000000"/>
                          <w:lang w:val="ro-RO"/>
                        </w:rPr>
                        <w:t>Astfel</w:t>
                      </w:r>
                      <w:r w:rsidR="00744BEB" w:rsidRPr="00E54287">
                        <w:rPr>
                          <w:rFonts w:ascii="Arial" w:eastAsia="Arial" w:hAnsi="Arial" w:cs="Arial"/>
                          <w:color w:val="000000"/>
                          <w:lang w:val="ro-RO"/>
                        </w:rPr>
                        <w:t xml:space="preserve">, AEC EUROCLUSTER </w:t>
                      </w:r>
                      <w:r>
                        <w:rPr>
                          <w:rFonts w:ascii="Arial" w:eastAsia="Arial" w:hAnsi="Arial" w:cs="Arial"/>
                          <w:color w:val="000000"/>
                          <w:lang w:val="ro-RO"/>
                        </w:rPr>
                        <w:t>este conceput pentru a promova cooperarea dintre clustere și pentru a promova produsele eco-inovative și inteligente pentru IMM-urile din AEC și industriile conexe</w:t>
                      </w:r>
                      <w:r w:rsidR="00744BEB" w:rsidRPr="006D6073">
                        <w:rPr>
                          <w:rFonts w:ascii="Arial" w:eastAsia="Arial" w:hAnsi="Arial" w:cs="Arial"/>
                          <w:color w:val="000000"/>
                          <w:lang w:val="ro-RO"/>
                        </w:rPr>
                        <w:t>!</w:t>
                      </w:r>
                      <w:r w:rsidR="00744BEB" w:rsidRPr="00E54287">
                        <w:rPr>
                          <w:rFonts w:ascii="Arial" w:eastAsia="Arial" w:hAnsi="Arial" w:cs="Arial"/>
                          <w:color w:val="000000"/>
                          <w:lang w:val="ro-RO"/>
                        </w:rPr>
                        <w:t xml:space="preserve"> </w:t>
                      </w:r>
                      <w:r>
                        <w:rPr>
                          <w:rFonts w:ascii="Arial" w:eastAsia="Arial" w:hAnsi="Arial" w:cs="Arial"/>
                          <w:b/>
                          <w:color w:val="000000"/>
                          <w:lang w:val="ro-RO"/>
                        </w:rPr>
                        <w:t>Și ar trebui să profitați de aceste oportunități</w:t>
                      </w:r>
                      <w:r w:rsidR="00744BEB" w:rsidRPr="00E54287">
                        <w:rPr>
                          <w:rFonts w:ascii="Arial" w:eastAsia="Arial" w:hAnsi="Arial" w:cs="Arial"/>
                          <w:b/>
                          <w:color w:val="000000"/>
                          <w:lang w:val="ro-RO"/>
                        </w:rPr>
                        <w:t>!</w:t>
                      </w:r>
                    </w:p>
                    <w:p w14:paraId="1C1297EF" w14:textId="77777777" w:rsidR="00B530A8" w:rsidRPr="00E54287" w:rsidRDefault="00B530A8">
                      <w:pPr>
                        <w:spacing w:line="275" w:lineRule="auto"/>
                        <w:textDirection w:val="btLr"/>
                        <w:rPr>
                          <w:lang w:val="ro-RO"/>
                        </w:rPr>
                      </w:pPr>
                    </w:p>
                  </w:txbxContent>
                </v:textbox>
                <w10:wrap type="square" anchorx="margin"/>
              </v:rect>
            </w:pict>
          </mc:Fallback>
        </mc:AlternateContent>
      </w:r>
      <w:r w:rsidR="00B4534F" w:rsidRPr="00E54287">
        <w:rPr>
          <w:noProof/>
          <w:lang w:val="ro-RO"/>
        </w:rPr>
        <w:drawing>
          <wp:anchor distT="0" distB="0" distL="114300" distR="114300" simplePos="0" relativeHeight="251681792" behindDoc="0" locked="0" layoutInCell="1" hidden="0" allowOverlap="1" wp14:anchorId="13BC1542" wp14:editId="31884903">
            <wp:simplePos x="0" y="0"/>
            <wp:positionH relativeFrom="page">
              <wp:align>left</wp:align>
            </wp:positionH>
            <wp:positionV relativeFrom="paragraph">
              <wp:posOffset>7133590</wp:posOffset>
            </wp:positionV>
            <wp:extent cx="7604125" cy="1506220"/>
            <wp:effectExtent l="0" t="0" r="0" b="0"/>
            <wp:wrapSquare wrapText="bothSides" distT="0" distB="0" distL="114300" distR="114300"/>
            <wp:docPr id="3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7604125" cy="1506220"/>
                    </a:xfrm>
                    <a:prstGeom prst="rect">
                      <a:avLst/>
                    </a:prstGeom>
                    <a:ln/>
                  </pic:spPr>
                </pic:pic>
              </a:graphicData>
            </a:graphic>
          </wp:anchor>
        </w:drawing>
      </w:r>
      <w:r w:rsidR="00744BEB" w:rsidRPr="00E54287">
        <w:rPr>
          <w:lang w:val="ro-RO"/>
        </w:rPr>
        <w:br w:type="page"/>
      </w:r>
      <w:r w:rsidR="00744BEB" w:rsidRPr="00E54287">
        <w:rPr>
          <w:noProof/>
          <w:lang w:val="ro-RO"/>
        </w:rPr>
        <mc:AlternateContent>
          <mc:Choice Requires="wpg">
            <w:drawing>
              <wp:anchor distT="0" distB="0" distL="114300" distR="114300" simplePos="0" relativeHeight="251682816" behindDoc="0" locked="0" layoutInCell="1" hidden="0" allowOverlap="1" wp14:anchorId="5465CF3B" wp14:editId="748E57B6">
                <wp:simplePos x="0" y="0"/>
                <wp:positionH relativeFrom="column">
                  <wp:posOffset>4876800</wp:posOffset>
                </wp:positionH>
                <wp:positionV relativeFrom="paragraph">
                  <wp:posOffset>533400</wp:posOffset>
                </wp:positionV>
                <wp:extent cx="1306830" cy="5200015"/>
                <wp:effectExtent l="0" t="0" r="0" b="0"/>
                <wp:wrapNone/>
                <wp:docPr id="267" name="Group 267"/>
                <wp:cNvGraphicFramePr/>
                <a:graphic xmlns:a="http://schemas.openxmlformats.org/drawingml/2006/main">
                  <a:graphicData uri="http://schemas.microsoft.com/office/word/2010/wordprocessingGroup">
                    <wpg:wgp>
                      <wpg:cNvGrpSpPr/>
                      <wpg:grpSpPr>
                        <a:xfrm>
                          <a:off x="0" y="0"/>
                          <a:ext cx="1306830" cy="5200015"/>
                          <a:chOff x="4692575" y="1179975"/>
                          <a:chExt cx="1306850" cy="5200050"/>
                        </a:xfrm>
                      </wpg:grpSpPr>
                      <wpg:grpSp>
                        <wpg:cNvPr id="3" name="Gruppieren 3"/>
                        <wpg:cNvGrpSpPr/>
                        <wpg:grpSpPr>
                          <a:xfrm>
                            <a:off x="4692585" y="1179993"/>
                            <a:ext cx="1306830" cy="5200015"/>
                            <a:chOff x="0" y="0"/>
                            <a:chExt cx="1306830" cy="5200015"/>
                          </a:xfrm>
                        </wpg:grpSpPr>
                        <wps:wsp>
                          <wps:cNvPr id="4" name="Rechteck 4"/>
                          <wps:cNvSpPr/>
                          <wps:spPr>
                            <a:xfrm>
                              <a:off x="0" y="0"/>
                              <a:ext cx="1306825" cy="5200000"/>
                            </a:xfrm>
                            <a:prstGeom prst="rect">
                              <a:avLst/>
                            </a:prstGeom>
                            <a:noFill/>
                            <a:ln>
                              <a:noFill/>
                            </a:ln>
                          </wps:spPr>
                          <wps:txbx>
                            <w:txbxContent>
                              <w:p w14:paraId="7BE64536"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2" name="Shape 22" descr="Datei:Flag of Europe.svg – Wikipedia"/>
                            <pic:cNvPicPr preferRelativeResize="0"/>
                          </pic:nvPicPr>
                          <pic:blipFill rotWithShape="1">
                            <a:blip r:embed="rId33">
                              <a:alphaModFix/>
                            </a:blip>
                            <a:srcRect/>
                            <a:stretch/>
                          </pic:blipFill>
                          <pic:spPr>
                            <a:xfrm>
                              <a:off x="22860" y="0"/>
                              <a:ext cx="1283970" cy="856615"/>
                            </a:xfrm>
                            <a:prstGeom prst="rect">
                              <a:avLst/>
                            </a:prstGeom>
                            <a:noFill/>
                            <a:ln>
                              <a:noFill/>
                            </a:ln>
                          </pic:spPr>
                        </pic:pic>
                        <pic:pic xmlns:pic="http://schemas.openxmlformats.org/drawingml/2006/picture">
                          <pic:nvPicPr>
                            <pic:cNvPr id="23" name="Shape 23" descr="Ort"/>
                            <pic:cNvPicPr preferRelativeResize="0"/>
                          </pic:nvPicPr>
                          <pic:blipFill rotWithShape="1">
                            <a:blip r:embed="rId34">
                              <a:alphaModFix/>
                            </a:blip>
                            <a:srcRect/>
                            <a:stretch/>
                          </pic:blipFill>
                          <pic:spPr>
                            <a:xfrm>
                              <a:off x="0" y="4008120"/>
                              <a:ext cx="1191895" cy="1191895"/>
                            </a:xfrm>
                            <a:prstGeom prst="rect">
                              <a:avLst/>
                            </a:prstGeom>
                            <a:noFill/>
                            <a:ln>
                              <a:noFill/>
                            </a:ln>
                          </pic:spPr>
                        </pic:pic>
                        <pic:pic xmlns:pic="http://schemas.openxmlformats.org/drawingml/2006/picture">
                          <pic:nvPicPr>
                            <pic:cNvPr id="24" name="Shape 24" descr="Verbindungen"/>
                            <pic:cNvPicPr preferRelativeResize="0"/>
                          </pic:nvPicPr>
                          <pic:blipFill rotWithShape="1">
                            <a:blip r:embed="rId35">
                              <a:alphaModFix/>
                            </a:blip>
                            <a:srcRect/>
                            <a:stretch/>
                          </pic:blipFill>
                          <pic:spPr>
                            <a:xfrm>
                              <a:off x="22860" y="1935480"/>
                              <a:ext cx="1191895" cy="1191895"/>
                            </a:xfrm>
                            <a:prstGeom prst="rect">
                              <a:avLst/>
                            </a:prstGeom>
                            <a:noFill/>
                            <a:ln>
                              <a:noFill/>
                            </a:ln>
                          </pic:spPr>
                        </pic:pic>
                        <wpg:grpSp>
                          <wpg:cNvPr id="5" name="Gruppieren 5"/>
                          <wpg:cNvGrpSpPr/>
                          <wpg:grpSpPr>
                            <a:xfrm>
                              <a:off x="396240" y="1013460"/>
                              <a:ext cx="562631" cy="802822"/>
                              <a:chOff x="0" y="0"/>
                              <a:chExt cx="562631" cy="802822"/>
                            </a:xfrm>
                          </wpg:grpSpPr>
                          <wps:wsp>
                            <wps:cNvPr id="6" name="Pfeil: nach unten 6"/>
                            <wps:cNvSpPr/>
                            <wps:spPr>
                              <a:xfrm>
                                <a:off x="0" y="0"/>
                                <a:ext cx="562631" cy="802822"/>
                              </a:xfrm>
                              <a:prstGeom prst="downArrow">
                                <a:avLst>
                                  <a:gd name="adj1" fmla="val 50000"/>
                                  <a:gd name="adj2" fmla="val 50000"/>
                                </a:avLst>
                              </a:prstGeom>
                              <a:solidFill>
                                <a:srgbClr val="D0CECE"/>
                              </a:solidFill>
                              <a:ln>
                                <a:noFill/>
                              </a:ln>
                            </wps:spPr>
                            <wps:txbx>
                              <w:txbxContent>
                                <w:p w14:paraId="589D9F35"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7" name="Shape 27" descr="Euro"/>
                              <pic:cNvPicPr preferRelativeResize="0"/>
                            </pic:nvPicPr>
                            <pic:blipFill rotWithShape="1">
                              <a:blip r:embed="rId36">
                                <a:alphaModFix/>
                              </a:blip>
                              <a:srcRect/>
                              <a:stretch/>
                            </pic:blipFill>
                            <pic:spPr>
                              <a:xfrm>
                                <a:off x="102720" y="287790"/>
                                <a:ext cx="357189" cy="357189"/>
                              </a:xfrm>
                              <a:prstGeom prst="rect">
                                <a:avLst/>
                              </a:prstGeom>
                              <a:noFill/>
                              <a:ln>
                                <a:noFill/>
                              </a:ln>
                            </pic:spPr>
                          </pic:pic>
                        </wpg:grpSp>
                        <wpg:grpSp>
                          <wpg:cNvPr id="7" name="Gruppieren 7"/>
                          <wpg:cNvGrpSpPr/>
                          <wpg:grpSpPr>
                            <a:xfrm>
                              <a:off x="373380" y="3177540"/>
                              <a:ext cx="562631" cy="802822"/>
                              <a:chOff x="0" y="0"/>
                              <a:chExt cx="562631" cy="802822"/>
                            </a:xfrm>
                          </wpg:grpSpPr>
                          <wps:wsp>
                            <wps:cNvPr id="8" name="Pfeil: nach unten 8"/>
                            <wps:cNvSpPr/>
                            <wps:spPr>
                              <a:xfrm>
                                <a:off x="0" y="0"/>
                                <a:ext cx="562631" cy="802822"/>
                              </a:xfrm>
                              <a:prstGeom prst="downArrow">
                                <a:avLst>
                                  <a:gd name="adj1" fmla="val 50000"/>
                                  <a:gd name="adj2" fmla="val 50000"/>
                                </a:avLst>
                              </a:prstGeom>
                              <a:solidFill>
                                <a:srgbClr val="D0CECE"/>
                              </a:solidFill>
                              <a:ln>
                                <a:noFill/>
                              </a:ln>
                            </wps:spPr>
                            <wps:txbx>
                              <w:txbxContent>
                                <w:p w14:paraId="1D43851B"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0" name="Shape 30" descr="Euro"/>
                              <pic:cNvPicPr preferRelativeResize="0"/>
                            </pic:nvPicPr>
                            <pic:blipFill rotWithShape="1">
                              <a:blip r:embed="rId36">
                                <a:alphaModFix/>
                              </a:blip>
                              <a:srcRect/>
                              <a:stretch/>
                            </pic:blipFill>
                            <pic:spPr>
                              <a:xfrm>
                                <a:off x="102720" y="287790"/>
                                <a:ext cx="357189" cy="357189"/>
                              </a:xfrm>
                              <a:prstGeom prst="rect">
                                <a:avLst/>
                              </a:prstGeom>
                              <a:noFill/>
                              <a:ln>
                                <a:noFill/>
                              </a:ln>
                            </pic:spPr>
                          </pic:pic>
                        </wpg:grpSp>
                      </wpg:grpSp>
                    </wpg:wgp>
                  </a:graphicData>
                </a:graphic>
              </wp:anchor>
            </w:drawing>
          </mc:Choice>
          <mc:Fallback>
            <w:pict>
              <v:group w14:anchorId="5465CF3B" id="Group 267" o:spid="_x0000_s1044" style="position:absolute;margin-left:384pt;margin-top:42pt;width:102.9pt;height:409.45pt;z-index:251682816" coordorigin="46925,11799" coordsize="13068,52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rR7EFAUAAEAZAAAOAAAAZHJzL2Uyb0RvYy54bWzsWcty2zYU3Xem/4Dh&#10;PhYfkkhxLGcyfk1m0sTjpM0aAkERNUmgAPRwV/2H/mG/JBcASdGS3FROnak6XljGFUHw3oODg0Po&#10;9PW6KtGSSsV4PfWCE99DtCY8Y/V86v386epV4iGlcZ3hktd06t1T5b0++/GH05VIacgLXmZUIhik&#10;VulKTL1Ca5EOBooUtMLqhAtaw8WcywprCOV8kEm8gtGrchD6/niw4jITkhOqFHx74S56Z3b8PKdE&#10;f8hzRTUqpx7kpu2ntJ8z8zk4O8XpXGJRMNKkgZ+QRYVZDQ/thrrAGqOFZDtDVYxIrniuTwivBjzP&#10;GaG2Bqgm8LequZZ8IWwt83Q1Fx1MAO0WTk8elrxfXkvxUdxIQGIl5oCFjUwt61xW5j9kidYWsvsO&#10;MrrWiMCXQeSPkwiQJXBtBDPiByMHKikAeXPfcDwJR/HIQ9AjCOLJBNoWdlJc9kcZ9UeBAPoM2iQG&#10;D1LrApcy1HAjEcumXuShGldAs2u5EIJRSWsUmYHMHQeUalNOeilP7Cg4PaBsqGYD11apewB7tFRY&#10;F2oz9erbpv5jgQW1jFIGjwa2YQvbLSWFpuQODR1otlNHDpUq4MlBzAgBw44Z/sM5xamQSl9TXiHT&#10;mHoSVqtdRHj5Tmk3/W0X89SaX7GytNQp6wdfAHjmG2BJm6Np6fVsbWkRNBxQ6Yxn91C0EuSKwTPf&#10;YaVvsIQVH3hoBSow9dRvCyyph8q3NWA9CYamBN0PZD+Y9QNck4KDuBAtPeSCc23FxmX7ZqF5zmxl&#10;Jj+XTJM2TPLZqWAkhb9moUNrZ7a/Lohwl16YCpyoVv9ojArLu4V4BZoksGYzVjJ9b/UV5sMkVS9v&#10;GDFzb4INccKwZY4lFjJxRhWBmkEBKUuvSjxHPEeXCwmZn6jlHP31x5/oM7tjgmYMG5q1Q5oHABNo&#10;TuUtLSGNJb2liv0Oy9kRZyeRWcmEoQSSXH9murBJmLk0cJuLDQaQzpZe7oHRafEFJ4uK1tptLtLm&#10;wWtVMKE8JFNazSjojHybuYfgUhT4J55dsbXjq3mqebqSBBaTmWpoa0k1KUwHU0Kbtav8kSUVhsn4&#10;gYJ0yhMm0SRupDIZjcdObzv5eIZVZZJ2adr8IXSpQ+N4mNptDQ1TIW6Y+kHq46Vh6ATzuWjoKDj0&#10;/SQIG7PUETGYBMmk0fegCdwiaI1DK97/mr7/L5jY7bYNEyFumPgLlTNWZ4t6TuvjpWT0vJTcKGMw&#10;iUbD5D9Ky0c9KqyYHY9qDfGBHjWajMOhW5+BH0RD2C7sbtOuz9E4HEdga4z9Svwwgb3ZXu98+YPt&#10;ZWNQ99/X7S/bTvw72NNxi9hNTlmZAnykQItag7kfm5qMlwJP8kSf+pV6d/bTjK/qN1LylaO5sapm&#10;k59nzbTi7FdAPa9KcJVLXKIRvBM1U9PvA05pTx+A2Zpf++rTyqf1ELxk4DLK0pmL+ey8lAiGB6Pl&#10;n1+eXxoc4GbV73agSe48/4tJ3n/y8FSTHLf8bQQf4kbwjS02M2f2NeOqj8sCD59X6AM/jMF0mLfo&#10;MInjyZa+RaMY/IfTt6bt1sB3dR8bOewdn3TnDc37dUeA3rFE7JTroGOJKI4i2O8MIlEQxyOQfyh5&#10;cyqxX8pwenySD6eGbpPclfzEAfci+QaHb5T8xne0RxEv5yLbh81PlHxzvuf46yTfxC+Sb89q/vbU&#10;4+gkvy//tg3H9HZVNj8pmN8B+jG0+z98nH0BAAD//wMAUEsDBAoAAAAAAAAAIQDl2hxu3RgAAN0Y&#10;AAAUAAAAZHJzL21lZGlhL2ltYWdlMS5wbmeJUE5HDQoaCgAAAA1JSERSAAABNQAAAM4IAgAAAadY&#10;MqsAAAABc1JHQgCuzhzpAAAABGdBTUEAALGPC/xhBQAAAAlwSFlzAAAh1QAAIdUBBJy0nQAAGHJJ&#10;REFUeF7t3Ql0FfW9B/BsICYIyBq2shURFSskYclGEiCSIBCDCFGWQhGDCBpZRJA9SgiEQAJZrD6t&#10;YqUgCApKRQU1BAjaPrXP1r5W7evxvLboex4UfSLo+yV/Mky+d8ldZvn/5/7O+Zyc+f7mf2fm/ufO&#10;zdx7ZwkLi6u2AWZrYLYGZmtg9mpI7kPa8I/vhBEt+gezZ2I22pwG5yzvklasHyWGfYLZq1bDyqEi&#10;mDtXw2B2x6/nccP4lVBxA7M7vs+19YhtPjXGbA3M1sBshBN7ekMFYXbh3ybRoPmHYA5a57RNUHED&#10;szUwWwOzi/9+/SrfVy21NGp7rXKpeOTr8mH26oMXY6ESIMyefX8qnJ7KH9zN2NeO1WD2zdFn+9Ns&#10;PjncQUSL5kpoNuH+rPImMFsDszUwWwOzNTBbA7M1MFsDs2/gbWFIznJt2CeYPdPPqWPq5uvGrdbX&#10;9QvRPMyeeZl0TOI2qDQDszUwu7jullVQ8cLXfsbsgibU2ucONGyupsBsDcxN1e5ubi8+MJib8nU9&#10;6fj0EMwufNqX9xdma2C2BmYXtJ58X7vU8l9HY6DoBmZ3/HxN+bDjiDkg7+3vBpVmYPbMU1e/v78b&#10;1emTAdS9weyZfq6010/DNc/11cb6B7NvaK/f7fP2FWZrYLYGZmtgdjDMDobZwTCbb8y0hWOnL4Ci&#10;FTAbx9ObtP4/CAjqfb1ZmA3yw+n65/PO3p5Q9+Lknl70EHog1A2D2cEwByomcStUDBE9ws+P/15g&#10;9l/2zPli8/v6eAsYFaSzNS3FlCfMzodRgcDsv5+MeUQMnKs1+Kmeq40SA73GFGrFwGF2MMwOhtln&#10;24rSxYYk+PWzlj/qP0Rpniwb7tLAZ5j9ceip66fePftCnT8fVgNysS4sd87cQ09eD3X/YHYwzA6G&#10;OSCtE7c2bK5YDx5Nto1ROyeYAyLeM6BoCCOnjNnBMBsngLVh0kvjEswGudjwIa6yJAXqJCK+kkCR&#10;VGxOpYfQA6FuGMzmo+dj7trzBLPJZt47QwzMmD9TK1oEs4NhdjDMDobZqTA7FWanwuxUmJ0Ks1Nh&#10;Nt/5UxFQsQJm8zl/X1f7Vp4Y/j14MzAbRDuVC4if4Tz9phabvhEqhsEctP94qYu20siSh27Vj6WK&#10;9lezcMlkrT35z5c76scaA7MRIhMqxBJD3TvxkKiECqgbA7MRYjOKLtbVn6oBde+o/YW68G6jiqBu&#10;DMxG6DRysxi4+/47tKJ3CxdPFgPtU0q0opEwOxXmgJh3TIJhU8YcEH83Rd8ZNmXM/qNFEYz+EfHy&#10;b4cuo/yH2X/f1EYZtjRNicl+eyIS6oHA7L+UqYugYqyhty2FSiAwOxVmp8LsVJj9dE32GqiYwYC5&#10;YPaTGW+zrgyYC2afiTd94fxJs74K+b8TkfoZwVg/YPaHmHer4WVQN9YVw8qDfZIEsz9o3uFxlcEu&#10;QXPq5xIf9Fww+8GkQ8W8CGKOmJ0Ks1NhdirMATlzLBoqRvn8mA9nVPoCc0DMe8s1bMqY/UeLImQa&#10;egpP+h0F2pRhVCAw++/Tw1cbtjRNicn+7dV2UA8EZv+Jw5H73rxeXzTEgKz63XdjDnfG7FSYnQqz&#10;QV7f2R8qvnjj2UAe5RPMBmhyLoPL2OqRUwugQpo+xIQ9Z8wGaVxirBMvdU+jDIDZCFuKMjqO3LRy&#10;5Xiof3K4g7jogBiAsevWZXVIKdlWnAZ1Y2A2mTgi2cTDiz3BbDJ6kjeMX2ni69MTzE6F2akwOxVm&#10;p8LsVJidCrNTYWaqw8xUh5mpDjNTHWamOswO5fZscWfC7FA2fDtlF8xOEZu+MTa9WPjuZP2hV9+d&#10;jNAqJp4eZDvMKtAusdasuNxltC71km5fAm08MfwieBbBLD3qaFoxA32+g4BYkX971b/DDa7NXk2N&#10;z6m4UjHLKucX+WKVAE83vhO+rcXzJ7xv3zQ1mL6QO2cutJQXZrnpe/lPBzvDWKPQlPUzgrGywyyx&#10;9w90fapsmBa/fLuVGQcz9R27/mzNFVqsLk364EBXLSoAM1MdZlvZc0H34GTPnA8Vm2G2U/1hZjW7&#10;Ar3biR1qdvVr+Edr/YkhnmG2HP2X0vZBQK/MSxcNl0r3UUWwnJoPX+oCjW2A2Sa0j6PvGhgrJ/0C&#10;0/4UjLUNZptQp4iP8x1HbqLhnTsS9GMlREtIy9m54RJFZ9+uv/aSNspmmJnqMDPVYWaqw8xUh9la&#10;3TI2uL3Zv6I+OBDbY9QGKFoNs7VoF1HbY1Rdp7Ri8XSgbjXMlnD7o1VVaTI0U0VRYSY8F2Lkzez8&#10;gtkqbZO36J//ewf8vJuzZMStoTXtks254qYvMFvlQl2Y/vi813deow2r6ITuBv7hcZUW3EjNI8xM&#10;dZiZ6jAz1WG21QBLroFprIHjVkPFZphtRXuJFSWpUJRZeXEaLTMUbYbZWp0afjvz5I8HJfgB2cX7&#10;B5p8UAFdbT9aH7NNZt47Q98vEfHm3BHDOLSE+gWes/BOaGAbzDYRd7G5OqXk3X09aGD6PZbfn9JP&#10;d94zi5bzvf3d2iWX0oB594/wG2Y7TJydDxUV5cy+Gyr2wMxUh1kF1rzFSfRG6hfMUmo5dEeLRvRP&#10;i7z8q+u0Co2F9oHRz+XgkzeIGWkVAu0lhVlih58aKHpZk5r3ALTxhBpDxZPEyUv1syAmXi3VDJjl&#10;JrpY7Bj7/q64etU4ar92dTbUPdGmL2YHY2WHWWLnT4Xrz0doNax8zapxWnQVm75RrBLQfbS3A0dW&#10;rrolusldTaq+M+1OLqbA7DiwOmGsA2F2lrz82f94o7UWP3utzZ3zZmnRmTAz1WFmqsPMVIeZqQ4z&#10;Ux1mpjrMTGmYmdIwM6VhZkrDzJSGmSkNM1MaZqY0zExpmJnSMDOlYWZKw+xEMYlbWyduhaIzYXai&#10;PdWDn39sMBSdCbMThcqxfQSzI0SP2KbdI6tP4+WVaUArRifadEUos2FWgE8XeY9Nc384Nenu66X4&#10;FLy9IWbpHdk5ACpeXGw8bUHw69yxV5/xY0aywCw9WisvP3UdFD2JGrpdvzpbDN0ODTw59NT11B6K&#10;CsAsPepl3zcycUkS8RD6SxEaeCLaQ1EBmOVz48SHxSpx6/v6q+h5/CdHDf7ySgcx/NGhThS1US6q&#10;zp+K0CbravCtD7k8RD6YZXW25groX1LW3NYGNxWcMCvf+57UlqJRMAui0p1EMUts2YqJ+l7ummHK&#10;dX86pTW5QNK6NVnQQGqYJab9IxRgrIH0c9mh1OXLVFqdon/p/fOrmvo73RQVZkIDQxSuHUsTP1cb&#10;lT1jvpgjNJAaZonRh8jwxr2ejLz7TepomuzY6fc2xsqLdbw6TeDuTskm3QMQJ8s3aWY2wcyUhtlW&#10;jxbeDBXJPbpuLFRshtk+VyWVXqi/Cg3WZfb9qfA2yVugaCfM9nnz1z9V7FNBw24wLTYU7YTZPtQ1&#10;JL8gD+rSmluQJ5YZ6nbCbK1emY+IHnH18eFLX53L5k8HO8Oiauy/MTNmO/zvW62gX+7Il/oKT/RJ&#10;FBb4q5qW0MYemG2i75rb7roLxkood87d+mWGsbbBbBN915w/pcDVDuHHURhrG8x22P/EIOqR9qmb&#10;afjjw+0l6h3PaCH/fqQtDbRNqr8VwItPDNKPtQ1mO8DmOCRnefKURfqKbJJuXwxL+N3JSH20DWam&#10;NMxMaZiZ0jAzpWFmSsPMlIaZKQ2ztTY9MgYqStu8YRRUrIbZWhfrzzYx6Qgu61X5dYaaKTBb68f6&#10;W3v+HIqKunNe/R1AoWg1zBaas3AaPX/7u8Ag4rncff8dULcUZpNFNd4G0K3sn98D7SU3ZtpCeAp6&#10;Rt3e0A+YrVD16eGr4ZmTcDX/idJii5NB9T470saefQLMVpk4O1///GGscvTPZZKNP79jtor++RMY&#10;qxxZng5mq9Bz/vLtVjSwY3MKDf9s4gr9WLX8rOH88MdLE2n4f9+6MuRW55Bbl+tP5+uQulmxE7Wa&#10;ulAX1jltkxbXrs6Ov3WZFi2F2RIdUkugoviXCbjw7p6gJTAzpWFmSsPMlIaZKQ0zUxpmpjTMthqi&#10;xIXSdKRbYMx2qvrkcHuXotQ+foUWWKZPzJjtM3vBDDu/HgsILfAvFk6Hop0w24e6hgzIXgN1adGi&#10;imWGup0wW+udfT1Fj7jVNqkU2tvuqsStsJB6//5Cd2hvNcyWS56yGDqFfPFmNDSTypljMbDAZPS0&#10;+6CZDTDbRN8vhbJdrMedVavH6ZcZxtoGs030XfPu3p4wVkLv7G3ybwLG2gazHcbPmkc98tnrbdol&#10;b5GrdzwTy9k+peTT39Yf9zRhlhwHrWG2w9fHW/Qe84gWz9a0jE035UrSRqHF+0p3RfEeozacq43S&#10;op0w2wM/iWdOXwAVqbhbPDm+TMDMlIaZKQ2z9H6atRYqJrnGqhkZCbP0aDcyzvzfMWgWSuxgI8zS&#10;o17+n7fqD9A11Rdv2nq4bMAwyycyvrLF0B1C38xLN+PUKsSgvcoq/TTFXPqNXadVaDFcHiIfzFLa&#10;UpQh+tfV1SmGHdHapuFybG5VbUmGxpLCLKvWidvgRK1/vNEa2ngyYvLSEZOXQNGTz15rq58LzbRN&#10;kjq3QccssX6Ntz0WYKwXtOJ9X/dEPxeaKYyVGmaJ/eWVDtS/2jZ6w/iV0MAT0R6Knlx/yyrRXszo&#10;r433i1QDZolR535woCsNRCZU0PAfD3bWj9WjPZdPDrf/5HAH8rdXL50aTAOiQqOoATxE88eXulDj&#10;qIYGv9vXg4b1Y2WHWVa9MwsHNd0cX2vu3tSuJ0UL0AzU7u6tjwOy1/S+uVBfkRpmZ4GLtufNmw0N&#10;nAazs3Qa2eTeqp3TiqGB02B2FtqhpbV4cnfvmuf60sA/j/qxf6skzM5CqzBpymIxHJ+7jKI2ypkw&#10;O52il7vxFWamNMxMaZiZ0jAzpWFmSsPMlIaZKQ0zUxpmpjTMTGmYmdIwM6VhZozJAzNjTB6YGWPy&#10;wMwYkwdmxpg8MDPG5IGZMSYPzIwxeWBmjMkDM2NMHpgZY/LAzFS2fm0WVJjaMDNliWtl3XbXXVBn&#10;CsPM1NQ6cdt3JyNp+6S/NAxjmaowMzU9syOBNk7h2R0J+lFMYZiZxMLjKmcvnHax7vIVQn138XTY&#10;vIK8CCXuRsE0mJkJOo0sfr/hsuhGiUyoeL76JtgCPTn45A3UHqYQjN+/0L1rRhEUmSkwMxOI7WTA&#10;uNVQD1708LKvj7fQNkW9c7VRMSOM/yDaP2utmD7UmSkwM6MdePxG8YL+/Fg0jApen8xCMXG3+o5d&#10;B+2Dd+ZYtJj4gccHwShmPMwsIC2G7mg5zI0+Nxfqb/qyp3owNNAEcDfEiPiKC42fRb89EbVoWS4V&#10;71sy+ZvaKFGksZHxAezZVsGyaX5TFSemTOh59clcDw0EL/cmYv7BzAJ15fDy6tIk7eXrow9e7HpN&#10;1hqYlI+2bkynjeTJsuGu20NUwo6KkpSLp8OoDYzyUd+b17+7tycsbbNoYWiXGybFAoeZBa1rxsaT&#10;u3vDCxecrWmZPXM+PNBfvTIfgYqrHqM3BHmf4tF33vfl21fA8oN39vbsWT8jfCwLFmZmkJ6jH6V/&#10;X/A6FrZvGgmN5VdWnAbPQqB/4PRMoTEzDGZmkI8OdYKXsoZe0/2z1kJ7mdHS6j9Fgz8f6gTtmWEw&#10;MyMUFWaK1+4/j8ZcOUz7PFb564o48UL/4MXYIHc7LVT1/oGutMy05Hsfuyk87tIRDi2Hbhf33yQb&#10;C8fo2jPjYGZB6zZqw5dvtcqcthDqmvYpJb/b1+PhlROgLqdlKya+t79bx5Gboa5Jzyv44lh0j1G8&#10;l2sCzIwxeWBmjMkDM2sUm77x6uQtUGTGaptc2jV9IxTZZZhZo5pdfelTIhSZsd7d26Pmub5QZJdh&#10;Zg0ScpeJbyYLlk6CUcwoBUtvE508/LalMIpdgpnFVV8xrFy8bsiFurCYxK3QgAUvZsQ27eBh0mpY&#10;OTRg9TCHkvyCvK9qWmovEb9crAvbUJgJE2SuCtePvVAXDr3no3PHW9y7eApMMLRgDj3hcZXlxSN9&#10;fw09vX1oiwQ+P8M/UQk7niwfDj3pCf1frShJ0Q6ECGmYQ1jb5NIjzwyA14rmxO7ePxnDP8EHq1tG&#10;0du7+kHfao7/pk/7lBJ4SEjDHNp++/S18IrR7HlsMDRmgdldPRj6VkPvj9A41GEOYX0yL59LTR8v&#10;Z86fkT1jvvbSIZnTF8BDmL9G3Xmfvktz58y9Y94s7Ysi6v/eY5o/aS6EYA5hnzdcueO3Tw90OXK9&#10;qmxT/dlV9OrhrxmDccWwcvEO+Fhpkmsn739iEI364s0rm9ZDG+ZQVb5pZOvmrqYVFb+jcP1YKDLf&#10;FRVmthy6HYrgyhFlZcVpUAxdmBlj8sDMGJMHZsaYPDAzxuSBmTEmD8yMMXlgDjFtk7a4/BDHJFHV&#10;sHagGGIwh5h39/XIL8iDIpPB3Pvz+Pz4kN4+H3hw0o8Nh5XxFZZl02PUBrFqFjfcVCZ0YQ4ZXTOK&#10;tOu7/0Glq9GGgqo/NFxxl1ysC+sWyvcaxew4W4oyni4fVlmSCj5+pYN4BQj7H78RGlSXJj9bEZ/z&#10;i3yYIDMK9S31MPUz9Pz+X166I6PwySvtoQGhdVq6MQMm6ECYHepnE1boV3mz/utIu7ZJpTARZoY2&#10;SVs/ffVq6H/vbpq4HCbiWJidbtGDkzzdtoicPxXRLZ3v3G6PTqmbqP9hjWhora14eDw8xPkwh4DD&#10;vxoI614zbNKD0JhZKT73IVgjGlprofgdAWanS5n6gLbKfzgdtu+XN374YqxWIdCeWUm/Iv50sPPu&#10;6sHaGfMkLa8A2jsfZkeLGbFNrOnTz/fsnVmoHzV+1ryzDdfye++F7vo6s8zvX+hB/f9NbVTunLn6&#10;ereMohON9ztu9hxdp8HsaAf/7YbUKQ9AETzw4KTUqYugyMyWMmXRg8tzoAgSJy858PiNUHQ4zIwx&#10;eWBmjMkDM2NMHpgZY/LAzBiTB2bGmDwwM8bkgZk1unfR7b+uiIciM9bOHQkLltwORXYZZtagS1rx&#10;jw0HAA68ZRWMYkYZOG6VOHwvNn0jjGKXYGb1Ks803IuF/PlQJz512xxVHx3qJDr58zejqc9dGrDQ&#10;3j57jN5w7bg1/bPWgfyCPPG6EbZvGgkNCD3wp1nrYILMFfWS204uK66/5ZSG+hwaEHogrSOYYGjB&#10;HHoK1431ctqhW3x3Z7803KG8ydbYLFojGx8dA9MJRZhDVath5buqhujPZnL12s5rOo7cBA9kvmuf&#10;UuLl5FtC/X/giUHRw8vggaELc2ibMCsfXjGaBYumQGMWmHsWTYW+1Uzkqz0BzKHt/MnLO7oX6upp&#10;kd7a+TKcwaM+1O+kUA9/r+tk6n9oH+owh7APX+oiXiWPbU2KiL/08TI8vnLZihxRr9vTS2vMAnPq&#10;+Z+Izly16hZ9Jxc/MkbUP6r/wrzJQ0Ia5lA1Yda8vx7uEBlfAXWdqiPPDIBT+5lfJs7Of+u5fl5+&#10;SomIq/zoUGdaF1APXZgZY/LAzBiTB2Zmiqrkqc1c90ghKVMe4J9/LYKZmeD4b/p8UxsFRXV9fbzF&#10;id29ochMgZkZrV/WOvHN5NFn+8MoFb3+zDXi6fQby4c3mg8zM9q54y3EC/qH02GDc9S+ccjgnBXa&#10;r5dO2iOQF2YWkA6pm//+ajvxwvXXNyeiJsyS67iZzOkLz9Veelvx12evX9UlrRgmyAKEmQUndcqi&#10;fx1tDS9Zt86fitj86GgDT16LiK/8+5F2Xn/C9VfVurVZ+mOqvDhzLCZz+gKXKbDgYGYGWbwsV394&#10;oN5bu/q1SdoK7YNX/OhomnjJBtrmcVSQWidue2Nnf/1T0FysC1vW3HXfWeAwM4NUb0mGl7LmLy93&#10;hMbBuylnuTb9ISZ8yqVl1qYPfrk1CRozw2BmRug3dr12l9EfToeNnnZfbPrG9/d3017Tmw39Lxce&#10;V/mPNy7vVP/zaEyEkXu51UWNB8eSDw926T5qQ1peAf3nFBV6pvxdrlkwMyOIQ+2XPnRrZOMh4I2q&#10;BucsP1fbgjbaa8etbjrKJ/Qhc+nyHP0pIL6g9uvXZrksjE8GjFtND//2RFRC/c1Rm3xapoW5f/Fk&#10;mj5ttPo6MwxmFrTcOXMjE5r991UV5FHg4XFVJ/f00m+Ebv1+X/cgj/WZODu/2S+xIuMrJvGZA2bA&#10;zBRTeeZoDGyTwplj0XwUnvIwM6XMWjBdv03Cfu/sBdOhPVMMZqaO6MbbgZ8/FbF2dXbjXmjV8ocn&#10;fNf4o2VMqN1w2mEwM3V8fiz6wBODWie63wKjR5TtqoyjvdxmPz0yeWFmjMkDM2NMHpgZY/LAzBiT&#10;B2bGmDwwM8bkgZkxJg/MjDF5YGaMyQMzY0wemBlj8sDMGJMHZsaYJOKq/x/8gQhWJPqB6QAAAABJ&#10;RU5ErkJgglBLAwQKAAAAAAAAACEA58b5DOgTAADoEwAAFAAAAGRycy9tZWRpYS9pbWFnZTIucG5n&#10;iVBORw0KGgoAAAANSUhEUgAAAYAAAAGACAYAAACkx7W/AAAAAXNSR0IArs4c6QAAAARnQU1BAACx&#10;jwv8YQUAAAAJcEhZcwAAOw4AADsOAcy2oYMAABN9SURBVHhe7dXBrWZLVkThMgUPEK8dwBRMwYtH&#10;W4EJmIIpzYQBSIuUdkewK+/J9UlrVorBzlP3/yVJkiRJkiRJkiRJkiRJkiRJkiRJkiRJkiRJkiRJ&#10;kiRJkiRJkiRJkiRJkiRJkiRJkiRJkiRJkiRJkiRJkiRJkiRJkiRJkiRJkiRJkiRJkiRJkiRJkiRJ&#10;kiRJkiRJkiRJkiRJkiRJkiRJkiRJkiRJkiRJkiRJkiRJkiRJkiRJkiRJkiRJkiRJkiRJkiRJkiRJ&#10;kiRJkiRJkiRJ0m/zl7/+zX5jkvTb0B8l20uSfhv6o2R7SdJvQ3+UbC9J+m3oj5LtJUm/Df1Rsr0k&#10;6behP0q2lyT9NvRHyfaSpN+G/ijZXjr7y1//89cff/2PX3/827//+qc///XXH3/+y6+//PnPv/7x&#10;z3/4738h6e9Gf5RsL53Rzf53/kBIfzf+T2Vb6YxuNssfCOn/xP9pbCud0c26+QOhh/F/CttKZ3Sz&#10;3fyB0IfxR29b6Yxudlf+QOgH44/attIZ3exn5Q+ELsYfrW2lM7rZt/IHQr8Rf5S2lc7oZm/lD4T+&#10;H/FHZ1vpjG5m/zN/IBTgj8q20hndzCb5A6ED/mhsK53RzayZPxBP44/CttIZ3cz20sfRo9teOqOb&#10;2V76OHp020tndDPbSx9Hj2576YxuZnvp4+jRm6Voc1KKNpvpjG5me+nj6NGbpWhzUoo2m+mMbmZ7&#10;6ePo0ZulaHNSijab6YxuZnvp4+jRm6Voc1KKNpvpjG5me+nj6NGbpWhzUoo2m+mMbmZ76ePo0Zul&#10;aHNSijab6YxuZnvp4+jRm6Voc1KKNpvpjG5me+nj6NGbpWhzUoo2m+mMbmZ76ePo0ZulaHNSijab&#10;6YxuZnvp4+jRm6Voc1KKNpvpjG5me+nj6NGbpWhzUoo2m+mMbmZ76ePo0ZulaHNSijab6YxuZnvp&#10;4+jRm6Voc1KKNpvpjG7WLEWbk1K02UwfR4/eLEWbk1K02UxndLNmKdqclKLNZvo4evRmKdqclKLN&#10;ZjqjmzVL0eakFG0208fRozdL0eakFG020xndrFmKNielaLOZPo4e3fbSGd2sWYo2J6Vos5k+jh7d&#10;9tIZ3axZijYnpWizmT6OHt320hndrFmKNielaLOZPo4e3fbSGd2sWYo2J6Vos5k+jh7d9tIZ3axZ&#10;ijYnpWizmT6OHt320hndrFmKNielaLOZPo4e3fbSGd2sWYo2J6Vos5k+jh7d9tIZ3axZijYnpWiz&#10;mT6OHt320hndrFmKNielaLOZPo4e3fbSGd2sWYo2J6Vos5k+jh7d9tIZ3axZijYnpWizmT6OHt32&#10;0hndrFmKNielaLOZPo4e3fbSGd3M9tLH0aPbXjqjm9le+jh6dNtLZ3Qz20sfR49ue+mMbmZ76ePo&#10;0ZulaHNSijab6YxuZnvp4+jRm6Voc1KKNpvpjG5me+nj6NGbpWhzUoo2m+mMbmZ76ePo0ZulaHNS&#10;ijab6YxuZnvp4+jRm6Voc1KKNpvpjG5me+nj6NGbpWhzUoo2m+mMbmZ76ePo0ZulaHNSijab6Yxu&#10;Znvp4+jRm6Voc1KKNpvpjG5me+nj6NGbpWhzUoo2m+mMbtYsRZuTUrTZTB9Hj94sRZuTUrTZTGd0&#10;s2Yp2pyUos1m+jh69GYp2pyUos1mOqObNUvR5qQUbTbTx9GjN0vR5qQUbTbTGd2sWYo2J6Vos5k+&#10;jh69WYo2J6Vos5nO6GbNUrQ5KUWbzfRx9OjNUrQ5KUWbzXRGN2uWos1JKdpspo+jR2+Wos1JKdps&#10;pjO6WbMUbU5K0WYzfRw9erMUbU5K0WYzndHNmqVoc1KKNpvp4+jRbS+d0c2apWhzUoo2m+nj6NFt&#10;L53RzZqlaHNSijab6ePo0W0vndHNmqVoc1KKNpvp4+jRbS+d0c2apWhzUoo2m+nj6NFtL53RzZql&#10;aHNSijab6ePo0W0vndHNmqVoc1KKNpvp4+jRbS+d0c2apWhzUoo2m+nj6NFtL53RzZqlaHNSijab&#10;6ePo0W0vndHNbC99HD267aUzupntpY+jR7e9dEY3s730cfTotpfO6Ga2lz6OHt320hndzPbSx9Gj&#10;2146o5vZXvo4enTbS2d0M9tLH0ePbnvpjG5me0k/Gn3UN6UzupntJf1o9FHflM7oZraX9KPRR31T&#10;OqOb2V7Sj0Yf9U3pjG5me0k/Gn3UN6UzupntJf1o9FHflM7oZraX9KPRR31TOqOb2V7Sj0Yf9U3p&#10;jG5me0k/Gn3UN6UzulmzFG1OStFmM+lHo4/6pnRGN2uWos1JKdpsJv1o9FHflM7oZs1StDkpRZvN&#10;pB+NPuqb0hndrFmKNielaLOZ9KPRR31TOqObNUvR5qQUbTaTfjT6qG9KZ3SzZinanJSizWbSj0Yf&#10;9U3pjG7WLEWbk1K02Uz60eijvimd0c2apWhzUoo2mz2PjmJ7pWjzpnRGN2uWos1JKdps9jw6iu2V&#10;os2b0hndrFmKNielaLPZ8+gotleKNm9KZ3SzZinanJSizWbPo6PYXinavCmd0c2apWhzUoo2mz2P&#10;jmJ7pWjzpnRGN2uWos1JKdps9jw6iu2Vos2b0hndrFmKNielaLPZ8+gotleKNm9KZ3SzZinanJSi&#10;zWbPo6PYXinavCmd0c2apWhzUoo2mz2PjmJ7pWjzpnRGN7O9nkdHsb1StHlTOqOb2V7Po6PYXina&#10;vCmd0c1sr+fRUWyvFG3elM7oZrbX8+gotleKNm9KZ3Qz2+t5dBTbK0WbN6Uzupnt9Tw6iu2Vos2b&#10;0hndzPZ6Hh3F9krR5k3pjG5mez2PjmJ76W30Tdhez6Oj2F56G30Tttfz6Ci2l95G34Tt9Tw6iu2l&#10;t9E3YXs9j45ie+lt9E3YXs+jo9heeht9E7bX8+gotpfeRt+E7fU8OortpbfRN2F7PY+O0ixFm5NS&#10;tNlMb6NvolmKNielaLPZ8+gozVK0OSlFm830NvommqVoc1KKNps9j47SLEWbk1K02Uxvo2+iWYo2&#10;J6Vos9nz6CjNUrQ5KUWbzfQ2+iaapWhzUoo2mz2PjtIsRZuTUrTZTG+jb6JZijYnpWiz2fPoKM1S&#10;tDkpRZvN9Db6JpqlaHNSijabPY+O0ixFm5NStNlMb6NvolmKNielaLPZ8+gozVK0OSlFm830Nvom&#10;mqVoc1KKNps9j47SLEWbk1K02SxFm7ZXijabpWhzUoo2mz2PjtIsRZuTUrTZLEWbtleKNpulaHNS&#10;ijabPY+O0ixFm5NStNksRZu2V4o2m6Voc1KKNps9j47SLEWbk1K02SxFm7ZXijabpWhzUoo2mz2P&#10;jtIsRZuTUrTZLEWbtleKNpulaHNSijabPY+O0ixFm5NStNksRZu2V4o2m6Voc1KKNps9j47SLEWb&#10;k1K02SxFm7ZXijabpWhzUoo2mz2PjtIsRZuTUrTZLEWbtleKNpulaHNSijabPY+OYnulaNP2StGm&#10;7fU8OortlaJN2ytFm7bX8+gotleKNm2vFG3aXs+jo9heKdq0vVK0aXs9j45ie6Vo0/ZK0abt9Tw6&#10;iu2Vok3bK0Wbttfz6Ci2V4o2ba8Ubdpez6Oj2F4p2rS9UrRpez2PjmJ7pWjT9krRpu31PDqK7ZWi&#10;TdsrRZu21/PoKLZXijZtrxRt2l7Po6PYXinatL1StGl7PY+OYnulaNP2StGm7fU8OortlaJN2ytF&#10;m7bX8+gotleKNm2vFG3aXs+jo9heKdq0vVK0aXs9j47SLEWbk1K02SxFm81StDkpRZvNUrTZLEWb&#10;k1K02ex5dJRmKdqclKLNZinabJaizUkp2myWos1mKdqclKLNZs+jozRL0eakFG02S9FmsxRtTkrR&#10;ZrMUbTZL0eakFG02ex4dpVmKNielaLNZijabpWhzUoo2m6Vos1mKNielaLPZ8+gozVK0OSlFm81S&#10;tNksRZuTUrTZLEWbzVK0OSlFm82eR0dplqLNSSnabJaizWYp2pyUos1mKdpslqLNSSnabPY8Okqz&#10;FG1OStFmsxRtNkvR5qQUbTZL0WazFG1OStFms+fRUZqlaHNSijabpWizWYo2J6Vos1mKNpulaHNS&#10;ijabPY+O0ixFm5NStNksRZvNUrQ5KUWbzVK02SxFm5NStNnseXSUZinanJSizWYp2myWos1JKdps&#10;lqLNZinanJSizWbPo6M0S9HmpBRtNkvRZrMUbU5K0WazFG02S9HmpBRtNnseHaVZijYnpWizWYo2&#10;m6Voc1KKNpulaLNZijYnpWiz2fPoKM1StDkpRZvNUrTZLEWbk1K02SxFm81StDkpRZvNnkdHaZai&#10;zUkp2myWos1mKdqclKLNZinabJaizUkp2mz2PDpKsxRtTkrRZrMUbTZL0eakFG02S9FmsxRtTkrR&#10;ZrPn0VGapWhzUoo2m6Vos1mKNielaLNZijabpWhzUoo2mz2PjmJ7pWjT9krRpu31PDqK7ZWiTdsr&#10;RZu21/PoKLZXijZtrxRt2l7Po6PYXinatL1StGl7PY+OYnulaNP2StGm7fU8OortlaJN2ytFm7bX&#10;8+gotleKNm2vFG3aXs+jo9heKdq0vVK0aXs9j45ie6Vo0/ZK0abt9Tw6iu2Vok3bK0Wbttfz6Ci2&#10;V4o2ba8Ubdpez6Oj2F4p2rS9UrRpez2PjmJ7pWjT9krRpu31PDqK7ZWiTdsrRZu21/PoKLZXijZt&#10;rxRt2l7Po6PYXinatL1StGl7PY+O0ixFm5NStNksRZvNUrQ5KUWbzVK02SxFm5NStNnseXSUZina&#10;nJSizWYp2myWos1JKdpslqLNZinanJSizWbPo6M0S9HmpBRtNkvRZrMUbU5K0WazFG02S9HmpBRt&#10;NnseHaVZijYnpWizWYo2m6Voc1KKNpulaLNZijYnpWiz2fPoKM1StDkpRZvNUrTZLEWbk1K02SxF&#10;m81StDkpRZvNnkdHaZaizUkp2myWos1mKdqclKLNZinabJaizUkp2mz2PDpKsxRtTkrRZrMUbTZL&#10;0eakFG02S9FmsxRtTkrRZrPn0VGapWhzUoo2m6Vos1mKNielaLNZijabpWhzUoo2mz2PjtIsRZuT&#10;UrTZLEWbzVK0OSlFm81StNksRZuTUrTZ7Hl0lGYp2pyUos1mKdpslqLNSSnabJaizWYp2pyUos1m&#10;z6OjNEvR5qQUbTZL0WazFG1OStFmsxRtNkvR5qQUbTZ7Hh2lWYo2J6Vos1mKNpulaHNSijabpWiz&#10;WYo2J6Vos9nz6CjNUrQ5KUWbzVK02SxFm5NStNksRZvNUrQ5KUWbzZ5HR2mWos1JKdpslqLNZina&#10;nJSizWYp2myWos1JKdps9jw6SrMUbU5K0WazFG02S9HmpBRtNkvRZrMUbU5K0Waz59FRmqVoc1KK&#10;NpulaLNZijYnpWizWYo2m6Voc1KKNps9j45ie6Vo0/ZK0abt9Tw6iu2Vok3bK0Wbttfz6Ci2V4o2&#10;ba8Ubdpez6Oj2F4p2rS9UrRpez2PjmJ7pWjT9krRpu31PDqK7ZWiTdsrRZu21/PoKLZXijZtrxRt&#10;2l7Po6PYXinatL1StGl7PY+OYnulaNP2StGm7fU8OortlaJN2ytFm7bX8+gotleKNm2vFG3aXs+j&#10;o9heKdq0vVK0aXs9j45ie6Vo0/ZK0abt9Tw6iu2Vok3bK0Wbttfz6Ci2V4o2ba8Ubdpez6Oj2F4p&#10;2rS9UrRpez2PjnJTKdq8qRRt3lSKNm8qRZs3laLNm3oeHeWmUrR5UynavKkUbd5UijZvKkWbN/U8&#10;OspNpWjzplK0eVMp2rypFG3eVIo2b+p5dJSbStHmTaVo86ZStHlTKdq8qRRt3tTz6Cg3laLNm0rR&#10;5k2laPOmUrR5UynavKnn0VFuKkWbN5WizZtK0eZNpWjzplK0eVPPo6PcVIo2bypFmzeVos2bStHm&#10;TaVo86aeR0e5qRRt3lSKNm8qRZs3laLNm0rR5k09j45yUynavKkUbd5UijZvKkWbN5WizZt6Hh3l&#10;plK0eVMp2rypFG3eVIo2bypFmzf1PDrKTaVo86ZStHlTKdq8qRRt3lSKNm/qeXSUm0rR5k2laPOm&#10;UrR5UynavKkUbd7U8+goN5WizZtK0eZNpWjzplK0eVMp2ryp59FRbipFmzeVos2bStHmTaVo86ZS&#10;tHlTz6Oj3FSKNm8qRZs3laLNm0rR5k2laPOmnkdHuakUbd5UijZvKkWbN5WizZtK0eZNPY+OclMp&#10;2rypFG3eVIo2bypFmzeVos2beh4d5aZStHlTKdq8qRRt3lSKNm8qRZs39Tw6yk2laPOmUrR5Uyna&#10;vKkUbd5UijZv6nl0lJtK0eZNpWjzplK0eVMp2rypFG3e1PPoKDeVos2bStHmTaVo86ZStHlTKdq8&#10;qefRUW4qRZs3laLNm0rR5k2laPOmUrR5U8+jo9xUijZvKkWbN5WizZtK0eZNpWjzpp5HR7mpFG3e&#10;VIo2bypFmzeVos2bStHmTUmSJEmSJEmSJEmSJEmSJEmSJEmSJEmSJEmSJEmSJEmSJEmSJEmSJEmS&#10;JEmSJEmSJEmSJEmSJEmSJEmSJEmSJEmSJEmSJEmSJEmSJEmSJEmSJEmSJEmSJEmSJEmSJEmSJEmS&#10;JEmSJEmSJEmSJEmSJEmSJEmSJEmSJEmSJEmSJEmSJEmSJEmSJEmSJEmSJEmSJEmSJEmSJEmSLvXr&#10;138BPG4SfoNYDHUAAAAASUVORK5CYIJQSwMECgAAAAAAAAAhAKJYHmwRJAAAESQAABQAAABkcnMv&#10;bWVkaWEvaW1hZ2UzLnBuZ4lQTkcNChoKAAAADUlIRFIAAAGAAAABgAgGAAAApMe1vwAAAAFzUkdC&#10;AK7OHOkAAAAEZ0FNQQAAsY8L/GEFAAAACXBIWXMAADsOAAA7DgHMtqGDAAAjpklEQVR4Xu2d3bVj&#10;OW5GKwSH4AzGdi+/TwgVgkPoEJyBHrvbLzeECmFCcAg3hAnBJkDpXv1Q0jmHIAmQe6/1rZ7uqZLO&#10;DwmAAEj9AAAAAAAAAAAAAAAAAAAAAAAAAAAAAAAAAAAAAAAAAAAAAAAAAAAAAAAAAAAAAAAAAAAA&#10;AAAAAAAAAAAAAAAAAAAAAAAAAAAAAAAAAAAAAAAAAAAAAAAAAAAAAAAAAAAAAAAAAAAAAAAAAFiF&#10;v338y4///J9/+/HbXz9//Psf//3jP/76R9af/5v+2+eP3/78Z/rn/2Xp/07/LSn/mV/57/zxXz9+&#10;++Pv+lkAAOAUMdJi7H/76+Ns5M/G3UziIOSzf1fHAgAAAxFDrJF6E4P/TuIQTjgDAIBeSKQvqZkx&#10;Rv+ZsjP42x//er5KAAAwI6d4Tre5e5fCEQCERZb0kudVY6M5319fxUONOpMBKhUKoQ1iTGMY/lvJ&#10;GCE9BOCcb4P/kSRL+fKE3qLsGH6na8SAOBH/O32wIgDwhkTtLfPIunJIqwPYj7ybWmfsT6fz3QHA&#10;EEYVEGVVAO/Jq7FfxWc4g2TckRYCGID2iA9MJzD5X6NRf/h0zzZJ7QgAOpBzyZLfL0/G/iInfM1X&#10;rr/4rOaVBATUigAa4jmXTH3gnJKbOOXzVmnFw6oQwJgoUeXKtYHc3jlbofegaCMGsMFfyue1VswH&#10;S9SL8b8VK0KASqIZ/299nO9gfjD+z4UTADhI9HyybCKbHTX+i3T6HBVOAOAAMxQTZ64JZAft6QA3&#10;z/p5fmoA8JZ8lENpIlUoRarqVP74u0auOb30UyO0XGBulMaYsCAYfXU2RBSGAd7TIq2wddNWk06j&#10;dC+z7ROIWZcZrAnHAYApGln+9Y/yBDoo6cqRz91KEwc0UT2gyeqsRrKy0zEjTumk71tPddUViq/i&#10;tAQiAPAE+wj82IFdecNZ6fOOa4Z6gKeirxr99J7eOXf5M+IQSp8xQuKYAOAONS6FCXNcn7si/3vM&#10;c9zBUwAtVmdHJNewJZ13j1y/n9QVRWGAG+wnZ90kywbDNoUQeZNYk/rITlk8vxaru91KwQAAnNFj&#10;BCxTC0YTzDziDTrxPRhNy356H6msdTYLArzEOkdrVWxrEfVGXAWMT/3Y//iKfcpxv46ksgCmwjz6&#10;V9kYDP3NgeLnVyjYKqDJM9ihlkXT8Subz/OVACxKi7ZCq46bVlFilI4gLfyO3O2bnGXrKHn0hjaO&#10;ioClaTEBraLGVj3vLaNaS/Iu6fI99FH7393VFWjxu3uJVQAsinbatCjGGaVZmrUNBkkDjT7rp1fb&#10;7PgaB22hsCAt88viXGppuZPU+56A8bn/frtmx690WAXAgrTdoVmXPmhtAL3XAUbnxnukfy7kPR+l&#10;a+gn7wEBgDktI2zR0QJis9TUlTzXATy0SPYujpauoa/YFwCL0doBHFla52iww5EB6mDSKkPOs3EW&#10;/bVdmW1V37x4+7H4RkHqQgBmFCeCtc6GdgsS+Y5NfXxqQTJfw4caYs1Pd3YS44uiSemee+LhnmkJ&#10;hWUQg1aaBO10epoSkmvRqLdx2sdKUiAtOQmLnnkP6R9R/xTQ4BVAkue0IIApIw3NxXhq1BfE6O9X&#10;Wk1cOQl1cLLz9c1qotXeh73qXSQvXUN3kQaCVVBjVJoEqKO+U04XJ+Ei/aPqVxT1supRdU59AQxB&#10;0xalCYCQqGM0rKuj0jUMkFwLwPT03GiUd7SeNK2QUxy5+0b+KY7IX/SLVJ2iYU/vnToALEHTFJDm&#10;9T/0O47sCBbHoFHhtPWBGBLD3JqegchWAUyPeReQGuvc6WNxDMSFbCC8/JTgimq7H8Djqs+imwvA&#10;NWbb75Phl7SOpdEv0W2DGLpTu3NyvHQ8PYrD4WABqnqvOxn+e3LHyPie8ZXUIhWkTQhOU3wyrgGm&#10;5+jyW/5ez52xJfxGj7PKri1U60+O6zsUgmEJjrTfqfHvHPU/w2MBcWZJN1ftu1fH7dj4i1qseADc&#10;cciAdmoN3ErebVu4TtRGkvo7cEyEjJs474rfB4AF0MLqnmgs/VlvsAoYI1kNyAryVcdMLtyfu7ic&#10;R/03cjjOAZqwu7PG2QpAKF4n6idZFWh0L2PppCkU3fwXyehfCwcAq7A7gsYBoAUEsAS700DBHYBE&#10;qrn4fT6NlJZSVJCXRgeA5siyvTQJioq+Anhx/Xl39Pf5RBcnkc8yKnwWmlYAy5CLdeWJ8KDADsCi&#10;v/veSYjUSSy0mhCHmB3jd97/cthfdpzy79fOM95zAViKPJHLk+FGoVcAfbb4q5NIz6m0mghnDKXA&#10;m65b7yHdU01qRJ6HOkx1HI6fA0VgWI3Nh8MFdQBixDwhhjQfa5GchLNdzTlqtz/Yr4Q4yOwQytcy&#10;RuwDgIXIKaCt7aBpqS+T1pHK13kvvwd87UrBtZI2AnwMPQkzO8LxKwNxgABLsM/4x5S36L/Erk4s&#10;S0mKJxne1pH+HnL6bOSY7PdzmADDWMH4i4EbfXDdFrp3GqnDObky/Pfk1d2IFcHpfAUAkyIT31/u&#10;tYVinO2eC8Sl67eXfNfIVM9ecldR+V5aSBwPwLSsY/zjRHJ9jNxnWOOWC+a9VgP8IAxMyirGX+7R&#10;c3rjnu3F7KPyne7ZSo+OqQgpQ4DdrGP868+t741cb+lebDRXTjsXiUv3WS86gGBKljL+QSO4Np1A&#10;n1NE/ve0S5lRAIbJWMb4/+Xn18qO0KIQLDtvZ6VNTYD8P0zEKsZ/hhx3i6h25nw2zwvgBUsY//NG&#10;phmwz23PfaSBROvl+z4m8v8wDU2Nf5Nc9X5F62ffgmVaY3aDlltDy/d+RDOny2AhWhp/+Vz9/GG7&#10;NLPhnzVXa5nWwAHsE+kfCE82/q2OFfjQz79GDHGL4mVR53TP/TXMhKVRwwFsF+kfCE9v439NswO8&#10;zmfWyGSf2fBfY7WywgFsF8c/QGjaGv99HTbiDCRSP7Qy0Ci/33n0Hsk/IFN4NjuFA9ioNOZWHGcw&#10;CZK7bJePr2+vzKsD6di4/SlF+Wz5p/y3VY19CXkO5XexTziAbaL4C2FpbfxhDPLsy+9ku3AAGyTR&#10;P8VfiAjGf14sVgE4gC1inENA8uDH+M9MbVEdB/BG5P4hIhj/NahdBeAAXovcP4SjpfFnQvgjF8vL&#10;7+udcACvNOcpqTAxGP81qXnn0oo7s0r3vEX0/UMo1PjrpqjygK7RLIepzUrLH0BZUx/nJwsQgKbG&#10;n0goBGsc6d1DpH4gEBh/EHJB+PPhHaK94gdfIAjNjH/6TIx/PPK+j8L7RBtFhxsEAeMPJfKRGoX3&#10;it7o9WGGAG5oafxZAseHesA+STssxh9CgPGHLdS0QK6lT876gRhoux/GHzaCE3ijNO4loAJwD8Yf&#10;9iJpDUlvFN/78iLyhyBg/OEoOIFHac4f4782MjFkEMgS0PNgwPhDLeoESAepMP6LoMXSZODkGAPp&#10;79UoSIzeW2P6mc8R0U6Kj3zYVjLCI5B2TIw/WCHzoDgeFpHMabp9JkVerBg1MdqtlrzZKaRJ1MEh&#10;tDT+FL7Wpeb00LBKY57zrCZEjL4M6FE5TnEI8v3WUQXGH1qyVDpI5xGr3Wm4RPpfKZ3SSx+ik0lu&#10;UVNWTe6LrgeQNNBKO4XZ3TsNl2jf+4FXWj84eJQCxh9as0L0nzMCRP1T8GX4XUX7W/SpBn0rrYy/&#10;TAaMPwgrRP/i4Ij6JyEP2NhH3IoBfpd3x/hDa8Qo5si4PFamUZpHOIDgiMGc70Cr8lGzavyLf75O&#10;GH+4ptU48yhOsw1MzHTPVslq5js32dT4EwXBGRkL0VfSeyTjH4KRB+nHw8ucU+cNZsX/r04Yf7jH&#10;dKwFCc5Y/QZCXtZSvcmNhPGHezSwMjPa+fdyZRXrvSNPVtcQAD3rZqHlaSth/KGEZfRfyq1rvU42&#10;Ll6OWyn8vd2ycFjpM8A5rbpfVhOtb1BCVtZW80vG2FZkLOp3a3D3Ux2EOKLsjCTNK2cSicP4PUsc&#10;SPqz4kwu4zj/mfK1bBVpIKfkZeTaB1NZCeMPzzCdY50PRMw2onAdu/Rx/jRwg7zY+Vo8xwjjD88w&#10;jf7TfB1BdWqYNJA/iPytxDkn8BzTjrrO0f+FXFsoXM8OleoWMIhWfe/rCeMPz8m599K42a9R0b9g&#10;kQbaU7uAhkiBh4KvhU4Yf3iJGL3y2NmpNF/fHWPSGouVDMXgwVjmI9cWxh9eY3vgW/n4kp5Y3A97&#10;AgYiBsusP9hCyRHlInRuQ7u0pplFTc2E8Yf3WEb/XiJnisGBcdHxo6uP002f8TNyxOHtSIrxkRj4&#10;xzL6l8DICzL+S9e4R6SBBmC5C/GoJCI6ksfMhbTxO5Rl9QTwDtOVtkT/jlabci3F69wl9gR0xbIT&#10;4ZA01VOf+7OIPqo1qA0P4mDZYecp+r9AGigQGo2MzKlrysfuJ+HGr2Q+z1cC8IhGyDrmS2Nnr/KB&#10;b95gT0AgRvf7t3jRo+sCdDLAMywDFK9G0iINNHJPwzKMb/lsVzAdvaqhkAX3WEb/Mr49w56AAAzN&#10;mYuRbLh8VedW+t5OIoKBe0zTk85rTSZpIFbS7Rgd/fd4ueNbRO1qGxAby/nmPfq/UH2/6e9DI4YW&#10;SxtH/xcscpE1oi0ULpgGI0E6zdgT4BTLXOQR9UyPjN4fwAAGyzbrSKlFPVOscA/7xJ4Ac8a3SvZL&#10;jYzfG8AAXh2zhoQUtI0+8G0v7AlwyEpRseWW+0PqlO4Cn9iOv3jHjFi0mbMnwBAPu357MtwBJNHN&#10;sC6W0X/EdKJFHY6OOkNW2ylrk4esFMvYJbEMPmTeRkUMeOme9klSud+S56Gtpimgpc62keyNBx+a&#10;1nsFMHrFc1a03C3UIXNt1gPf9mKxJ2Cr8oornyYMd3hIh4h6Duaeg++1KAavhEXu+6LI0b9gkQY6&#10;pOQ4dcUQpG22OePTP1k9vbOXeyYNtA62K22fB77tZfymTNHiv9VhVpCqVM+IZnjK60ozTGR4j2XQ&#10;MUsDgZdUbNaCjmDYMqykTtGwiwLwtViKTo/OM009FN7/bs0R/V/wFIzJO1qqvdRL/v9b7TeD+Vh2&#10;fit6LhfeYxr9T2agNB9fuM+x+lzDEVgWpWzUth3U15Izi37muZF2RKvoP8qBb1tR+2O2MmqhydNC&#10;3qJhUav8piybvdQ7btQp9QVjMI1wJ0kXShrWZh9Ae0nb7rTtoy4Noso+FeR5wNGfPCdab7KK/idZ&#10;Keoq3HXUX9YshfcbXBVgHmTjBHKh22Oe8Vr8RsCMmK6wJ4j+df9NQON/kQTM0xTgNTdZuElPqvW6&#10;mvYJsNScMrpYHMt60wzRv/98/zZNU4dx1w75ROp1d57roYZfd/t6XuF8CwcwH2bp1WQ0o6cI81ws&#10;3Fut0rORHL04yNxpdeqS1p5ivkZxABfJS37XmiX3JAPB7LyVTqIVdC5s26tjd6JY1kG+pIb/95fp&#10;GH0HDVcc0Z2yy5bIrbp4/Zxj/VCvH83o34ozgWbCMvqPnHPOaWbbVbg8263GV55du07HvicYm2Mb&#10;paAazZDjhYxluiP6yjAHaeV7OyIx/kccYisnEHreNsvLod2SgQ3x0dqT1Uo0ePRvHmCm51GTdmlV&#10;DwybCmIF4EdiNCA+lkc+RI7+c+rF1uDWPo92Ke+g6dtIDkBz/prnv+T98y8ASSEoTzr59+taQBtv&#10;30qsAOKjRs+s6Bj7wDdLR3iRxS98taoTWlxbd9wWgdMkEoOogyhdY81EECcnn5Mdh2enQBE4OpZG&#10;7123m2dsHWGW1Qo5B4rl76hTwPmr7VnFm+mv7JnzT7a1jnxkclkXp+q1+I9SBEe7XYyMXvTVYIvo&#10;38rANqt7pncfbhWQW7QKN9NLOmE+hhZRdHeii5UBDiAyppFlWvVGpk2axWZ+tAx6xfGFQpdqhRtp&#10;LknxvNnE0ZucDmvVL/xeU+wsXBTT6D9yW2GinYF1vgIQpTEQjq7Rr06SkyvDf08eIP1XBJFzvqtj&#10;GjgEj/7bpH9yitiCVtd3Ubg0kOQbSzdiLfmekamevZgu6TeJ00AjYtlIET36F5rZE6PounXtL1wg&#10;197QfYaNbvNyts9qIJJzhG/MDF4ycNHHQOuUcq0dsUzVPVO4OkDbJZHvdM9WcqG4dH9Gipg7HIwa&#10;mxR9i1HI7+dqH0hJGvnl/SMy5uXvyd+vGZ+2+2jiNwG0y/+fleZJzfvq0vkXbS6389pzdbVYLvXv&#10;JQYKniOG5WLktcOkQRR3cRDiGLYaGXlvpc/aLTFs0XLHBdSplu7PUEfTZM2DuCvVOKkh2E+o2LsY&#10;n5GjzNL91ooW0GtyUCLRdTLITVoKt+gzSd53uTZjGf2HSxs8od38uNe++aKOqUHQ8EzhUnmmXQxJ&#10;swzoEm1qAhSAL0Zfo+qOk3Wr8gohvye5VjPHJNH/JMFSlxTLWfL83xna/J76XdOXonVyWS+PZljO&#10;PqNFlDPz83pHTq2lAMSh0X8mS6MyU7A0wtjm78xnguWxdD76ZWQgEc0B5OircCOHFPxHEt5gufQX&#10;WfU3R0LHW5ok49I7XjRXqnRItO1SAVf0VqmN2Q2afafDOvl/MXYSnbVJo8WTRK0zYVYU3yuJ9JNy&#10;QDF+bEnNIRxWaSAcwD7J85o9BaS5WO0QwfB/a75GiS4OQA19/gF4mYuvnqHMqzzuzt1jpc9roJCO&#10;XR5k6Wb2CgdwTDKoZ3QEpHrKChklvsG6meRLmsvPJwXXIPOrxwo07Lu1yOHhAGr1MYUj0KifnHBR&#10;EinPiHWDRF5R/GyyUsq1vEYOK2INQMjLpdINbRcOwEqnsI5Ax9GoDowIitYlspEcXRfud6fU8Hd6&#10;Rnk+264IQgdwtQ8DB2CtOEViov73kuczK9UdcprfH3NMvFUNVO4hNLWrABxAK/l2BC0iqRkl80Oe&#10;1YzU1BEl6h8dOct7kfdTur6tmsL+1UxkHEBr+XMEGvmR8tmlGYvAwhHbocZ/QNRfQp1Y1Vie4Le9&#10;a1YBOIAOkqWyEwOiS2eM/0HNtQdEU4BauC3d6ws5q4nU2D+pg0zB0aUQDqCnPoc5grzc73X417yS&#10;+eIl+j3K11g4Egikv+ONfD+Fa92gGTr4lOOG7lP/rkgexlulh/1K3vDlALLEiPR0BPJeKPYaKhlB&#10;GVfRkHFw2PCf5TVgLF3rO01X4G/XJ2ssGYCvpHnJ11Ij+kppaXtR8RocSK+zsSPIDlCeWfka0EGl&#10;cRrFCYjh15ZPnVuFe9khGbMeKV3rO3lJy5qhHt7gJaO+kknVYjOKGn/GQ1s53iPwZfgNA4BpHECa&#10;F/J8pkMGZPGGkXtpd8UfNjlJGdzZsZS/CxnKmRPQQFB7/O1XfrM4gJn3d1RVxdF4yeCscQTZ+JPz&#10;7yonTkCuo6Xjn2YF4HjlZkKYeoAz+Yqaj50zxLsfpIFGpbXhv2gGBzB19H+N5wKoT+U+71w49WRE&#10;t58zZLZFHu2X5JWNUnhb6WX4LwrvAAa8o2HkXCAdIFskA/u+KCSOoOfkeq/XG5E09UfRd7D6/MKe&#10;Gv5BAd6lu86TStdZ0jQbv7Yi3q70INC3Ssb/mlYFteN6dATxOn7kecrGtJ967SJ5Byodsz/Ptax4&#10;6ayWKYYc8VPfOaJ383xaZNCUHggSfW5Pr6hB8ucIssH0dF1PpA7q2A+FqENwtRp7Lesec3Xw4jBZ&#10;4R1XsoPLkqPYwkNZWTKZDgyKnGd3YnDTPUQwjLJMP2L47/G3GnshA4OTnTuGv1bLpX5KaBTBQMrS&#10;51C3+YqC6waJgzKOhoWcPip8nyelez+acpC/h+G30lyH+FUhAyvSUrqFNBe4Me2zBRzBM6VIveGy&#10;O8Zz33fcsBvDL45bnq+kj0M7IYx/kVULSZKKaFEIyhOX/vsvSfRr6GSfESG1uSX15cnwS7rkeo7I&#10;e4wZNJ6azPVpyOeElB7crGo/IHLOdnFHoEas3w9te3/eYjyfIeNR56EXw//Eact1xnICHxj/LegS&#10;r/gAJ1Ia3LKc7Unu2ljTEfR+1sKeXvAxunWIalA9dJWp49m24zyEEzjPdYz/DsRYxVzivZdV98lR&#10;VnMEMo5GTL688ipfkwslw6TXmZ6NBF3D55sayl+H5obX8Zyfab+V53TEKKptlLNIIK+0grQvVmnc&#10;BPTuaMXgegi0LIIif+OZlI8JGqGEj1j9DoZctJzTEYhxG0keu+VrQzaG/57hQeM50ANjIqYuRqd7&#10;9pAnzlyOwMNmmzVWWfvUel6MsBVyT55W+NPivqtFIoBAhv+emRzBlkJia7SVsnBtK6r3vJDvyp2F&#10;7caz3JOknzD8AxBjpS+g8GK6Kxl+GWxRDf892REU7jOIRqd/LpAG+jaSI8mpToPA8RzgzTTXwyOR&#10;3ihnIIZm5qVfVEcgY8EDKzuAPB/9dcHkLMLP8+rgQ+fw13UnA6/SVcPneX7/+jL4RPoBuLzcHg5B&#10;vmd2shGLVojfd+RBS7JBKV3jnJJ5J4EDgAsuHl82unx7/V95oIqTqJig8jmrIBFQHEfg58yVmwhz&#10;Ys2+GoZJyfnB8qB+q+Q8ViM70cKzcCRPEej8DkBSJRh+CEptnna1gd8jtVYrT6m5WbqqHpSCHww/&#10;TEFNGmilboBaZ9lLnlJzpesLLQw/zEZNVOsp3dAaudfSM/AmeZ8eyPWn8jWGE4YfZqVmw84KnUAX&#10;JLIuPQN3clKbySdsFq4vkjD8MDs1hc1VOoE0/VORKuutFj/9uJcwDrOk9K5lXmD4YXroBHpP1TMa&#10;orF7AaI5zC/pNZ9cHKUB0AWdrKXJsFErREkR2j9vlAzZSCMW7nmdtdLeFoAvaqK1FTqBYqYzxqwC&#10;wkb/onTdAMtBJ9Brovazj1gFRD8FlLw/LAedQM/Jx0CU7927ZCduT6bo/Bl8eidAd+gEek68AvCt&#10;eu0LUEcZNfVzpZX2tgAodAI9J8oGsNdqe0DcLMZfRCEYloNOoOfEOQX0tVqtBDTtM4nxz/o83xnA&#10;QtRM4pk7gUJvaLqT1ASsCsM5aJjwZx8nX9ECFKETqMycRxp/HHYEYvi1ZjRV1H8lHACsCJ1AZaY9&#10;0jhJVjdbzrrRaP+Pv6e/8zGv4b8SwHLQCVSmdL9z6lNXgTnlJXWPj/O/pxXQAkb/WjPXtACK0An0&#10;iKRJiveLptbIYzQAhpCLeuUJsUUzRk21zwTF1ArHmwA8ULPUn3HS4AAWFbuBYUXoBLoFB7CmWAHA&#10;ktAJdMu0DiCt9KS4m7uApOgr7/2kTlw3dmnHj9SEfuq/5wYB+TNXheHS504iagCwJHQC3TKLA7gY&#10;e3m/Et3KfVmgDkKPykiOYSKngAOAJaET6JHivXqXRPgpUrc09lvJY0hWC3H3TwAsSW3E29vY9KB0&#10;n26VDP8lyveApJLyqjKWMwBYFjqBbolgvHJe/v2O3pFouqiiyaCfOAwOFoZOoFvcGi111KdwTleu&#10;N+80LtyTA0ktA2BZcv62PDneSZb7s1HzPFpJnFL0QqU4Ap+F4zG/pQzgAjqBbql5HtbKBvPn+crm&#10;IP+MpKc0W9sfzwFwDZ1At7j4nVvp6nGe46/FT1poLgcLsAs6gW6pcogmOn52fzQ8OFv2AMDy0An0&#10;Ta1DPCpJ98zYVfWO0bUBgOWhE+iW3jlqLfJOnO55h9z7CCcg3wmwPHQC3dKzE0iM0MrG/8KYlRcF&#10;YAA6ge7oWgfgKOIv+tcEKAAD6EQoT5ANmrATqFc0SgrikW7ptzRuWXkBJGoN3owTqYchmjF9Vkuv&#10;9NuMK1eAw9AJdEsfQ0QK4p5e6TecL8AVdALdkn8kpXy/ZiL//4AEE8VnZSz6/wGuoBPokeZpIBzA&#10;Az0cALUXgDvoBHqkeRoIB/BAj5WXdBsBwBV0Aj3S3BjhAB5o/szp/gF4hE6gMk3TQDiAB9oXgTn+&#10;GaAInUCPNN2chAN4oLkD4JkDlKET6JHaldFLYYweaOlwKf4CvIBOoDLNisE4gAeaOgCKvwDPoROo&#10;TLNVAA7gAVlJFp9VpWR1CwAvoBPoOU1+wQoH8EArByBjGwBeQCdQGbmvmtXRU+EAHmjhAIj+ATZC&#10;J9A32SHKqqhRKygO4AEcLcBA6AT6NvzSNVK6TzNhmB6wdgCc+gmwg5U7gboZ/i+dtDMFXakiAHlQ&#10;Ws3Ouj8FoAkrdgKp4U/ReD/Dj3po1r0pAM1YqRMIwz+vZCUh7xcAdpDTIOVJtUVRJh2Gf2KR+gE4&#10;zsydQBj++RW9FgUwlJpCnNfJh+FfRR+kfgBqsDj7RgrC2uXy5+9DVwUY/nUk7xnjD1CJdS92lmym&#10;OnX7LVYM/2Ii7w9QRy4Ap+i/ogawRZJikp7vFmD4VxVn/QAcQgy/GOTWhv9B6fusHAGGf11R9AU4&#10;iAfDKd9/dPnuyfDLykbuQ9TdmS6r03kkAMBmvtI9xUk1Stt/r9Wj4b8GJ9BDGH+A3WjKR7t0SpNq&#10;rMSovyoUq+GvaFO1VL6O57lnnEBLYfwBdiPG1YsBfSoxmsnQX+PK8CcnJe2tW1oOcQIthPEH2I0a&#10;o1Zn2zeQ/jiII8Mvz26r4b8m2nP3LA54AzgAkWiF0nM7Yviv0bSb95WXZ+nYpdUTYDc550+L5G4Z&#10;GP57/BXe/etdXQgAXmBd8M2RbP4xE1lZiIGU6Ez6sb0Wl3cpGX65F0vDf42mtkrfix4kY63VewCY&#10;HlNjszEiFqcQcsWhaYY+x1VQF3ijBqsvgKWQAmo2aoUJtlNi0MVo7aHNmUINpMbm15A0Q5hn1FES&#10;9e8dawBwRU7LGEWYyUAenZDeU0IejI18PzWaJKJ+ABssI0v5rKOoIzJahVjKY5S5cm1Ac/0UegHq&#10;sTS62oFRGZHpQXOFzx6hCOmFlTqFSPcAGGObV67fdZnTUaXP7icxNPe7iz2Tn9nHw33MIgw/QAPs&#10;Uy42m29GdbyIoWn12wM9ECM5jSOQHH8wRwwQCuuuEqu8rE78wue3kqSuZisoyv1Eba+VcUnED9AY&#10;60jbygF0i2Ilypy8k0Tbe6VOYLrSM9Yl2k8ryJnfBYAbcrqgMBkrZPaLXa1TQAsY/hLiDCS69rEy&#10;kHecHFO6Jow+QGfatBFu/5GWV5Q/2060EOb6jzhsdQitU27qcCXN9kvHHekdgME02XSVJnotLVYm&#10;D6KwWEQc4+WcJnHmWhRX5/BmRSbppSsjn1N4py9jT4QP4AiZkDppS5O5WnWdQD12A4thgv3IuHkm&#10;AAiCGOmSYTRRcixHUyxt0lKPEicDALAkrQ3tEQOr6Ydmq5J7fZ6/FQBgMXpE2pI73poa0OMfuhn/&#10;pPRdAABL0rXP/klrqDgHKRD2yPmXRN4aAJaku9HV6F6czqU75H/7RvwF0QoKAEvSvO87gHAAALAk&#10;zXfaliQRv6SEdBfqgO+/Ew4AAJak+VEAauh/fR3q9SrfLoZYi8CX1FDp8xoIBwAAS9IkBaQ5/VP1&#10;Nn8xzHknattVAg4AAJZED+EqGMUjys6kzSmOecNam44lHAAALEmOsMuGcavU8Hc6UyefD2S4Ikir&#10;FQCAJck594Jh3CLN7485StlqA5s4LwCAJTl6FpAYztGpk7x5rLZYXP/bxQAAIZHovWwYn0uNv5Pd&#10;s3r9WnQuX+s7PdudDACwBLtz6s7O0K9KY1UeWQ0AEJpdnUAOi6ZHVjGqdC9eVjIAAEPYY0Al5+6R&#10;0rW+F/l/AIBkDLelgaZyAPwcJADA9jTQLA7A630AAHQnb7AqG8trzeIAZAMcAACc2fLbAFM4gD//&#10;WX1OEQDAVGwpBs+xAqD4CwDwwLsD18I7AFo/AQDK5FXA644g2QnsTaXrLEnOEAIAgCfU7az1K3EU&#10;RP8AAG+QVE/JiIaVnBdE3z8AwHu2pIIiiUPfAAB2IMc9a+RcMKixRNcPAMBuJG1SNqpR9HG+EwAA&#10;2M3RH40ZLaljUPQFAKgkWmeQ7GrG+AMAGGH+g+yNxDk/AAANkKh6y5lBQ/TnP+n2AQBojUTZRSM8&#10;SLLJiwPeAAA6kVNCr88Oai0p9MrxDuT7AQAGMMQRSLoHww8A4IMejkAPf8PwAwD4JbeNGjgDifST&#10;0ZeaAzl+AIBgyEYyMeDSPZSPbi60kuqRE5/nnL50GZ3UichxFAAAMCFi4FWkdAAAAAAAAAAAAAAA&#10;AAAAAAAAAAAAAAAAAAAAAAAAAAAAAAAAAAAAAAAAAAAAAAAAAAAAAAAAAAAAAAAAAAAAAAAAAAAA&#10;AAAAAAAAAAAAAAAAAAAAAAAAAAAAAAAAAAAAAAAAAAAAAAAAAAAAAAAAAAAAAGAufvz4f9kQ1sAR&#10;T3xmAAAAAElFTkSuQmCCUEsDBAoAAAAAAAAAIQDmUVUY9BEAAPQRAAAUAAAAZHJzL21lZGlhL2lt&#10;YWdlNC5wbmeJUE5HDQoaCgAAAA1JSERSAAABgAAAAYAIBgAAAKTHtb8AAAABc1JHQgCuzhzpAAAA&#10;BGdBTUEAALGPC/xhBQAAAAlwSFlzAAA7DgAAOw4BzLahgwAAEYlJREFUeF7t3YF11Ua3BtCU4BJc&#10;AiW4BJdACZRAB5RACZRACZSQEtKB875jH7OAP7zYgRmde7X3WlqGxFjyleYb6cxI+gMAAAAAAAAA&#10;AAAAAAAAAAAAAAAAAAAAAAAAAAAAAAAAAAAAAAAAAAAAAAAAAAAAAAAAAAAAAIDL9vfff99keZPl&#10;/uHh4V0vH3r5mOVTls+9fOnlzyx/9VJ/rqX+e31PfX8t9W8/5Oe+7+Vtlrsst71qAFZL6P4Y8hXu&#10;z4H+V/77dllvdRqPHUb++txJVAdx15sNwGslRJ/Dvs7CDwv5X9GdQ23/u/xVpwDwTxKQbyooOzC/&#10;PCboFarfrX9HnQJwTgm/UwT+S+T3fy4hvemPB+C6JOBuOvRPHfj/pjrFfKkB55v+6AAuT4VYlruE&#10;WtXDL66Of7T+3GomknIRMF/C6jn0a6aO0P+NdAbASAmmCv73Cak/K6xYpz7j7gzckwAcJyFUA7rO&#10;9g+Sz/1zvtQgss4A2COBo8wzTPZFzSh627sI4PdKwFTwV9AwVPbPY4modxnAr0muVPCbwnlhqiPI&#10;F+Uh4PUSHlXjrzozFyz7UHkIeJmERd24pcZ/ZbI/6ypORwD8swRElXtM57xivX91BMCTBEKVewzw&#10;nogrAji5BIByz8npCOCE0ujN7uGrHAs14G/WEFyzNHJn/fxUjosqBeoI4NqkYVf4q/Xzr+okoQ8b&#10;4NKlTZvhw6vkeKkS4X0fQsAlSiOup3Uq+fCf5Nipl9V4UQ1ckmq0abxKPvwuZgvBJUhjvfqST13V&#10;ZKkXrn/KUgPbtdTrJ+vl6/V6xfssd1ne9HKbpd5fUEv9uZb67/U99b31b972v6+rpnp3cb2dS+ms&#10;5bOospBBYpiqAizL1ZR86nep4MlSVzP1DPznUN9alsj6qsN47iieO4izTqV1NQDTJJDq7PWi5Xeo&#10;wK+wr6B907/aaNnO+/rss1x9p1D7J18uYr/AaaRR1tnxxalAyfL8hqvtZ/ar5Pd47hSu7amq7/tX&#10;BI6WBlmDvTVT42J06D++7DzLKWaY5Pes8lGVji72CqG33YwgmKAaYxrlxcz0ybbWoGqVqU4dIvX7&#10;Z6kB54vpuLOtVfq5618BOFIa40WEfwfHY3mnN50f5LOpctH0zkDpByZIYxwd/hX6War2XQO5Sgav&#10;kM9t3LhBtkfpByZIQ7xNgxw7N73Dy9n+L8pnWPu5OoND93XWr/QDE6Qh1pn/yEFEwb9OPtcjS0RK&#10;P3C0NMSRZZ8Ofg8N2yCfc729bVtHkHUp/cAE08I/2/NnltPP6DlKffa1D572xjJKP3C0NPSaMz9C&#10;tqUGeAX/EKs6gjrmehXAUTpsR8i2VElAnX+g39kR9M/RwcORhoV/XYUIheF+0zGj9ANHSiOsO0UP&#10;f6pnb4NB3gvzXzuC6uj7RwBHSDus2R4Twr9mnDjrv1C173ofvki+V+kHjlQNsBviYbrz8cz3K5F9&#10;WScUL7l/ROkHjpSGeuh0zw5/JZ8rlH3707JQ/p/SDxzp/2ugO2T9dZbolX9XrPZv9vN3ZaH8XekH&#10;jpQGeGjdP+uuO3qFwElkX9ckg+dSoys+OEoa4KHP+Mm6TfE8qex3Yz1wpATwkXV/D/sCOELC/8i6&#10;v/AHOEIC+LC6f5V9ejMA2CkZfFjdX/gDHKhCuPN4K+EPcKDk8N1THO/VnY7ZPgBHqABOEG9/6XfW&#10;6bk+AEdKCL9/TOSNusMR/gBHSQjXbfhbZ/1kfW7zBzhawnjrDV/d2XjCI8CREsT3j6m8UTqAd716&#10;AI6QLN4+5z/rM90T4GjJ460Dv93ZqPsDHClBfNe1+C16XZ7pD3C0BPLuOf+e7Q5wtITx1jt+1f0B&#10;hth59p91me8PMEHCePe0T6UfgAk2n/0r/QBMkEzedvav9AMwyM6z/1D6AZigAvkpl9dLR/OpVwvA&#10;0Xad/Wc9bvgCmCKBvHPmz/teLQBHy1n5lge+9dm/gV+ACRLIzv4BzqgGZDucl8p6TPsEmCKBvPNV&#10;j297tQAcLaG85Xn/6WQ+9yoBOFpyud72VWWZHbzfF2CKhPKWwd8aY+hVAjBBlWU6o1fzyAeAKRLK&#10;b56yea10Ml96lQBMkGze9bJ3M38Apkgo1+Dv8qmfPcBs3j/AFAnmd08RvZy7fgEm2TH421cYzv4B&#10;pkgo3z4m9HrO/gEm2Vj+8bx/gEk2lX/c+AUwSbJ5V/nHjV8Ak+wo/xj8BRhoU/nnQ68OgAmSzTdP&#10;Eb2cp34CTLKp/OO5PwDTJJx3vPbR3H+ASRLMy8s/6WBq8Nfcf4BJNpV/zP0HmEb5B+Ck0gHseO+v&#10;8g/AJAnm5W/+Sgdj9g/ANDvq/6H8AzDNpvq/8g/ANOkAlr76UfkHYKDk8476v2f/AEyzqf7v2T8A&#10;06yu/1d5qVcFwBTJ55sK6KeoXqM6mF4dAFMkn++eYnop0z8BplH/Bzgp9X+Ak0pAL33+j/o/wEDJ&#10;5+Xz/0P9H2CahPP9U0Yv5fEPANOsHgBW/wcYqurzndVLqP8DDJWAXj0A7Pk/ANMkn5e/AD7ue3UA&#10;TJFw3nEHsAFggGkeDAADnFMC+mNn9RL5+Z97VQBMUgHdWb1Efr4BYICJqkTTWb2KAWCAaRLOOx4B&#10;YQAY4Gc6KGGkPkyBFbqdwUh9mAIrdDuDkfowBVbodgYj9WEKrNDtDEbqwxRYodsZjNSHKbBCtzMY&#10;qQ9TYIVuZzBSH6bACt3OYKQ+TIEVup3BSH2YAit0O4OR+jAFVuh2BiP1YQqs0O0MRurDFFih2xmM&#10;1IcpsEK3MxipD1NghW5nMFIfpsAK3c5gpD5MgRW6ncFIfZgCK3Q7g5H6MAVW6HYGI/VhCqzQ7QxG&#10;6sMUWKHbGYzUhymwQrczGKkPU2CFbmcwUh+mwDV4eHj40G17lfteFQCTpAP42EG9ig4AYKINHcBd&#10;rwqASdIBfOqgXuVNrwqASTZ0ALe9KgAm0QEAnFQ6gM8d1Kvc9KoAmEQHAHBS6QC+dFCvogMAmEgH&#10;AHBS6QD+7KBeRQcAMJEOAOCkdAAAJ6UDADgpHQDASekAAE5qQwfgURAAE+kAAE4qHcDqG8E8Dhpg&#10;onQAq58FpAMAmEgHAHBS6QC8EQzgjNIBeCcwwBmlA/jQQb2KDgDgJTo0YaQ+TIEVup3BSH2YAit0&#10;O4OR+jAFVuh2BiP1YQqs0O0MRurDFFih2xmM1IcpsEK3MxipD1NghW5nMFIfpsAK3c5gpD5MgRW6&#10;ncFIfZgCK3Q7g5H6MAVW6HYGI/VhCqzQ7QxG6sMUWKHbGYzUhymwQrczGKkPU2CFbmcwUh+mwArd&#10;zmCkPkyBFbqdwUh9mAIrdDuDkfowBVbodgYj9WEKrNDtDEbqwxRYodsZjNSHKbBCtzMYqQ9TYIVu&#10;ZzBSH6bANUnbvnlq4kvd9uoAmKRDeqX7XhUAkzw8PHzpoF7lfa8KgEnSAXzooF4iP/9TrwqASZLR&#10;75+ieo10AH/1qgCYJBl9/xTVSxkIBpgm4bxjJpCBYICJHh4e/uygXsVAMMBE6QA+d1AvYSAYYKhk&#10;tIFggDNKRhsIBjijhPPygeBcBbzr1QEwSZVpOquXMA4AMFQCeukjIYwDAAyVgF76SIhmHABgmoTz&#10;8oHgdDLGAQCmST7vGAg2DgAwUQJ69Q1hxgEAJkpGL70hrBkHAJgm4bzjhjDPBQKYJuG8YxxAGQhg&#10;otXjAE0ZCGCahPPycYB0MqaDAkyTfN5xP8CXXh0Ak1SdvrN6JWUggGl2jAMoAwEMlHx++xTT66QD&#10;cFcwwDTJ5y3TQfPlplcJwBQJ6NUvilcGApiowrlzepnqZHp1AEyRfF5eBmpmAwFMs6kM9LFXB8AU&#10;m8pAng0EME3yeVcZ6G2vEoApNpWB3BMAME3yecdLYorBYIBJEsy7ykBeFAMwzaYykMFggGkSzstn&#10;AzWDwQCTJJi3lIFcBQAMlHD+2Dm9mqsAgEkSzLdP+bxWjTf0KgGYosK5c3q1u14lABMkmJe/KKak&#10;o/ncqwRggmTzzcargDe9WgAmSAfwoQN6KVcBAMMkm3fdGVzue7UATJCz8y1TQqvc1KsEYIJk8/1T&#10;RG/hvgCASXYNBmc97g4GmCTZvGVKaPOkUIBJdl4F5Iv3BQBMkVDedhWQTsBbwwAm2XUV0DwiAmCK&#10;hPLOqwADwgCT7LwKyLo+9moBOFpyeed9AUUpCGCKzVcBSkEAUySXt14FpBP40KsG4GgJ5S+dz7t4&#10;ZDTABAnku6dc3qNKQfly06sH4EgJ5U9P8bxH1ue9AQATJJN3vi/gUToBU0MBJkgm73xQ3DMvjwGY&#10;YPeAcI8HGBQGOFrC+PYxmTdKJ+ANYgATJJC3vED+W1mnQWGAoyWPb+qs/Cma99EJAAyQPN79nKBH&#10;dfXRmwDAURLGW+8NeKYTADhYsrhKQTVLZ7us911vBgBHSBZvfUzED972ZgBwhCrJdCAfQScAcKR0&#10;ArufGPqVchDAgZLDh40HlLoK6U3hRLLr6xlVHhcCR0tDPHI8oDoB9wmcSHb5Xfb58/0oXicKR0uD&#10;/NgN8hBZf5WibntzuELZv3W1+d24U/7udaIwQYfwYSoM8sUD5K5Q9uvb3r//I//d48PhaGmL298d&#10;8BNqw1ci+/JNAv4lNx7q+OFoaYiHjgc8S2gYHL5g2YWP5Z6fnfX/KN/nybEwQdrjIc8L+lFCoUpS&#10;zgwvSPZXXUW+f2nwf6s6jP4xwJHSGN91u5zgfW8WQ2UfVfBXnf9Xnzarw4cJ0pgPnRn0rWyLWUJD&#10;Zb/UtM7fMoGgOpD+scDR0iAPeXLoz2R73D08RHbHbwv+b+VnKgXBFCsa+a/o7fEsoQPkc6/B3Xcb&#10;jgmlIJggjbEa/ahOoPQ2uZN0g3zOr5rV86uyHqUgmCJtsgJgS+N/rWxXlamMDyyQz7XKPNuC/wcG&#10;/2GKNMi6qWdkJ1AqqPJFR/CL8hnuKvO8hFIQTJEGeZtg2P5i+dfI9tUVgdLQK+Tzqmmcdbb/KcuY&#10;Tr6Otd5EYIK0y5FjAj+q8MiX91luetP5Rn0uWY4s8byUUhBMkkZ5EZ3As2xrXRWcfuZQPoMK/fsO&#10;/dFXcj9QCoJpEiKfu4FehAq9Cr/88RQlovyej2f5WerxDF+yTD7T/6nab/0rAZOkcY66Wew1atuz&#10;1GMvruIMM79HBf6bLPVYho9ZLjLw/0ntp/41gUkqbLqdXqwKyyx1dXARj6POdj6HfT2876LP8F9B&#10;KQgm6vC8Gvl9qlxUVwjVudVgcpVStk8zzTq/Bn22paZnVv3+DGH/nf593QEOU6WBjniU9GoJo89Z&#10;njuGWt72Up1ELRXYt7X0R/Mof68wr6X+X33P8xl8LVW2eQ74+vmnC/mfqc8jX9zjAdOlodYNYxcz&#10;Q4i5qgPMovYPlyYN96pKQuyV46eusNzDAZcqDbjKIvBiffXovdBwDdKYlYT4VzlGHss9+aOzfrg2&#10;fUkP/yPHRg3ymuIJ16zO8OpM76nZc3aCH07I1cC5dfB7YiucVQKgxgYu6YFk/KIOfgO8wJOEQg38&#10;ccWqo+/9bIAX+F4FQwJCWejK1Bm/4AdeJEGhLHQFKvjzRY0feL06a9QRXJbsr5rHX1dxZvUAvy5h&#10;Uk/A1BEMVsGfL169CayRcKmO4GJfPHONsj/U94F9Ejb1EnODxQep0M+XOttX5gGOUQGkI9gjn3OV&#10;4IQ+ME+CqV6kUmem/Cb5PL8O6GZR4gHmS2jV7CFPHv0P6nPLUu9wqDeaCX3gMiXA6sy1XpRuBtFP&#10;5LOps/waWK93NijvANcn4VYDx3VlcOoyUQf+10HcLM7ygXNJ8NWU0qvuEDrsq6RTZ/gCH+CfJBgv&#10;+gpB2AP8RgnQGgit2niNI3w8unP4NuSzfMhSN2DVNgp7gF06eB87h1o6kKuTqHCuu2NrqbCuRyB/&#10;9/az+nsv9f/qe+p769/VUj+jfpaABwAAAAAAAAAAAAAAAAAAAAAAAAAAAAAAAAAAAAAAAAAAAAAA&#10;AAAAAAAAAAAAAAAAAAAAAAAALtwff/wfXDzrL6I/VtMAAAAASUVORK5CYIJQSwMEFAAGAAgAAAAh&#10;ABNPfqriAAAACgEAAA8AAABkcnMvZG93bnJldi54bWxMj0FPwkAQhe8m/ofNmHiTbUGh1G4JIeqJ&#10;mAgmhNvSHdqG7mzTXdry7x1PepqZvJc338tWo21Ej52vHSmIJxEIpMKZmkoF3/v3pwSED5qMbhyh&#10;ght6WOX3d5lOjRvoC/tdKAWHkE+1giqENpXSFxVa7SeuRWLt7DqrA59dKU2nBw63jZxG0VxaXRN/&#10;qHSLmwqLy+5qFXwMeljP4rd+ezlvbsf9y+dhG6NSjw/j+hVEwDH8meEXn9EhZ6aTu5LxolGwmCfc&#10;JShInnmyYbmYcZcTL9F0CTLP5P8K+Q8A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0K0exBQFAABAGQAADgAAAAAAAAAA&#10;AAAAAAA6AgAAZHJzL2Uyb0RvYy54bWxQSwECLQAKAAAAAAAAACEA5docbt0YAADdGAAAFAAAAAAA&#10;AAAAAAAAAAB6BwAAZHJzL21lZGlhL2ltYWdlMS5wbmdQSwECLQAKAAAAAAAAACEA58b5DOgTAADo&#10;EwAAFAAAAAAAAAAAAAAAAACJIAAAZHJzL21lZGlhL2ltYWdlMi5wbmdQSwECLQAKAAAAAAAAACEA&#10;olgebBEkAAARJAAAFAAAAAAAAAAAAAAAAACjNAAAZHJzL21lZGlhL2ltYWdlMy5wbmdQSwECLQAK&#10;AAAAAAAAACEA5lFVGPQRAAD0EQAAFAAAAAAAAAAAAAAAAADmWAAAZHJzL21lZGlhL2ltYWdlNC5w&#10;bmdQSwECLQAUAAYACAAAACEAE09+quIAAAAKAQAADwAAAAAAAAAAAAAAAAAMawAAZHJzL2Rvd25y&#10;ZXYueG1sUEsBAi0AFAAGAAgAAAAhAFd98erUAAAArQIAABkAAAAAAAAAAAAAAAAAG2wAAGRycy9f&#10;cmVscy9lMm9Eb2MueG1sLnJlbHNQSwUGAAAAAAkACQBCAgAAJm0AAAAA&#10;">
                <v:group id="Gruppieren 3" o:spid="_x0000_s1045" style="position:absolute;left:46925;top:11799;width:13069;height:52001" coordsize="13068,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hteck 4" o:spid="_x0000_s1046" style="position:absolute;width:13068;height:5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7BE64536" w14:textId="77777777" w:rsidR="00B530A8" w:rsidRDefault="00B530A8">
                          <w:pPr>
                            <w:spacing w:after="0" w:line="240" w:lineRule="auto"/>
                            <w:textDirection w:val="btLr"/>
                          </w:pPr>
                        </w:p>
                      </w:txbxContent>
                    </v:textbox>
                  </v:rect>
                  <v:shape id="Shape 22" o:spid="_x0000_s1047" type="#_x0000_t75" alt="Datei:Flag of Europe.svg – Wikipedia" style="position:absolute;left:228;width:12840;height:85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27BwwAAANsAAAAPAAAAZHJzL2Rvd25yZXYueG1sRI9Bi8Iw&#10;FITvC/6H8AQvi6YW3ZVqFNEVPHixuz/gtXm2xealNlG7/94IgsdhZr5hFqvO1OJGrassKxiPIhDE&#10;udUVFwr+fnfDGQjnkTXWlknBPzlYLXsfC0y0vfORbqkvRICwS1BB6X2TSOnykgy6kW2Ig3eyrUEf&#10;ZFtI3eI9wE0t4yj6kgYrDgslNrQpKT+nV6NAX7aHXfz9M0ntODtOs8Psk5xTatDv1nMQnjr/Dr/a&#10;e60gjuH5JfwAuXwAAAD//wMAUEsBAi0AFAAGAAgAAAAhANvh9svuAAAAhQEAABMAAAAAAAAAAAAA&#10;AAAAAAAAAFtDb250ZW50X1R5cGVzXS54bWxQSwECLQAUAAYACAAAACEAWvQsW78AAAAVAQAACwAA&#10;AAAAAAAAAAAAAAAfAQAAX3JlbHMvLnJlbHNQSwECLQAUAAYACAAAACEAVo9uwcMAAADbAAAADwAA&#10;AAAAAAAAAAAAAAAHAgAAZHJzL2Rvd25yZXYueG1sUEsFBgAAAAADAAMAtwAAAPcCAAAAAA==&#10;">
                    <v:imagedata r:id="rId37" o:title="Flag of Europe"/>
                  </v:shape>
                  <v:shape id="Shape 23" o:spid="_x0000_s1048" type="#_x0000_t75" alt="Ort" style="position:absolute;top:40081;width:11918;height:119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VmDwQAAANsAAAAPAAAAZHJzL2Rvd25yZXYueG1sRI9BawIx&#10;FITvBf9DeIVepGarUGRrFBEKenSVPT+T52bp5mVJorv++6ZQ8DjMzDfMajO6TtwpxNazgo9ZAYJY&#10;e9Nyo+B8+n5fgogJ2WDnmRQ8KMJmPXlZYWn8wEe6V6kRGcKxRAU2pb6UMmpLDuPM98TZu/rgMGUZ&#10;GmkCDhnuOjkvik/psOW8YLGnnSX9U92cgoO+Tl3YpXDZ19Nhqytbd/6o1NvruP0CkWhMz/B/e28U&#10;zBfw9yX/ALn+BQAA//8DAFBLAQItABQABgAIAAAAIQDb4fbL7gAAAIUBAAATAAAAAAAAAAAAAAAA&#10;AAAAAABbQ29udGVudF9UeXBlc10ueG1sUEsBAi0AFAAGAAgAAAAhAFr0LFu/AAAAFQEAAAsAAAAA&#10;AAAAAAAAAAAAHwEAAF9yZWxzLy5yZWxzUEsBAi0AFAAGAAgAAAAhAPxJWYPBAAAA2wAAAA8AAAAA&#10;AAAAAAAAAAAABwIAAGRycy9kb3ducmV2LnhtbFBLBQYAAAAAAwADALcAAAD1AgAAAAA=&#10;">
                    <v:imagedata r:id="rId38" o:title="Ort"/>
                  </v:shape>
                  <v:shape id="Shape 24" o:spid="_x0000_s1049" type="#_x0000_t75" alt="Verbindungen" style="position:absolute;left:228;top:19354;width:11919;height:119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LqGxQAAANsAAAAPAAAAZHJzL2Rvd25yZXYueG1sRI9Ba8JA&#10;FITvQv/D8gredFMR0dRVxCLoSZNI8fiafU1Cs2/T7Kppf70rCB6HmfmGmS87U4sLta6yrOBtGIEg&#10;zq2uuFBwzDaDKQjnkTXWlknBHzlYLl56c4y1vXJCl9QXIkDYxaig9L6JpXR5SQbd0DbEwfu2rUEf&#10;ZFtI3eI1wE0tR1E0kQYrDgslNrQuKf9Jz0ZBcvpPj7PsI/Gf+6/fXZMd1qdupVT/tVu9g/DU+Wf4&#10;0d5qBaMx3L+EHyAXNwAAAP//AwBQSwECLQAUAAYACAAAACEA2+H2y+4AAACFAQAAEwAAAAAAAAAA&#10;AAAAAAAAAAAAW0NvbnRlbnRfVHlwZXNdLnhtbFBLAQItABQABgAIAAAAIQBa9CxbvwAAABUBAAAL&#10;AAAAAAAAAAAAAAAAAB8BAABfcmVscy8ucmVsc1BLAQItABQABgAIAAAAIQBBxLqGxQAAANsAAAAP&#10;AAAAAAAAAAAAAAAAAAcCAABkcnMvZG93bnJldi54bWxQSwUGAAAAAAMAAwC3AAAA+QIAAAAA&#10;">
                    <v:imagedata r:id="rId39" o:title="Verbindungen"/>
                  </v:shape>
                  <v:group id="Gruppieren 5" o:spid="_x0000_s1050" style="position:absolute;left:3962;top:10134;width:5626;height:8028" coordsize="5626,8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6" o:spid="_x0000_s1051" type="#_x0000_t67" style="position:absolute;width:5626;height:8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UKwgAAANoAAAAPAAAAZHJzL2Rvd25yZXYueG1sRI9fa8JA&#10;EMTfC36HYwXf6sViraSeYpXSvNnaP89LbpsLze2F3DbGb+8JhT4OM/MbZrUZfKN66mId2MBsmoEi&#10;LoOtuTLw8f58uwQVBdliE5gMnCnCZj26WWFuw4nfqD9KpRKEY44GnEibax1LRx7jNLTEyfsOnUdJ&#10;squ07fCU4L7Rd1m20B5rTgsOW9o5Kn+Ov97A6/3n1/ypoEZk7x9eel8s3SEYMxkP20dQQoP8h//a&#10;hTWwgOuVdAP0+gIAAP//AwBQSwECLQAUAAYACAAAACEA2+H2y+4AAACFAQAAEwAAAAAAAAAAAAAA&#10;AAAAAAAAW0NvbnRlbnRfVHlwZXNdLnhtbFBLAQItABQABgAIAAAAIQBa9CxbvwAAABUBAAALAAAA&#10;AAAAAAAAAAAAAB8BAABfcmVscy8ucmVsc1BLAQItABQABgAIAAAAIQAfx+UKwgAAANoAAAAPAAAA&#10;AAAAAAAAAAAAAAcCAABkcnMvZG93bnJldi54bWxQSwUGAAAAAAMAAwC3AAAA9gIAAAAA&#10;" adj="14031" fillcolor="#d0cece" stroked="f">
                      <v:textbox inset="2.53958mm,2.53958mm,2.53958mm,2.53958mm">
                        <w:txbxContent>
                          <w:p w14:paraId="589D9F35" w14:textId="77777777" w:rsidR="00B530A8" w:rsidRDefault="00B530A8">
                            <w:pPr>
                              <w:spacing w:after="0" w:line="240" w:lineRule="auto"/>
                              <w:textDirection w:val="btLr"/>
                            </w:pPr>
                          </w:p>
                        </w:txbxContent>
                      </v:textbox>
                    </v:shape>
                    <v:shape id="Shape 27" o:spid="_x0000_s1052" type="#_x0000_t75" alt="Euro" style="position:absolute;left:1027;top:2877;width:3572;height:35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yBIxQAAANsAAAAPAAAAZHJzL2Rvd25yZXYueG1sRI/dasJA&#10;FITvhb7Dcgq9M5sGrCG6Bin0ByyUpoK3x+wxiWbPhuxG49u7hYKXw8x8wyzz0bTiTL1rLCt4jmIQ&#10;xKXVDVcKtr9v0xSE88gaW8uk4EoO8tXDZImZthf+oXPhKxEg7DJUUHvfZVK6siaDLrIdcfAOtjfo&#10;g+wrqXu8BLhpZRLHL9Jgw2Ghxo5eaypPxWAU7Hfp5uu94zGdDZvj7PujGOamUerpcVwvQHga/T38&#10;3/7UCpI5/H0JP0CubgAAAP//AwBQSwECLQAUAAYACAAAACEA2+H2y+4AAACFAQAAEwAAAAAAAAAA&#10;AAAAAAAAAAAAW0NvbnRlbnRfVHlwZXNdLnhtbFBLAQItABQABgAIAAAAIQBa9CxbvwAAABUBAAAL&#10;AAAAAAAAAAAAAAAAAB8BAABfcmVscy8ucmVsc1BLAQItABQABgAIAAAAIQCePyBIxQAAANsAAAAP&#10;AAAAAAAAAAAAAAAAAAcCAABkcnMvZG93bnJldi54bWxQSwUGAAAAAAMAAwC3AAAA+QIAAAAA&#10;">
                      <v:imagedata r:id="rId40" o:title="Euro"/>
                    </v:shape>
                  </v:group>
                  <v:group id="Gruppieren 7" o:spid="_x0000_s1053" style="position:absolute;left:3733;top:31775;width:5627;height:8028" coordsize="5626,8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Pfeil: nach unten 8" o:spid="_x0000_s1054" type="#_x0000_t67" style="position:absolute;width:5626;height:8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NTjvwAAANoAAAAPAAAAZHJzL2Rvd25yZXYueG1sRE9NT8JA&#10;EL2b8B82Y8JNthpUUlgIQoi9oaicJ92x29idbbpDKf+ePZB4fHnfi9XgG9VTF+vABh4nGSjiMtia&#10;KwPfX7uHGagoyBabwGTgQhFWy9HdAnMbzvxJ/UEqlUI45mjAibS51rF05DFOQkucuN/QeZQEu0rb&#10;Ds8p3Df6KctetMeaU4PDljaOyr/DyRv4eP45Tt8KakS2/vW998XM7YMx4/thPQclNMi/+OYurIG0&#10;NV1JN0AvrwAAAP//AwBQSwECLQAUAAYACAAAACEA2+H2y+4AAACFAQAAEwAAAAAAAAAAAAAAAAAA&#10;AAAAW0NvbnRlbnRfVHlwZXNdLnhtbFBLAQItABQABgAIAAAAIQBa9CxbvwAAABUBAAALAAAAAAAA&#10;AAAAAAAAAB8BAABfcmVscy8ucmVsc1BLAQItABQABgAIAAAAIQABFNTjvwAAANoAAAAPAAAAAAAA&#10;AAAAAAAAAAcCAABkcnMvZG93bnJldi54bWxQSwUGAAAAAAMAAwC3AAAA8wIAAAAA&#10;" adj="14031" fillcolor="#d0cece" stroked="f">
                      <v:textbox inset="2.53958mm,2.53958mm,2.53958mm,2.53958mm">
                        <w:txbxContent>
                          <w:p w14:paraId="1D43851B" w14:textId="77777777" w:rsidR="00B530A8" w:rsidRDefault="00B530A8">
                            <w:pPr>
                              <w:spacing w:after="0" w:line="240" w:lineRule="auto"/>
                              <w:textDirection w:val="btLr"/>
                            </w:pPr>
                          </w:p>
                        </w:txbxContent>
                      </v:textbox>
                    </v:shape>
                    <v:shape id="Shape 30" o:spid="_x0000_s1055" type="#_x0000_t75" alt="Euro" style="position:absolute;left:1027;top:2877;width:3572;height:35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y7hwQAAANsAAAAPAAAAZHJzL2Rvd25yZXYueG1sRE/LasJA&#10;FN0L/sNwhe50YosaoqNIwQcoiGmh29vMNYlm7oTMRNO/7ywEl4fzXqw6U4k7Na60rGA8ikAQZ1aX&#10;nCv4/toMYxDOI2usLJOCP3KwWvZ7C0y0ffCZ7qnPRQhhl6CCwvs6kdJlBRl0I1sTB+5iG4M+wCaX&#10;usFHCDeVfI+iqTRYcmgosKbPgrJb2hoFvz/x4bituYsn7eE6Oe3SdmZKpd4G3XoOwlPnX+Kne68V&#10;fIT14Uv4AXL5DwAA//8DAFBLAQItABQABgAIAAAAIQDb4fbL7gAAAIUBAAATAAAAAAAAAAAAAAAA&#10;AAAAAABbQ29udGVudF9UeXBlc10ueG1sUEsBAi0AFAAGAAgAAAAhAFr0LFu/AAAAFQEAAAsAAAAA&#10;AAAAAAAAAAAAHwEAAF9yZWxzLy5yZWxzUEsBAi0AFAAGAAgAAAAhAJQPLuHBAAAA2wAAAA8AAAAA&#10;AAAAAAAAAAAABwIAAGRycy9kb3ducmV2LnhtbFBLBQYAAAAAAwADALcAAAD1AgAAAAA=&#10;">
                      <v:imagedata r:id="rId40" o:title="Euro"/>
                    </v:shape>
                  </v:group>
                </v:group>
              </v:group>
            </w:pict>
          </mc:Fallback>
        </mc:AlternateContent>
      </w:r>
    </w:p>
    <w:p w14:paraId="068B0B55" w14:textId="1A5BCFCF" w:rsidR="00B530A8" w:rsidRPr="00E54287" w:rsidRDefault="00744BEB">
      <w:pPr>
        <w:rPr>
          <w:rFonts w:ascii="Arial" w:eastAsia="Arial" w:hAnsi="Arial" w:cs="Arial"/>
          <w:b/>
          <w:color w:val="00007E"/>
          <w:sz w:val="36"/>
          <w:szCs w:val="36"/>
          <w:lang w:val="ro-RO"/>
        </w:rPr>
      </w:pPr>
      <w:r w:rsidRPr="00E54287">
        <w:rPr>
          <w:rFonts w:ascii="Arial" w:eastAsia="Arial" w:hAnsi="Arial" w:cs="Arial"/>
          <w:b/>
          <w:color w:val="00007E"/>
          <w:sz w:val="36"/>
          <w:szCs w:val="36"/>
          <w:lang w:val="ro-RO"/>
        </w:rPr>
        <w:lastRenderedPageBreak/>
        <w:t xml:space="preserve">2 / </w:t>
      </w:r>
      <w:r w:rsidR="00E84E54">
        <w:rPr>
          <w:rFonts w:ascii="Arial" w:eastAsia="Arial" w:hAnsi="Arial" w:cs="Arial"/>
          <w:b/>
          <w:color w:val="00007E"/>
          <w:sz w:val="36"/>
          <w:szCs w:val="36"/>
          <w:lang w:val="ro-RO"/>
        </w:rPr>
        <w:t>P</w:t>
      </w:r>
      <w:r w:rsidR="00DD471A">
        <w:rPr>
          <w:rFonts w:ascii="Arial" w:eastAsia="Arial" w:hAnsi="Arial" w:cs="Arial"/>
          <w:b/>
          <w:color w:val="00007E"/>
          <w:sz w:val="36"/>
          <w:szCs w:val="36"/>
          <w:lang w:val="ro-RO"/>
        </w:rPr>
        <w:t>ute</w:t>
      </w:r>
      <w:r w:rsidR="00E84E54">
        <w:rPr>
          <w:rFonts w:ascii="Arial" w:eastAsia="Arial" w:hAnsi="Arial" w:cs="Arial"/>
          <w:b/>
          <w:color w:val="00007E"/>
          <w:sz w:val="36"/>
          <w:szCs w:val="36"/>
          <w:lang w:val="ro-RO"/>
        </w:rPr>
        <w:t>ți aplica</w:t>
      </w:r>
      <w:r w:rsidRPr="00E54287">
        <w:rPr>
          <w:rFonts w:ascii="Arial" w:eastAsia="Arial" w:hAnsi="Arial" w:cs="Arial"/>
          <w:b/>
          <w:color w:val="00007E"/>
          <w:sz w:val="36"/>
          <w:szCs w:val="36"/>
          <w:lang w:val="ro-RO"/>
        </w:rPr>
        <w:t>?</w:t>
      </w:r>
    </w:p>
    <w:p w14:paraId="1F3E6E62" w14:textId="77777777" w:rsidR="00B530A8" w:rsidRPr="00E54287" w:rsidRDefault="00B530A8" w:rsidP="0026232C">
      <w:pPr>
        <w:spacing w:after="0"/>
        <w:rPr>
          <w:rFonts w:ascii="Arial" w:eastAsia="Arial" w:hAnsi="Arial" w:cs="Arial"/>
          <w:sz w:val="24"/>
          <w:szCs w:val="24"/>
          <w:lang w:val="ro-RO"/>
        </w:rPr>
      </w:pPr>
    </w:p>
    <w:p w14:paraId="391D696A" w14:textId="486C03C7" w:rsidR="00B530A8" w:rsidRPr="0026232C" w:rsidRDefault="00E84E54" w:rsidP="0026232C">
      <w:pPr>
        <w:spacing w:after="0"/>
        <w:rPr>
          <w:rFonts w:ascii="Arial" w:eastAsia="Arial" w:hAnsi="Arial" w:cs="Arial"/>
          <w:lang w:val="ro-RO"/>
        </w:rPr>
      </w:pPr>
      <w:r w:rsidRPr="0026232C">
        <w:rPr>
          <w:rFonts w:ascii="Arial" w:eastAsia="Arial" w:hAnsi="Arial" w:cs="Arial"/>
          <w:lang w:val="ro-RO"/>
        </w:rPr>
        <w:t>Sunteți eligibil pentru finanțare dacă îndepliniți</w:t>
      </w:r>
      <w:r w:rsidR="00744BEB" w:rsidRPr="0026232C">
        <w:rPr>
          <w:rFonts w:ascii="Arial" w:eastAsia="Arial" w:hAnsi="Arial" w:cs="Arial"/>
          <w:lang w:val="ro-RO"/>
        </w:rPr>
        <w:t xml:space="preserve"> </w:t>
      </w:r>
      <w:r w:rsidRPr="0026232C">
        <w:rPr>
          <w:rFonts w:ascii="Arial" w:eastAsia="Arial" w:hAnsi="Arial" w:cs="Arial"/>
          <w:b/>
          <w:u w:val="single"/>
          <w:lang w:val="ro-RO"/>
        </w:rPr>
        <w:t>TOATE</w:t>
      </w:r>
      <w:r w:rsidR="00744BEB" w:rsidRPr="0026232C">
        <w:rPr>
          <w:rFonts w:ascii="Arial" w:eastAsia="Arial" w:hAnsi="Arial" w:cs="Arial"/>
          <w:lang w:val="ro-RO"/>
        </w:rPr>
        <w:t xml:space="preserve"> </w:t>
      </w:r>
      <w:r w:rsidRPr="0026232C">
        <w:rPr>
          <w:rFonts w:ascii="Arial" w:eastAsia="Arial" w:hAnsi="Arial" w:cs="Arial"/>
          <w:lang w:val="ro-RO"/>
        </w:rPr>
        <w:t>condițiile următoare</w:t>
      </w:r>
      <w:r w:rsidR="00744BEB" w:rsidRPr="0026232C">
        <w:rPr>
          <w:rFonts w:ascii="Arial" w:eastAsia="Arial" w:hAnsi="Arial" w:cs="Arial"/>
          <w:lang w:val="ro-RO"/>
        </w:rPr>
        <w:t>:</w:t>
      </w:r>
    </w:p>
    <w:p w14:paraId="3861C9BF" w14:textId="77777777" w:rsidR="00B530A8" w:rsidRPr="00E54287" w:rsidRDefault="00744BEB">
      <w:pPr>
        <w:rPr>
          <w:rFonts w:ascii="Arial" w:eastAsia="Arial" w:hAnsi="Arial" w:cs="Arial"/>
          <w:sz w:val="24"/>
          <w:szCs w:val="24"/>
          <w:lang w:val="ro-RO"/>
        </w:rPr>
      </w:pPr>
      <w:r w:rsidRPr="00E54287">
        <w:rPr>
          <w:noProof/>
          <w:lang w:val="ro-RO"/>
        </w:rPr>
        <mc:AlternateContent>
          <mc:Choice Requires="wps">
            <w:drawing>
              <wp:anchor distT="0" distB="0" distL="114300" distR="114300" simplePos="0" relativeHeight="251684864" behindDoc="0" locked="0" layoutInCell="1" hidden="0" allowOverlap="1" wp14:anchorId="150D2AB9" wp14:editId="352CADB6">
                <wp:simplePos x="0" y="0"/>
                <wp:positionH relativeFrom="column">
                  <wp:posOffset>177800</wp:posOffset>
                </wp:positionH>
                <wp:positionV relativeFrom="paragraph">
                  <wp:posOffset>190500</wp:posOffset>
                </wp:positionV>
                <wp:extent cx="5391150" cy="925830"/>
                <wp:effectExtent l="0" t="0" r="0" b="0"/>
                <wp:wrapNone/>
                <wp:docPr id="272" name="Rectangle 272"/>
                <wp:cNvGraphicFramePr/>
                <a:graphic xmlns:a="http://schemas.openxmlformats.org/drawingml/2006/main">
                  <a:graphicData uri="http://schemas.microsoft.com/office/word/2010/wordprocessingShape">
                    <wps:wsp>
                      <wps:cNvSpPr/>
                      <wps:spPr>
                        <a:xfrm>
                          <a:off x="2659950" y="3326610"/>
                          <a:ext cx="5372100" cy="906780"/>
                        </a:xfrm>
                        <a:prstGeom prst="rect">
                          <a:avLst/>
                        </a:prstGeom>
                        <a:solidFill>
                          <a:srgbClr val="2F5496"/>
                        </a:solidFill>
                        <a:ln w="19050" cap="flat" cmpd="sng">
                          <a:solidFill>
                            <a:schemeClr val="lt1"/>
                          </a:solidFill>
                          <a:prstDash val="solid"/>
                          <a:miter lim="800000"/>
                          <a:headEnd type="none" w="sm" len="sm"/>
                          <a:tailEnd type="none" w="sm" len="sm"/>
                        </a:ln>
                        <a:effectLst>
                          <a:outerShdw blurRad="50800" dist="38100" dir="2700000" algn="tl" rotWithShape="0">
                            <a:srgbClr val="000000">
                              <a:alpha val="40000"/>
                            </a:srgbClr>
                          </a:outerShdw>
                        </a:effectLst>
                      </wps:spPr>
                      <wps:txbx>
                        <w:txbxContent>
                          <w:p w14:paraId="7B325582" w14:textId="77777777" w:rsidR="00E84E54" w:rsidRDefault="00E84E54" w:rsidP="00E84E54">
                            <w:pPr>
                              <w:spacing w:after="120" w:line="275" w:lineRule="auto"/>
                              <w:jc w:val="center"/>
                              <w:textDirection w:val="btLr"/>
                              <w:rPr>
                                <w:rFonts w:ascii="Arial" w:eastAsia="Arial" w:hAnsi="Arial" w:cs="Arial"/>
                                <w:color w:val="FFFFFF" w:themeColor="background1"/>
                                <w:sz w:val="20"/>
                                <w:lang w:val="en-GB"/>
                              </w:rPr>
                            </w:pPr>
                            <w:r>
                              <w:rPr>
                                <w:rFonts w:ascii="Arial" w:eastAsia="Arial" w:hAnsi="Arial" w:cs="Arial"/>
                                <w:color w:val="FFFFFF" w:themeColor="background1"/>
                                <w:sz w:val="20"/>
                                <w:lang w:val="en-GB"/>
                              </w:rPr>
                              <w:t>Sunteți un</w:t>
                            </w:r>
                            <w:r w:rsidR="00744BEB" w:rsidRPr="00237E0D">
                              <w:rPr>
                                <w:rFonts w:ascii="Arial" w:eastAsia="Arial" w:hAnsi="Arial" w:cs="Arial"/>
                                <w:color w:val="FFFFFF" w:themeColor="background1"/>
                                <w:sz w:val="20"/>
                                <w:lang w:val="en-GB"/>
                              </w:rPr>
                              <w:t xml:space="preserve"> start-up </w:t>
                            </w:r>
                            <w:r>
                              <w:rPr>
                                <w:rFonts w:ascii="Arial" w:eastAsia="Arial" w:hAnsi="Arial" w:cs="Arial"/>
                                <w:color w:val="FFFFFF" w:themeColor="background1"/>
                                <w:sz w:val="20"/>
                                <w:lang w:val="en-GB"/>
                              </w:rPr>
                              <w:t>sau IMM</w:t>
                            </w:r>
                            <w:r w:rsidR="00744BEB" w:rsidRPr="00237E0D">
                              <w:rPr>
                                <w:rFonts w:ascii="Arial" w:eastAsia="Arial" w:hAnsi="Arial" w:cs="Arial"/>
                                <w:color w:val="FFFFFF" w:themeColor="background1"/>
                                <w:sz w:val="20"/>
                                <w:lang w:val="en-GB"/>
                              </w:rPr>
                              <w:t xml:space="preserve"> (inclu</w:t>
                            </w:r>
                            <w:r>
                              <w:rPr>
                                <w:rFonts w:ascii="Arial" w:eastAsia="Arial" w:hAnsi="Arial" w:cs="Arial"/>
                                <w:color w:val="FFFFFF" w:themeColor="background1"/>
                                <w:sz w:val="20"/>
                                <w:lang w:val="en-GB"/>
                              </w:rPr>
                              <w:t>siv</w:t>
                            </w:r>
                            <w:r w:rsidR="00744BEB" w:rsidRPr="00237E0D">
                              <w:rPr>
                                <w:rFonts w:ascii="Arial" w:eastAsia="Arial" w:hAnsi="Arial" w:cs="Arial"/>
                                <w:color w:val="FFFFFF" w:themeColor="background1"/>
                                <w:sz w:val="20"/>
                                <w:lang w:val="en-GB"/>
                              </w:rPr>
                              <w:t xml:space="preserve"> spin-outs) </w:t>
                            </w:r>
                            <w:r>
                              <w:rPr>
                                <w:rFonts w:ascii="Arial" w:eastAsia="Arial" w:hAnsi="Arial" w:cs="Arial"/>
                                <w:color w:val="FFFFFF" w:themeColor="background1"/>
                                <w:sz w:val="20"/>
                                <w:lang w:val="en-GB"/>
                              </w:rPr>
                              <w:t>conform</w:t>
                            </w:r>
                            <w:r w:rsidR="00744BEB" w:rsidRPr="00237E0D">
                              <w:rPr>
                                <w:rFonts w:ascii="Arial" w:eastAsia="Arial" w:hAnsi="Arial" w:cs="Arial"/>
                                <w:color w:val="FFFFFF" w:themeColor="background1"/>
                                <w:sz w:val="20"/>
                                <w:lang w:val="en-GB"/>
                              </w:rPr>
                              <w:t xml:space="preserve"> </w:t>
                            </w:r>
                            <w:hyperlink r:id="rId41" w:history="1">
                              <w:r w:rsidR="00744BEB" w:rsidRPr="00237E0D">
                                <w:rPr>
                                  <w:rStyle w:val="Hyperlink"/>
                                  <w:rFonts w:ascii="Arial" w:eastAsia="Arial" w:hAnsi="Arial" w:cs="Arial"/>
                                  <w:color w:val="48A0FA" w:themeColor="hyperlink" w:themeTint="99"/>
                                  <w:sz w:val="20"/>
                                  <w:lang w:val="en-GB"/>
                                </w:rPr>
                                <w:t>EU definition:</w:t>
                              </w:r>
                            </w:hyperlink>
                            <w:r w:rsidR="00744BEB" w:rsidRPr="00237E0D">
                              <w:rPr>
                                <w:rFonts w:ascii="Arial" w:eastAsia="Arial" w:hAnsi="Arial" w:cs="Arial"/>
                                <w:color w:val="9CC2E5" w:themeColor="accent5" w:themeTint="99"/>
                                <w:sz w:val="20"/>
                                <w:lang w:val="en-GB"/>
                              </w:rPr>
                              <w:t xml:space="preserve"> </w:t>
                            </w:r>
                            <w:r w:rsidR="00744BEB" w:rsidRPr="00237E0D">
                              <w:rPr>
                                <w:rFonts w:ascii="Arial" w:eastAsia="Arial" w:hAnsi="Arial" w:cs="Arial"/>
                                <w:color w:val="FFFFFF" w:themeColor="background1"/>
                                <w:sz w:val="20"/>
                                <w:lang w:val="en-GB"/>
                              </w:rPr>
                              <w:t xml:space="preserve">&lt; 250 </w:t>
                            </w:r>
                            <w:r>
                              <w:rPr>
                                <w:rFonts w:ascii="Arial" w:eastAsia="Arial" w:hAnsi="Arial" w:cs="Arial"/>
                                <w:color w:val="FFFFFF" w:themeColor="background1"/>
                                <w:sz w:val="20"/>
                                <w:lang w:val="en-GB"/>
                              </w:rPr>
                              <w:t>angajați</w:t>
                            </w:r>
                          </w:p>
                          <w:p w14:paraId="08F63CCB" w14:textId="4DB531E7" w:rsidR="00B530A8" w:rsidRPr="00E84E54" w:rsidRDefault="00744BEB" w:rsidP="00E84E54">
                            <w:pPr>
                              <w:spacing w:after="120" w:line="275" w:lineRule="auto"/>
                              <w:jc w:val="center"/>
                              <w:textDirection w:val="btLr"/>
                              <w:rPr>
                                <w:color w:val="FFFFFF" w:themeColor="background1"/>
                                <w:lang w:val="en-US"/>
                              </w:rPr>
                            </w:pPr>
                            <w:r w:rsidRPr="00237E0D">
                              <w:rPr>
                                <w:rFonts w:ascii="Arial" w:eastAsia="Arial" w:hAnsi="Arial" w:cs="Arial"/>
                                <w:color w:val="FFFFFF" w:themeColor="background1"/>
                                <w:sz w:val="20"/>
                                <w:lang w:val="en-GB"/>
                              </w:rPr>
                              <w:t xml:space="preserve"> </w:t>
                            </w:r>
                            <w:r w:rsidR="00E84E54" w:rsidRPr="00E84E54">
                              <w:rPr>
                                <w:rFonts w:ascii="Arial" w:eastAsia="Arial" w:hAnsi="Arial" w:cs="Arial"/>
                                <w:b/>
                                <w:color w:val="FFFFFF" w:themeColor="background1"/>
                                <w:sz w:val="20"/>
                                <w:u w:val="single"/>
                                <w:lang w:val="en-US"/>
                              </w:rPr>
                              <w:t>și</w:t>
                            </w:r>
                            <w:r w:rsidRPr="00E84E54">
                              <w:rPr>
                                <w:rFonts w:ascii="Arial" w:eastAsia="Arial" w:hAnsi="Arial" w:cs="Arial"/>
                                <w:color w:val="FFFFFF" w:themeColor="background1"/>
                                <w:sz w:val="20"/>
                                <w:lang w:val="en-US"/>
                              </w:rPr>
                              <w:t xml:space="preserve"> ≤ 50 mil</w:t>
                            </w:r>
                            <w:r w:rsidR="00E84E54" w:rsidRPr="00E84E54">
                              <w:rPr>
                                <w:rFonts w:ascii="Arial" w:eastAsia="Arial" w:hAnsi="Arial" w:cs="Arial"/>
                                <w:color w:val="FFFFFF" w:themeColor="background1"/>
                                <w:sz w:val="20"/>
                                <w:lang w:val="en-US"/>
                              </w:rPr>
                              <w:t>ioane</w:t>
                            </w:r>
                            <w:r w:rsidRPr="00E84E54">
                              <w:rPr>
                                <w:rFonts w:ascii="Arial" w:eastAsia="Arial" w:hAnsi="Arial" w:cs="Arial"/>
                                <w:color w:val="FFFFFF" w:themeColor="background1"/>
                                <w:sz w:val="20"/>
                                <w:lang w:val="en-US"/>
                              </w:rPr>
                              <w:t xml:space="preserve"> € </w:t>
                            </w:r>
                            <w:r w:rsidR="00E84E54" w:rsidRPr="00E84E54">
                              <w:rPr>
                                <w:rFonts w:ascii="Arial" w:eastAsia="Arial" w:hAnsi="Arial" w:cs="Arial"/>
                                <w:color w:val="FFFFFF" w:themeColor="background1"/>
                                <w:sz w:val="20"/>
                                <w:lang w:val="en-US"/>
                              </w:rPr>
                              <w:t>cifră de afaceri</w:t>
                            </w:r>
                            <w:r w:rsidRPr="00E84E54">
                              <w:rPr>
                                <w:rFonts w:ascii="Arial" w:eastAsia="Arial" w:hAnsi="Arial" w:cs="Arial"/>
                                <w:color w:val="FFFFFF" w:themeColor="background1"/>
                                <w:sz w:val="20"/>
                                <w:lang w:val="en-US"/>
                              </w:rPr>
                              <w:t xml:space="preserve"> </w:t>
                            </w:r>
                          </w:p>
                          <w:p w14:paraId="6986EB12" w14:textId="46351241" w:rsidR="00B530A8" w:rsidRPr="00237E0D" w:rsidRDefault="00E84E54">
                            <w:pPr>
                              <w:spacing w:after="120" w:line="275" w:lineRule="auto"/>
                              <w:jc w:val="center"/>
                              <w:textDirection w:val="btLr"/>
                              <w:rPr>
                                <w:color w:val="FFFFFF" w:themeColor="background1"/>
                                <w:lang w:val="en-GB"/>
                              </w:rPr>
                            </w:pPr>
                            <w:r>
                              <w:rPr>
                                <w:rFonts w:ascii="Arial" w:eastAsia="Arial" w:hAnsi="Arial" w:cs="Arial"/>
                                <w:b/>
                                <w:color w:val="FFFFFF" w:themeColor="background1"/>
                                <w:sz w:val="20"/>
                                <w:u w:val="single"/>
                                <w:lang w:val="en-GB"/>
                              </w:rPr>
                              <w:t>sau</w:t>
                            </w:r>
                            <w:r w:rsidR="00744BEB" w:rsidRPr="00237E0D">
                              <w:rPr>
                                <w:rFonts w:ascii="Arial" w:eastAsia="Arial" w:hAnsi="Arial" w:cs="Arial"/>
                                <w:color w:val="FFFFFF" w:themeColor="background1"/>
                                <w:sz w:val="20"/>
                                <w:lang w:val="en-GB"/>
                              </w:rPr>
                              <w:t xml:space="preserve"> ≤ 43 mil</w:t>
                            </w:r>
                            <w:r>
                              <w:rPr>
                                <w:rFonts w:ascii="Arial" w:eastAsia="Arial" w:hAnsi="Arial" w:cs="Arial"/>
                                <w:color w:val="FFFFFF" w:themeColor="background1"/>
                                <w:sz w:val="20"/>
                                <w:lang w:val="en-GB"/>
                              </w:rPr>
                              <w:t>ioane</w:t>
                            </w:r>
                            <w:r w:rsidR="00744BEB" w:rsidRPr="00237E0D">
                              <w:rPr>
                                <w:rFonts w:ascii="Arial" w:eastAsia="Arial" w:hAnsi="Arial" w:cs="Arial"/>
                                <w:color w:val="FFFFFF" w:themeColor="background1"/>
                                <w:sz w:val="20"/>
                                <w:lang w:val="en-GB"/>
                              </w:rPr>
                              <w:t xml:space="preserve"> € </w:t>
                            </w:r>
                            <w:r>
                              <w:rPr>
                                <w:rFonts w:ascii="Arial" w:eastAsia="Arial" w:hAnsi="Arial" w:cs="Arial"/>
                                <w:color w:val="FFFFFF" w:themeColor="background1"/>
                                <w:sz w:val="20"/>
                                <w:lang w:val="en-GB"/>
                              </w:rPr>
                              <w:t>total bilanț pe an</w:t>
                            </w:r>
                          </w:p>
                        </w:txbxContent>
                      </wps:txbx>
                      <wps:bodyPr spcFirstLastPara="1" wrap="square" lIns="91425" tIns="45700" rIns="91425" bIns="45700" anchor="ctr" anchorCtr="0">
                        <a:noAutofit/>
                      </wps:bodyPr>
                    </wps:wsp>
                  </a:graphicData>
                </a:graphic>
              </wp:anchor>
            </w:drawing>
          </mc:Choice>
          <mc:Fallback>
            <w:pict>
              <v:rect w14:anchorId="150D2AB9" id="Rectangle 272" o:spid="_x0000_s1056" style="position:absolute;margin-left:14pt;margin-top:15pt;width:424.5pt;height:72.9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uafwIAAAsFAAAOAAAAZHJzL2Uyb0RvYy54bWysVNtuEzEQfUfiHyy/070kmyZRNxVqCUKq&#10;oKIgnie2N2vJN2wnm/w9Y2/bpBQJCZGHjceeHZ9z5sxeXR+0Invhg7SmpdVFSYkwzHJpti39/m39&#10;bk5JiGA4KGtES48i0OvV2zdXg1uK2vZWceEJFjFhObiW9jG6ZVEE1gsN4cI6YfCws15DxNBvC+5h&#10;wOpaFXVZzorBeu68ZSIE3L0dD+kq1+86weKXrgsiEtVSxBbz0+fnJj2L1RUstx5cL9kjDPgHFBqk&#10;wUufS91CBLLz8lUpLZm3wXbxglld2K6TTGQOyKYqf2Pz0IMTmQuKE9yzTOH/lWWf9w/u3qMMgwvL&#10;gMvE4tB5nf4RHzm0tJ41i0WD8h1bOpnUs1n1KJw4RMIwoZlc1lWJCQwzFuXscp4TilMl50P8KKwm&#10;adFSj43JesH+LkS8HVOfUtLFwSrJ11KpHPjt5kZ5sgdsYr1upotZ6hu+8iJNGTKgBRdlQsoAzdQp&#10;iLjUjrc0mG2+8MUr2WbiubaK1Z8KJ2C3EPoRQC4w+kbLiOZVUrd0XqbfuN0L4B8MJ/Ho0PEGfU8T&#10;sqApUQKnBBfZdhGk+nse0lQmySCynVGu3JkdXv3Q84Fs1M5/BWTYlAiCEi6TwJN57geX6PX6cgRH&#10;QG3x+qgo8Tb+kLHPBktj8Erm/Ma4D8r1MHKfPpFM2o9dyX2wT2hydAa0OLkqreJhcyASsVa5g2lr&#10;Y/nx3pPg2FqizncQ4j14nMEKRcO5RLl+7sCjhOqTQeMvqmnd4CDnYNogNWRzfrI5PwHDeosSsOgp&#10;GYObmMc/MTb2/S7aTmYDnsAgiRTgxGU6j1+HNNLncc46fcNWvwAAAP//AwBQSwMEFAAGAAgAAAAh&#10;AGaC0gTdAAAACQEAAA8AAABkcnMvZG93bnJldi54bWxMj0FPwzAMhe9I/IfISFwQSxmCdqXphECc&#10;I8rEdswa01Y0TtVkbfn3mBM72dZ7ev5esV1cLyYcQ+dJwd0qAYFUe9tRo2D38XabgQjRkDW9J1Tw&#10;gwG25eVFYXLrZ3rHqYqN4BAKuVHQxjjkUoa6RWfCyg9IrH350ZnI59hIO5qZw10v10nyKJ3piD+0&#10;ZsCXFuvv6uQU1JMOm2WubobDQe9eP7X2e6+Vur5anp9ARFzivxn+8BkdSmY6+hPZIHoF64yrRAX3&#10;CU/WszTl5cjG9CEDWRbyvEH5CwAA//8DAFBLAQItABQABgAIAAAAIQC2gziS/gAAAOEBAAATAAAA&#10;AAAAAAAAAAAAAAAAAABbQ29udGVudF9UeXBlc10ueG1sUEsBAi0AFAAGAAgAAAAhADj9If/WAAAA&#10;lAEAAAsAAAAAAAAAAAAAAAAALwEAAF9yZWxzLy5yZWxzUEsBAi0AFAAGAAgAAAAhAC/AK5p/AgAA&#10;CwUAAA4AAAAAAAAAAAAAAAAALgIAAGRycy9lMm9Eb2MueG1sUEsBAi0AFAAGAAgAAAAhAGaC0gTd&#10;AAAACQEAAA8AAAAAAAAAAAAAAAAA2QQAAGRycy9kb3ducmV2LnhtbFBLBQYAAAAABAAEAPMAAADj&#10;BQAAAAA=&#10;" fillcolor="#2f5496" strokecolor="white [3201]" strokeweight="1.5pt">
                <v:stroke startarrowwidth="narrow" startarrowlength="short" endarrowwidth="narrow" endarrowlength="short"/>
                <v:shadow on="t" color="black" opacity="26214f" origin="-.5,-.5" offset=".74836mm,.74836mm"/>
                <v:textbox inset="2.53958mm,1.2694mm,2.53958mm,1.2694mm">
                  <w:txbxContent>
                    <w:p w14:paraId="7B325582" w14:textId="77777777" w:rsidR="00E84E54" w:rsidRDefault="00E84E54" w:rsidP="00E84E54">
                      <w:pPr>
                        <w:spacing w:after="120" w:line="275" w:lineRule="auto"/>
                        <w:jc w:val="center"/>
                        <w:textDirection w:val="btLr"/>
                        <w:rPr>
                          <w:rFonts w:ascii="Arial" w:eastAsia="Arial" w:hAnsi="Arial" w:cs="Arial"/>
                          <w:color w:val="FFFFFF" w:themeColor="background1"/>
                          <w:sz w:val="20"/>
                          <w:lang w:val="en-GB"/>
                        </w:rPr>
                      </w:pPr>
                      <w:r>
                        <w:rPr>
                          <w:rFonts w:ascii="Arial" w:eastAsia="Arial" w:hAnsi="Arial" w:cs="Arial"/>
                          <w:color w:val="FFFFFF" w:themeColor="background1"/>
                          <w:sz w:val="20"/>
                          <w:lang w:val="en-GB"/>
                        </w:rPr>
                        <w:t>Sunteți un</w:t>
                      </w:r>
                      <w:r w:rsidR="00744BEB" w:rsidRPr="00237E0D">
                        <w:rPr>
                          <w:rFonts w:ascii="Arial" w:eastAsia="Arial" w:hAnsi="Arial" w:cs="Arial"/>
                          <w:color w:val="FFFFFF" w:themeColor="background1"/>
                          <w:sz w:val="20"/>
                          <w:lang w:val="en-GB"/>
                        </w:rPr>
                        <w:t xml:space="preserve"> start-up </w:t>
                      </w:r>
                      <w:r>
                        <w:rPr>
                          <w:rFonts w:ascii="Arial" w:eastAsia="Arial" w:hAnsi="Arial" w:cs="Arial"/>
                          <w:color w:val="FFFFFF" w:themeColor="background1"/>
                          <w:sz w:val="20"/>
                          <w:lang w:val="en-GB"/>
                        </w:rPr>
                        <w:t>sau IMM</w:t>
                      </w:r>
                      <w:r w:rsidR="00744BEB" w:rsidRPr="00237E0D">
                        <w:rPr>
                          <w:rFonts w:ascii="Arial" w:eastAsia="Arial" w:hAnsi="Arial" w:cs="Arial"/>
                          <w:color w:val="FFFFFF" w:themeColor="background1"/>
                          <w:sz w:val="20"/>
                          <w:lang w:val="en-GB"/>
                        </w:rPr>
                        <w:t xml:space="preserve"> (inclu</w:t>
                      </w:r>
                      <w:r>
                        <w:rPr>
                          <w:rFonts w:ascii="Arial" w:eastAsia="Arial" w:hAnsi="Arial" w:cs="Arial"/>
                          <w:color w:val="FFFFFF" w:themeColor="background1"/>
                          <w:sz w:val="20"/>
                          <w:lang w:val="en-GB"/>
                        </w:rPr>
                        <w:t>siv</w:t>
                      </w:r>
                      <w:r w:rsidR="00744BEB" w:rsidRPr="00237E0D">
                        <w:rPr>
                          <w:rFonts w:ascii="Arial" w:eastAsia="Arial" w:hAnsi="Arial" w:cs="Arial"/>
                          <w:color w:val="FFFFFF" w:themeColor="background1"/>
                          <w:sz w:val="20"/>
                          <w:lang w:val="en-GB"/>
                        </w:rPr>
                        <w:t xml:space="preserve"> spin-outs) </w:t>
                      </w:r>
                      <w:r>
                        <w:rPr>
                          <w:rFonts w:ascii="Arial" w:eastAsia="Arial" w:hAnsi="Arial" w:cs="Arial"/>
                          <w:color w:val="FFFFFF" w:themeColor="background1"/>
                          <w:sz w:val="20"/>
                          <w:lang w:val="en-GB"/>
                        </w:rPr>
                        <w:t>conform</w:t>
                      </w:r>
                      <w:r w:rsidR="00744BEB" w:rsidRPr="00237E0D">
                        <w:rPr>
                          <w:rFonts w:ascii="Arial" w:eastAsia="Arial" w:hAnsi="Arial" w:cs="Arial"/>
                          <w:color w:val="FFFFFF" w:themeColor="background1"/>
                          <w:sz w:val="20"/>
                          <w:lang w:val="en-GB"/>
                        </w:rPr>
                        <w:t xml:space="preserve"> </w:t>
                      </w:r>
                      <w:hyperlink r:id="rId42" w:history="1">
                        <w:r w:rsidR="00744BEB" w:rsidRPr="00237E0D">
                          <w:rPr>
                            <w:rStyle w:val="Hyperlink"/>
                            <w:rFonts w:ascii="Arial" w:eastAsia="Arial" w:hAnsi="Arial" w:cs="Arial"/>
                            <w:color w:val="48A0FA" w:themeColor="hyperlink" w:themeTint="99"/>
                            <w:sz w:val="20"/>
                            <w:lang w:val="en-GB"/>
                          </w:rPr>
                          <w:t>EU definition:</w:t>
                        </w:r>
                      </w:hyperlink>
                      <w:r w:rsidR="00744BEB" w:rsidRPr="00237E0D">
                        <w:rPr>
                          <w:rFonts w:ascii="Arial" w:eastAsia="Arial" w:hAnsi="Arial" w:cs="Arial"/>
                          <w:color w:val="9CC2E5" w:themeColor="accent5" w:themeTint="99"/>
                          <w:sz w:val="20"/>
                          <w:lang w:val="en-GB"/>
                        </w:rPr>
                        <w:t xml:space="preserve"> </w:t>
                      </w:r>
                      <w:r w:rsidR="00744BEB" w:rsidRPr="00237E0D">
                        <w:rPr>
                          <w:rFonts w:ascii="Arial" w:eastAsia="Arial" w:hAnsi="Arial" w:cs="Arial"/>
                          <w:color w:val="FFFFFF" w:themeColor="background1"/>
                          <w:sz w:val="20"/>
                          <w:lang w:val="en-GB"/>
                        </w:rPr>
                        <w:t xml:space="preserve">&lt; 250 </w:t>
                      </w:r>
                      <w:r>
                        <w:rPr>
                          <w:rFonts w:ascii="Arial" w:eastAsia="Arial" w:hAnsi="Arial" w:cs="Arial"/>
                          <w:color w:val="FFFFFF" w:themeColor="background1"/>
                          <w:sz w:val="20"/>
                          <w:lang w:val="en-GB"/>
                        </w:rPr>
                        <w:t>angajați</w:t>
                      </w:r>
                    </w:p>
                    <w:p w14:paraId="08F63CCB" w14:textId="4DB531E7" w:rsidR="00B530A8" w:rsidRPr="00E84E54" w:rsidRDefault="00744BEB" w:rsidP="00E84E54">
                      <w:pPr>
                        <w:spacing w:after="120" w:line="275" w:lineRule="auto"/>
                        <w:jc w:val="center"/>
                        <w:textDirection w:val="btLr"/>
                        <w:rPr>
                          <w:color w:val="FFFFFF" w:themeColor="background1"/>
                          <w:lang w:val="en-US"/>
                        </w:rPr>
                      </w:pPr>
                      <w:r w:rsidRPr="00237E0D">
                        <w:rPr>
                          <w:rFonts w:ascii="Arial" w:eastAsia="Arial" w:hAnsi="Arial" w:cs="Arial"/>
                          <w:color w:val="FFFFFF" w:themeColor="background1"/>
                          <w:sz w:val="20"/>
                          <w:lang w:val="en-GB"/>
                        </w:rPr>
                        <w:t xml:space="preserve"> </w:t>
                      </w:r>
                      <w:r w:rsidR="00E84E54" w:rsidRPr="00E84E54">
                        <w:rPr>
                          <w:rFonts w:ascii="Arial" w:eastAsia="Arial" w:hAnsi="Arial" w:cs="Arial"/>
                          <w:b/>
                          <w:color w:val="FFFFFF" w:themeColor="background1"/>
                          <w:sz w:val="20"/>
                          <w:u w:val="single"/>
                          <w:lang w:val="en-US"/>
                        </w:rPr>
                        <w:t>și</w:t>
                      </w:r>
                      <w:r w:rsidRPr="00E84E54">
                        <w:rPr>
                          <w:rFonts w:ascii="Arial" w:eastAsia="Arial" w:hAnsi="Arial" w:cs="Arial"/>
                          <w:color w:val="FFFFFF" w:themeColor="background1"/>
                          <w:sz w:val="20"/>
                          <w:lang w:val="en-US"/>
                        </w:rPr>
                        <w:t xml:space="preserve"> ≤ 50 mil</w:t>
                      </w:r>
                      <w:r w:rsidR="00E84E54" w:rsidRPr="00E84E54">
                        <w:rPr>
                          <w:rFonts w:ascii="Arial" w:eastAsia="Arial" w:hAnsi="Arial" w:cs="Arial"/>
                          <w:color w:val="FFFFFF" w:themeColor="background1"/>
                          <w:sz w:val="20"/>
                          <w:lang w:val="en-US"/>
                        </w:rPr>
                        <w:t>ioane</w:t>
                      </w:r>
                      <w:r w:rsidRPr="00E84E54">
                        <w:rPr>
                          <w:rFonts w:ascii="Arial" w:eastAsia="Arial" w:hAnsi="Arial" w:cs="Arial"/>
                          <w:color w:val="FFFFFF" w:themeColor="background1"/>
                          <w:sz w:val="20"/>
                          <w:lang w:val="en-US"/>
                        </w:rPr>
                        <w:t xml:space="preserve"> € </w:t>
                      </w:r>
                      <w:r w:rsidR="00E84E54" w:rsidRPr="00E84E54">
                        <w:rPr>
                          <w:rFonts w:ascii="Arial" w:eastAsia="Arial" w:hAnsi="Arial" w:cs="Arial"/>
                          <w:color w:val="FFFFFF" w:themeColor="background1"/>
                          <w:sz w:val="20"/>
                          <w:lang w:val="en-US"/>
                        </w:rPr>
                        <w:t>cifră de afaceri</w:t>
                      </w:r>
                      <w:r w:rsidRPr="00E84E54">
                        <w:rPr>
                          <w:rFonts w:ascii="Arial" w:eastAsia="Arial" w:hAnsi="Arial" w:cs="Arial"/>
                          <w:color w:val="FFFFFF" w:themeColor="background1"/>
                          <w:sz w:val="20"/>
                          <w:lang w:val="en-US"/>
                        </w:rPr>
                        <w:t xml:space="preserve"> </w:t>
                      </w:r>
                    </w:p>
                    <w:p w14:paraId="6986EB12" w14:textId="46351241" w:rsidR="00B530A8" w:rsidRPr="00237E0D" w:rsidRDefault="00E84E54">
                      <w:pPr>
                        <w:spacing w:after="120" w:line="275" w:lineRule="auto"/>
                        <w:jc w:val="center"/>
                        <w:textDirection w:val="btLr"/>
                        <w:rPr>
                          <w:color w:val="FFFFFF" w:themeColor="background1"/>
                          <w:lang w:val="en-GB"/>
                        </w:rPr>
                      </w:pPr>
                      <w:r>
                        <w:rPr>
                          <w:rFonts w:ascii="Arial" w:eastAsia="Arial" w:hAnsi="Arial" w:cs="Arial"/>
                          <w:b/>
                          <w:color w:val="FFFFFF" w:themeColor="background1"/>
                          <w:sz w:val="20"/>
                          <w:u w:val="single"/>
                          <w:lang w:val="en-GB"/>
                        </w:rPr>
                        <w:t>sau</w:t>
                      </w:r>
                      <w:r w:rsidR="00744BEB" w:rsidRPr="00237E0D">
                        <w:rPr>
                          <w:rFonts w:ascii="Arial" w:eastAsia="Arial" w:hAnsi="Arial" w:cs="Arial"/>
                          <w:color w:val="FFFFFF" w:themeColor="background1"/>
                          <w:sz w:val="20"/>
                          <w:lang w:val="en-GB"/>
                        </w:rPr>
                        <w:t xml:space="preserve"> ≤ 43 mil</w:t>
                      </w:r>
                      <w:r>
                        <w:rPr>
                          <w:rFonts w:ascii="Arial" w:eastAsia="Arial" w:hAnsi="Arial" w:cs="Arial"/>
                          <w:color w:val="FFFFFF" w:themeColor="background1"/>
                          <w:sz w:val="20"/>
                          <w:lang w:val="en-GB"/>
                        </w:rPr>
                        <w:t>ioane</w:t>
                      </w:r>
                      <w:r w:rsidR="00744BEB" w:rsidRPr="00237E0D">
                        <w:rPr>
                          <w:rFonts w:ascii="Arial" w:eastAsia="Arial" w:hAnsi="Arial" w:cs="Arial"/>
                          <w:color w:val="FFFFFF" w:themeColor="background1"/>
                          <w:sz w:val="20"/>
                          <w:lang w:val="en-GB"/>
                        </w:rPr>
                        <w:t xml:space="preserve"> € </w:t>
                      </w:r>
                      <w:r>
                        <w:rPr>
                          <w:rFonts w:ascii="Arial" w:eastAsia="Arial" w:hAnsi="Arial" w:cs="Arial"/>
                          <w:color w:val="FFFFFF" w:themeColor="background1"/>
                          <w:sz w:val="20"/>
                          <w:lang w:val="en-GB"/>
                        </w:rPr>
                        <w:t>total bilanț pe an</w:t>
                      </w:r>
                    </w:p>
                  </w:txbxContent>
                </v:textbox>
              </v:rect>
            </w:pict>
          </mc:Fallback>
        </mc:AlternateContent>
      </w:r>
    </w:p>
    <w:p w14:paraId="1A856DBE" w14:textId="456EFC64" w:rsidR="00B530A8" w:rsidRPr="00E54287" w:rsidRDefault="00897810">
      <w:pPr>
        <w:spacing w:after="160" w:line="259" w:lineRule="auto"/>
        <w:rPr>
          <w:rFonts w:ascii="Arial" w:eastAsia="Arial" w:hAnsi="Arial" w:cs="Arial"/>
          <w:b/>
          <w:color w:val="00007E"/>
          <w:sz w:val="36"/>
          <w:szCs w:val="36"/>
          <w:lang w:val="ro-RO"/>
        </w:rPr>
      </w:pPr>
      <w:r w:rsidRPr="00E54287">
        <w:rPr>
          <w:noProof/>
          <w:lang w:val="ro-RO"/>
        </w:rPr>
        <mc:AlternateContent>
          <mc:Choice Requires="wps">
            <w:drawing>
              <wp:anchor distT="0" distB="0" distL="114300" distR="114300" simplePos="0" relativeHeight="251689984" behindDoc="0" locked="0" layoutInCell="1" hidden="0" allowOverlap="1" wp14:anchorId="4BE24A62" wp14:editId="009B742F">
                <wp:simplePos x="0" y="0"/>
                <wp:positionH relativeFrom="column">
                  <wp:posOffset>173475</wp:posOffset>
                </wp:positionH>
                <wp:positionV relativeFrom="paragraph">
                  <wp:posOffset>2752724</wp:posOffset>
                </wp:positionV>
                <wp:extent cx="5372100" cy="2316911"/>
                <wp:effectExtent l="38100" t="38100" r="114300" b="121920"/>
                <wp:wrapNone/>
                <wp:docPr id="264" name="Rectangle 264"/>
                <wp:cNvGraphicFramePr/>
                <a:graphic xmlns:a="http://schemas.openxmlformats.org/drawingml/2006/main">
                  <a:graphicData uri="http://schemas.microsoft.com/office/word/2010/wordprocessingShape">
                    <wps:wsp>
                      <wps:cNvSpPr/>
                      <wps:spPr>
                        <a:xfrm>
                          <a:off x="0" y="0"/>
                          <a:ext cx="5372100" cy="2316911"/>
                        </a:xfrm>
                        <a:prstGeom prst="rect">
                          <a:avLst/>
                        </a:prstGeom>
                        <a:solidFill>
                          <a:srgbClr val="2F5496"/>
                        </a:solidFill>
                        <a:ln w="19050" cap="flat" cmpd="sng">
                          <a:solidFill>
                            <a:schemeClr val="lt1"/>
                          </a:solidFill>
                          <a:prstDash val="solid"/>
                          <a:miter lim="800000"/>
                          <a:headEnd type="none" w="sm" len="sm"/>
                          <a:tailEnd type="none" w="sm" len="sm"/>
                        </a:ln>
                        <a:effectLst>
                          <a:outerShdw blurRad="50800" dist="38100" dir="2700000" algn="tl" rotWithShape="0">
                            <a:srgbClr val="000000">
                              <a:alpha val="40000"/>
                            </a:srgbClr>
                          </a:outerShdw>
                        </a:effectLst>
                      </wps:spPr>
                      <wps:txbx>
                        <w:txbxContent>
                          <w:p w14:paraId="0C667DDA" w14:textId="546B9EEF" w:rsidR="00B530A8" w:rsidRPr="001D3F17" w:rsidRDefault="00DD471A" w:rsidP="00744BEB">
                            <w:pPr>
                              <w:spacing w:after="120" w:line="275" w:lineRule="auto"/>
                              <w:textDirection w:val="btLr"/>
                              <w:rPr>
                                <w:rFonts w:ascii="Arial" w:eastAsia="Arial" w:hAnsi="Arial" w:cs="Arial"/>
                                <w:color w:val="FFFFFF" w:themeColor="background1"/>
                                <w:sz w:val="20"/>
                                <w:lang w:val="pt-BR"/>
                              </w:rPr>
                            </w:pPr>
                            <w:r w:rsidRPr="001D3F17">
                              <w:rPr>
                                <w:rFonts w:ascii="Arial" w:eastAsia="Arial" w:hAnsi="Arial" w:cs="Arial"/>
                                <w:color w:val="FFFFFF" w:themeColor="background1"/>
                                <w:sz w:val="20"/>
                                <w:lang w:val="pt-BR"/>
                              </w:rPr>
                              <w:t>Activitățile se concentrează pe unul din următoarele domenii tehnice și industriale</w:t>
                            </w:r>
                            <w:r w:rsidR="00744BEB" w:rsidRPr="001D3F17">
                              <w:rPr>
                                <w:rFonts w:ascii="Arial" w:eastAsia="Arial" w:hAnsi="Arial" w:cs="Arial"/>
                                <w:color w:val="FFFFFF" w:themeColor="background1"/>
                                <w:sz w:val="20"/>
                                <w:lang w:val="pt-BR"/>
                              </w:rPr>
                              <w:t xml:space="preserve">: </w:t>
                            </w:r>
                          </w:p>
                          <w:p w14:paraId="55CB5308" w14:textId="189A8D14" w:rsidR="00DD471A" w:rsidRPr="00DD471A" w:rsidRDefault="00DD471A" w:rsidP="00DD471A">
                            <w:pPr>
                              <w:pStyle w:val="ListParagraph"/>
                              <w:numPr>
                                <w:ilvl w:val="0"/>
                                <w:numId w:val="10"/>
                              </w:numPr>
                              <w:spacing w:after="120" w:line="275" w:lineRule="auto"/>
                              <w:textDirection w:val="btLr"/>
                              <w:rPr>
                                <w:rFonts w:ascii="Arial" w:eastAsia="Arial" w:hAnsi="Arial" w:cs="Arial"/>
                                <w:color w:val="FFFFFF" w:themeColor="background1"/>
                                <w:sz w:val="20"/>
                                <w:lang w:val="en-GB"/>
                              </w:rPr>
                            </w:pPr>
                            <w:r w:rsidRPr="00DD471A">
                              <w:rPr>
                                <w:rFonts w:ascii="Arial" w:eastAsia="Arial" w:hAnsi="Arial" w:cs="Arial"/>
                                <w:color w:val="FFFFFF" w:themeColor="background1"/>
                                <w:sz w:val="20"/>
                                <w:lang w:val="en-GB"/>
                              </w:rPr>
                              <w:t>Arhitectură, Inginerie, Construcții</w:t>
                            </w:r>
                            <w:r w:rsidR="001D3F17">
                              <w:rPr>
                                <w:rFonts w:ascii="Arial" w:eastAsia="Arial" w:hAnsi="Arial" w:cs="Arial"/>
                                <w:color w:val="FFFFFF" w:themeColor="background1"/>
                                <w:sz w:val="20"/>
                                <w:lang w:val="en-GB"/>
                              </w:rPr>
                              <w:t xml:space="preserve"> (AEC)</w:t>
                            </w:r>
                          </w:p>
                          <w:p w14:paraId="743D402E" w14:textId="61462D97" w:rsidR="00DD471A" w:rsidRPr="001D3F17" w:rsidRDefault="001D3F17" w:rsidP="001D3F17">
                            <w:pPr>
                              <w:pStyle w:val="ListParagraph"/>
                              <w:numPr>
                                <w:ilvl w:val="0"/>
                                <w:numId w:val="10"/>
                              </w:numPr>
                              <w:spacing w:after="120" w:line="275" w:lineRule="auto"/>
                              <w:textDirection w:val="btLr"/>
                              <w:rPr>
                                <w:rFonts w:ascii="Arial" w:eastAsia="Arial" w:hAnsi="Arial" w:cs="Arial"/>
                                <w:color w:val="FFFFFF" w:themeColor="background1"/>
                                <w:sz w:val="20"/>
                                <w:lang w:val="en-GB"/>
                              </w:rPr>
                            </w:pPr>
                            <w:r w:rsidRPr="001D3F17">
                              <w:rPr>
                                <w:rFonts w:ascii="Arial" w:eastAsia="Arial" w:hAnsi="Arial" w:cs="Arial"/>
                                <w:color w:val="FFFFFF" w:themeColor="background1"/>
                                <w:sz w:val="20"/>
                                <w:lang w:val="en-GB"/>
                              </w:rPr>
                              <w:t>Economie circu</w:t>
                            </w:r>
                            <w:r>
                              <w:rPr>
                                <w:rFonts w:ascii="Arial" w:eastAsia="Arial" w:hAnsi="Arial" w:cs="Arial"/>
                                <w:color w:val="FFFFFF" w:themeColor="background1"/>
                                <w:sz w:val="20"/>
                                <w:lang w:val="en-GB"/>
                              </w:rPr>
                              <w:t>lar</w:t>
                            </w:r>
                            <w:r w:rsidRPr="001D3F17">
                              <w:rPr>
                                <w:rFonts w:ascii="Arial" w:eastAsia="Arial" w:hAnsi="Arial" w:cs="Arial"/>
                                <w:color w:val="FFFFFF" w:themeColor="background1"/>
                                <w:sz w:val="20"/>
                                <w:lang w:val="en-GB"/>
                              </w:rPr>
                              <w:t xml:space="preserve">ă &amp; </w:t>
                            </w:r>
                            <w:r w:rsidRPr="001D3F17">
                              <w:rPr>
                                <w:rFonts w:ascii="Arial" w:eastAsia="Arial" w:hAnsi="Arial" w:cs="Arial"/>
                                <w:color w:val="FFFFFF" w:themeColor="background1"/>
                                <w:sz w:val="20"/>
                                <w:lang w:val="en-GB"/>
                              </w:rPr>
                              <w:t>Construcții Verzi</w:t>
                            </w:r>
                          </w:p>
                          <w:p w14:paraId="31CBEDC2" w14:textId="1E9065F3" w:rsidR="00DD471A" w:rsidRDefault="00DD471A" w:rsidP="00DD471A">
                            <w:pPr>
                              <w:pStyle w:val="ListParagraph"/>
                              <w:numPr>
                                <w:ilvl w:val="0"/>
                                <w:numId w:val="10"/>
                              </w:numPr>
                              <w:spacing w:after="120" w:line="275" w:lineRule="auto"/>
                              <w:textDirection w:val="btLr"/>
                              <w:rPr>
                                <w:rFonts w:ascii="Arial" w:eastAsia="Arial" w:hAnsi="Arial" w:cs="Arial"/>
                                <w:color w:val="FFFFFF" w:themeColor="background1"/>
                                <w:sz w:val="20"/>
                                <w:lang w:val="en-GB"/>
                              </w:rPr>
                            </w:pPr>
                            <w:r w:rsidRPr="00DD471A">
                              <w:rPr>
                                <w:rFonts w:ascii="Arial" w:eastAsia="Arial" w:hAnsi="Arial" w:cs="Arial"/>
                                <w:color w:val="FFFFFF" w:themeColor="background1"/>
                                <w:sz w:val="20"/>
                                <w:lang w:val="en-GB"/>
                              </w:rPr>
                              <w:t xml:space="preserve">Materiale avansate &amp; </w:t>
                            </w:r>
                            <w:r w:rsidR="001D3F17">
                              <w:rPr>
                                <w:rFonts w:ascii="Arial" w:eastAsia="Arial" w:hAnsi="Arial" w:cs="Arial"/>
                                <w:color w:val="FFFFFF" w:themeColor="background1"/>
                                <w:sz w:val="20"/>
                                <w:lang w:val="en-GB"/>
                              </w:rPr>
                              <w:t xml:space="preserve">Materiale bio &amp; </w:t>
                            </w:r>
                            <w:r w:rsidRPr="00DD471A">
                              <w:rPr>
                                <w:rFonts w:ascii="Arial" w:eastAsia="Arial" w:hAnsi="Arial" w:cs="Arial"/>
                                <w:color w:val="FFFFFF" w:themeColor="background1"/>
                                <w:sz w:val="20"/>
                                <w:lang w:val="en-GB"/>
                              </w:rPr>
                              <w:t xml:space="preserve">Printare 3D </w:t>
                            </w:r>
                          </w:p>
                          <w:p w14:paraId="2B9EFA50" w14:textId="2D338400" w:rsidR="001D3F17" w:rsidRPr="001D3F17" w:rsidRDefault="001D3F17" w:rsidP="001D3F17">
                            <w:pPr>
                              <w:pStyle w:val="ListParagraph"/>
                              <w:numPr>
                                <w:ilvl w:val="0"/>
                                <w:numId w:val="10"/>
                              </w:numPr>
                              <w:spacing w:after="120" w:line="275" w:lineRule="auto"/>
                              <w:textDirection w:val="btLr"/>
                              <w:rPr>
                                <w:rFonts w:ascii="Arial" w:eastAsia="Arial" w:hAnsi="Arial" w:cs="Arial"/>
                                <w:color w:val="FFFFFF" w:themeColor="background1"/>
                                <w:sz w:val="20"/>
                                <w:lang w:val="en-GB"/>
                              </w:rPr>
                            </w:pPr>
                            <w:r w:rsidRPr="00DD471A">
                              <w:rPr>
                                <w:rFonts w:ascii="Arial" w:eastAsia="Arial" w:hAnsi="Arial" w:cs="Arial"/>
                                <w:color w:val="FFFFFF" w:themeColor="background1"/>
                                <w:sz w:val="20"/>
                                <w:lang w:val="en-GB"/>
                              </w:rPr>
                              <w:t xml:space="preserve">Robotică în construcții </w:t>
                            </w:r>
                          </w:p>
                          <w:p w14:paraId="61B6FA4C" w14:textId="7F98BF34" w:rsidR="001D3F17" w:rsidRPr="001D3F17" w:rsidRDefault="001D3F17" w:rsidP="00DD471A">
                            <w:pPr>
                              <w:pStyle w:val="ListParagraph"/>
                              <w:numPr>
                                <w:ilvl w:val="0"/>
                                <w:numId w:val="10"/>
                              </w:numPr>
                              <w:spacing w:after="120" w:line="275" w:lineRule="auto"/>
                              <w:textDirection w:val="btLr"/>
                              <w:rPr>
                                <w:rFonts w:ascii="Arial" w:eastAsia="Arial" w:hAnsi="Arial" w:cs="Arial"/>
                                <w:color w:val="FFFFFF" w:themeColor="background1"/>
                                <w:sz w:val="20"/>
                                <w:lang w:val="pt-BR"/>
                              </w:rPr>
                            </w:pPr>
                            <w:r w:rsidRPr="001D3F17">
                              <w:rPr>
                                <w:rFonts w:ascii="Arial" w:eastAsia="Arial" w:hAnsi="Arial" w:cs="Arial"/>
                                <w:color w:val="FFFFFF" w:themeColor="background1"/>
                                <w:sz w:val="20"/>
                                <w:lang w:val="pt-BR"/>
                              </w:rPr>
                              <w:t>Siguranța lucrătorilor în construcții</w:t>
                            </w:r>
                            <w:r w:rsidRPr="001D3F17">
                              <w:rPr>
                                <w:rFonts w:ascii="Arial" w:eastAsia="Arial" w:hAnsi="Arial" w:cs="Arial"/>
                                <w:color w:val="FFFFFF" w:themeColor="background1"/>
                                <w:sz w:val="20"/>
                                <w:lang w:val="pt-BR"/>
                              </w:rPr>
                              <w:t>, Șantiere interconectate</w:t>
                            </w:r>
                          </w:p>
                          <w:p w14:paraId="3C94EFBF" w14:textId="500F38F7" w:rsidR="00DD471A" w:rsidRPr="00DD471A" w:rsidRDefault="001D3F17" w:rsidP="00DD471A">
                            <w:pPr>
                              <w:pStyle w:val="ListParagraph"/>
                              <w:numPr>
                                <w:ilvl w:val="0"/>
                                <w:numId w:val="10"/>
                              </w:numPr>
                              <w:spacing w:after="120" w:line="275" w:lineRule="auto"/>
                              <w:textDirection w:val="btLr"/>
                              <w:rPr>
                                <w:rFonts w:ascii="Arial" w:eastAsia="Arial" w:hAnsi="Arial" w:cs="Arial"/>
                                <w:color w:val="FFFFFF" w:themeColor="background1"/>
                                <w:sz w:val="20"/>
                                <w:lang w:val="en-GB"/>
                              </w:rPr>
                            </w:pPr>
                            <w:r>
                              <w:rPr>
                                <w:rFonts w:ascii="Arial" w:eastAsia="Arial" w:hAnsi="Arial" w:cs="Arial"/>
                                <w:color w:val="FFFFFF" w:themeColor="background1"/>
                                <w:sz w:val="20"/>
                                <w:lang w:val="en-GB"/>
                              </w:rPr>
                              <w:t>BIM</w:t>
                            </w:r>
                            <w:r w:rsidR="00DD471A" w:rsidRPr="00DD471A">
                              <w:rPr>
                                <w:rFonts w:ascii="Arial" w:eastAsia="Arial" w:hAnsi="Arial" w:cs="Arial"/>
                                <w:color w:val="FFFFFF" w:themeColor="background1"/>
                                <w:sz w:val="20"/>
                                <w:lang w:val="en-GB"/>
                              </w:rPr>
                              <w:t xml:space="preserve"> &amp; Monitorizarea în construcțiii</w:t>
                            </w:r>
                          </w:p>
                          <w:p w14:paraId="3B392EB6" w14:textId="6492147C" w:rsidR="00744BEB" w:rsidRPr="00897810" w:rsidRDefault="00DD471A" w:rsidP="00DD471A">
                            <w:pPr>
                              <w:pStyle w:val="ListParagraph"/>
                              <w:numPr>
                                <w:ilvl w:val="0"/>
                                <w:numId w:val="10"/>
                              </w:numPr>
                              <w:spacing w:after="120" w:line="275" w:lineRule="auto"/>
                              <w:textDirection w:val="btLr"/>
                              <w:rPr>
                                <w:color w:val="FFFFFF" w:themeColor="background1"/>
                                <w:lang w:val="en-GB"/>
                              </w:rPr>
                            </w:pPr>
                            <w:r w:rsidRPr="00DD471A">
                              <w:rPr>
                                <w:rFonts w:ascii="Arial" w:eastAsia="Arial" w:hAnsi="Arial" w:cs="Arial"/>
                                <w:color w:val="FFFFFF" w:themeColor="background1"/>
                                <w:sz w:val="20"/>
                                <w:lang w:val="en-GB"/>
                              </w:rPr>
                              <w:t xml:space="preserve">IT </w:t>
                            </w:r>
                            <w:r w:rsidR="001D3F17">
                              <w:rPr>
                                <w:rFonts w:ascii="Arial" w:eastAsia="Arial" w:hAnsi="Arial" w:cs="Arial"/>
                                <w:color w:val="FFFFFF" w:themeColor="background1"/>
                                <w:sz w:val="20"/>
                                <w:lang w:val="en-GB"/>
                              </w:rPr>
                              <w:t>ș</w:t>
                            </w:r>
                            <w:r w:rsidRPr="00DD471A">
                              <w:rPr>
                                <w:rFonts w:ascii="Arial" w:eastAsia="Arial" w:hAnsi="Arial" w:cs="Arial"/>
                                <w:color w:val="FFFFFF" w:themeColor="background1"/>
                                <w:sz w:val="20"/>
                                <w:lang w:val="en-GB"/>
                              </w:rPr>
                              <w:t xml:space="preserve">i tehnologii aferente, dacă există un impact clar asupra mediului construit </w:t>
                            </w:r>
                            <w:r w:rsidR="00744BEB" w:rsidRPr="00744BEB">
                              <w:rPr>
                                <w:rFonts w:ascii="Arial" w:eastAsia="Arial" w:hAnsi="Arial" w:cs="Arial"/>
                                <w:color w:val="FFFFFF" w:themeColor="background1"/>
                                <w:sz w:val="20"/>
                                <w:lang w:val="en-GB"/>
                              </w:rPr>
                              <w:t>(AI, AR/VR, sensor</w:t>
                            </w:r>
                            <w:r>
                              <w:rPr>
                                <w:rFonts w:ascii="Arial" w:eastAsia="Arial" w:hAnsi="Arial" w:cs="Arial"/>
                                <w:color w:val="FFFFFF" w:themeColor="background1"/>
                                <w:sz w:val="20"/>
                                <w:lang w:val="en-GB"/>
                              </w:rPr>
                              <w:t>i</w:t>
                            </w:r>
                            <w:r w:rsidR="00744BEB" w:rsidRPr="00744BEB">
                              <w:rPr>
                                <w:rFonts w:ascii="Arial" w:eastAsia="Arial" w:hAnsi="Arial" w:cs="Arial"/>
                                <w:color w:val="FFFFFF" w:themeColor="background1"/>
                                <w:sz w:val="20"/>
                                <w:lang w:val="en-GB"/>
                              </w:rPr>
                              <w:t>, roboti</w:t>
                            </w:r>
                            <w:r>
                              <w:rPr>
                                <w:rFonts w:ascii="Arial" w:eastAsia="Arial" w:hAnsi="Arial" w:cs="Arial"/>
                                <w:color w:val="FFFFFF" w:themeColor="background1"/>
                                <w:sz w:val="20"/>
                                <w:lang w:val="en-GB"/>
                              </w:rPr>
                              <w:t>că</w:t>
                            </w:r>
                            <w:r w:rsidR="00744BEB" w:rsidRPr="00744BEB">
                              <w:rPr>
                                <w:rFonts w:ascii="Arial" w:eastAsia="Arial" w:hAnsi="Arial" w:cs="Arial"/>
                                <w:color w:val="FFFFFF" w:themeColor="background1"/>
                                <w:sz w:val="20"/>
                                <w:lang w:val="en-GB"/>
                              </w:rPr>
                              <w:t xml:space="preserve">, drone </w:t>
                            </w:r>
                            <w:r w:rsidRPr="00DD471A">
                              <w:rPr>
                                <w:rFonts w:ascii="Arial" w:eastAsia="Arial" w:hAnsi="Arial" w:cs="Arial"/>
                                <w:color w:val="FFFFFF" w:themeColor="background1"/>
                                <w:sz w:val="20"/>
                                <w:lang w:val="en-GB"/>
                              </w:rPr>
                              <w:t>alte vehicule aeriene fără pilot, materiale avansate, nanotehnologie, fotonică</w:t>
                            </w:r>
                            <w:r w:rsidR="00744BEB" w:rsidRPr="00744BEB">
                              <w:rPr>
                                <w:rFonts w:ascii="Arial" w:eastAsia="Arial" w:hAnsi="Arial" w:cs="Arial"/>
                                <w:color w:val="FFFFFF" w:themeColor="background1"/>
                                <w:sz w:val="20"/>
                                <w:lang w:val="en-GB"/>
                              </w:rPr>
                              <w:t>)</w:t>
                            </w:r>
                          </w:p>
                          <w:p w14:paraId="2350BC8B" w14:textId="0F34F103" w:rsidR="00897810" w:rsidRPr="00897810" w:rsidRDefault="00897810" w:rsidP="00897810">
                            <w:pPr>
                              <w:spacing w:after="120" w:line="275" w:lineRule="auto"/>
                              <w:textDirection w:val="btLr"/>
                              <w:rPr>
                                <w:b/>
                                <w:bCs/>
                                <w:i/>
                                <w:iCs/>
                                <w:color w:val="FFFFFF" w:themeColor="background1"/>
                                <w:lang w:val="pt-BR"/>
                              </w:rPr>
                            </w:pPr>
                            <w:r w:rsidRPr="00897810">
                              <w:rPr>
                                <w:b/>
                                <w:bCs/>
                                <w:i/>
                                <w:iCs/>
                                <w:color w:val="FFFFFF" w:themeColor="background1"/>
                                <w:lang w:val="pt-BR"/>
                              </w:rPr>
                              <w:t>Vezi anexele pentru descrierea sub-sectoarelor AEC</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BE24A62" id="Rectangle 264" o:spid="_x0000_s1057" style="position:absolute;margin-left:13.65pt;margin-top:216.75pt;width:423pt;height:182.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csbcgIAAAAFAAAOAAAAZHJzL2Uyb0RvYy54bWysVNtuGjEQfa/Uf7D83uwFSACxRFVSqkpR&#10;EzWt+jzYXtaSb7UNC3/fsTdc0jxUqsqD8fgyPufMmV3c7rUiO+GDtKah1VVJiTDMcmk2Df3xffVh&#10;SkmIYDgoa0RDDyLQ2+X7d4vezUVtO6u48ASTmDDvXUO7GN28KALrhIZwZZ0wuNlaryFi6DcF99Bj&#10;dq2Kuiyvi9567rxlIgRcvR826TLnb1vB4mPbBhGJaihii3n0eVynsVguYL7x4DrJXmDAP6DQIA0+&#10;ekp1DxHI1ss3qbRk3gbbxitmdWHbVjKROSCbqvyDzXMHTmQuKE5wJ5nC/0vLvu6e3ZNHGXoX5gGn&#10;icW+9Tr9Iz6yz2IdTmKJfSQMFyejm7oqUVOGe/Woup5VVZKzOF93PsTPwmqSJg31WI0sEuweQhyO&#10;Ho+k14JVkq+kUjnwm/Wd8mQHWLl6NRnPrl+yvzqmDOnRd7NykpAAOqhVEHGqHW9oMJv84Ksr2Vvi&#10;lFvFI+xXpxKwewjdACBvDWbRMqJjldQNnZbpNyx3Avgnw0k8OLS5QbPThCxoSpTA1sBJ9loEqf5+&#10;DkVUJskgsodRrlyOLT793PGerNXWfwNkOCkRBCVcJoFH01wQLtHg9c0AjoDa4PNRUeJt/Cljl12V&#10;yvlG5nxjWAflOhi4j48kEVQYqpKrbI9ocnQBtDhbKc3ifr0nErFWN0mCtLS2/PDkSXBsJVHnBwjx&#10;CTw2XoWiYTOiXL+24FFC9cWg22fVuJ5g9+ZgPEFqyOZyZ325A4Z1FiVg0VMyBHcx93xibOzHbbSt&#10;zAY8g0ESKcA2y3RePgmpjy/jfOr84Vr+BgAA//8DAFBLAwQUAAYACAAAACEAKsZdld8AAAAKAQAA&#10;DwAAAGRycy9kb3ducmV2LnhtbEyPwU6DQBCG7ya+w2ZMvBi7WKpQZGiMxjMpNtrjll2ByM4Sdgv4&#10;9o4nPc7Ml3++P98ttheTGX3nCOFuFYEwVDvdUYNweHu9TUH4oEir3pFB+DYedsXlRa4y7Wbam6kK&#10;jeAQ8plCaEMYMil93Rqr/MoNhvj26UarAo9jI/WoZg63vVxH0YO0qiP+0KrBPLem/qrOFqGeSr9d&#10;5upmOB7Lw8t7WboPVyJeXy1PjyCCWcIfDL/6rA4FO53cmbQXPcI6iZlE2MTxPQgG0iTmzQkh2aYb&#10;kEUu/1cofgAAAP//AwBQSwECLQAUAAYACAAAACEAtoM4kv4AAADhAQAAEwAAAAAAAAAAAAAAAAAA&#10;AAAAW0NvbnRlbnRfVHlwZXNdLnhtbFBLAQItABQABgAIAAAAIQA4/SH/1gAAAJQBAAALAAAAAAAA&#10;AAAAAAAAAC8BAABfcmVscy8ucmVsc1BLAQItABQABgAIAAAAIQDUUcsbcgIAAAAFAAAOAAAAAAAA&#10;AAAAAAAAAC4CAABkcnMvZTJvRG9jLnhtbFBLAQItABQABgAIAAAAIQAqxl2V3wAAAAoBAAAPAAAA&#10;AAAAAAAAAAAAAMwEAABkcnMvZG93bnJldi54bWxQSwUGAAAAAAQABADzAAAA2AUAAAAA&#10;" fillcolor="#2f5496" strokecolor="white [3201]" strokeweight="1.5pt">
                <v:stroke startarrowwidth="narrow" startarrowlength="short" endarrowwidth="narrow" endarrowlength="short"/>
                <v:shadow on="t" color="black" opacity="26214f" origin="-.5,-.5" offset=".74836mm,.74836mm"/>
                <v:textbox inset="2.53958mm,1.2694mm,2.53958mm,1.2694mm">
                  <w:txbxContent>
                    <w:p w14:paraId="0C667DDA" w14:textId="546B9EEF" w:rsidR="00B530A8" w:rsidRPr="001D3F17" w:rsidRDefault="00DD471A" w:rsidP="00744BEB">
                      <w:pPr>
                        <w:spacing w:after="120" w:line="275" w:lineRule="auto"/>
                        <w:textDirection w:val="btLr"/>
                        <w:rPr>
                          <w:rFonts w:ascii="Arial" w:eastAsia="Arial" w:hAnsi="Arial" w:cs="Arial"/>
                          <w:color w:val="FFFFFF" w:themeColor="background1"/>
                          <w:sz w:val="20"/>
                          <w:lang w:val="pt-BR"/>
                        </w:rPr>
                      </w:pPr>
                      <w:r w:rsidRPr="001D3F17">
                        <w:rPr>
                          <w:rFonts w:ascii="Arial" w:eastAsia="Arial" w:hAnsi="Arial" w:cs="Arial"/>
                          <w:color w:val="FFFFFF" w:themeColor="background1"/>
                          <w:sz w:val="20"/>
                          <w:lang w:val="pt-BR"/>
                        </w:rPr>
                        <w:t>Activitățile se concentrează pe unul din următoarele domenii tehnice și industriale</w:t>
                      </w:r>
                      <w:r w:rsidR="00744BEB" w:rsidRPr="001D3F17">
                        <w:rPr>
                          <w:rFonts w:ascii="Arial" w:eastAsia="Arial" w:hAnsi="Arial" w:cs="Arial"/>
                          <w:color w:val="FFFFFF" w:themeColor="background1"/>
                          <w:sz w:val="20"/>
                          <w:lang w:val="pt-BR"/>
                        </w:rPr>
                        <w:t xml:space="preserve">: </w:t>
                      </w:r>
                    </w:p>
                    <w:p w14:paraId="55CB5308" w14:textId="189A8D14" w:rsidR="00DD471A" w:rsidRPr="00DD471A" w:rsidRDefault="00DD471A" w:rsidP="00DD471A">
                      <w:pPr>
                        <w:pStyle w:val="ListParagraph"/>
                        <w:numPr>
                          <w:ilvl w:val="0"/>
                          <w:numId w:val="10"/>
                        </w:numPr>
                        <w:spacing w:after="120" w:line="275" w:lineRule="auto"/>
                        <w:textDirection w:val="btLr"/>
                        <w:rPr>
                          <w:rFonts w:ascii="Arial" w:eastAsia="Arial" w:hAnsi="Arial" w:cs="Arial"/>
                          <w:color w:val="FFFFFF" w:themeColor="background1"/>
                          <w:sz w:val="20"/>
                          <w:lang w:val="en-GB"/>
                        </w:rPr>
                      </w:pPr>
                      <w:r w:rsidRPr="00DD471A">
                        <w:rPr>
                          <w:rFonts w:ascii="Arial" w:eastAsia="Arial" w:hAnsi="Arial" w:cs="Arial"/>
                          <w:color w:val="FFFFFF" w:themeColor="background1"/>
                          <w:sz w:val="20"/>
                          <w:lang w:val="en-GB"/>
                        </w:rPr>
                        <w:t>Arhitectură, Inginerie, Construcții</w:t>
                      </w:r>
                      <w:r w:rsidR="001D3F17">
                        <w:rPr>
                          <w:rFonts w:ascii="Arial" w:eastAsia="Arial" w:hAnsi="Arial" w:cs="Arial"/>
                          <w:color w:val="FFFFFF" w:themeColor="background1"/>
                          <w:sz w:val="20"/>
                          <w:lang w:val="en-GB"/>
                        </w:rPr>
                        <w:t xml:space="preserve"> (AEC)</w:t>
                      </w:r>
                    </w:p>
                    <w:p w14:paraId="743D402E" w14:textId="61462D97" w:rsidR="00DD471A" w:rsidRPr="001D3F17" w:rsidRDefault="001D3F17" w:rsidP="001D3F17">
                      <w:pPr>
                        <w:pStyle w:val="ListParagraph"/>
                        <w:numPr>
                          <w:ilvl w:val="0"/>
                          <w:numId w:val="10"/>
                        </w:numPr>
                        <w:spacing w:after="120" w:line="275" w:lineRule="auto"/>
                        <w:textDirection w:val="btLr"/>
                        <w:rPr>
                          <w:rFonts w:ascii="Arial" w:eastAsia="Arial" w:hAnsi="Arial" w:cs="Arial"/>
                          <w:color w:val="FFFFFF" w:themeColor="background1"/>
                          <w:sz w:val="20"/>
                          <w:lang w:val="en-GB"/>
                        </w:rPr>
                      </w:pPr>
                      <w:r w:rsidRPr="001D3F17">
                        <w:rPr>
                          <w:rFonts w:ascii="Arial" w:eastAsia="Arial" w:hAnsi="Arial" w:cs="Arial"/>
                          <w:color w:val="FFFFFF" w:themeColor="background1"/>
                          <w:sz w:val="20"/>
                          <w:lang w:val="en-GB"/>
                        </w:rPr>
                        <w:t>Economie circu</w:t>
                      </w:r>
                      <w:r>
                        <w:rPr>
                          <w:rFonts w:ascii="Arial" w:eastAsia="Arial" w:hAnsi="Arial" w:cs="Arial"/>
                          <w:color w:val="FFFFFF" w:themeColor="background1"/>
                          <w:sz w:val="20"/>
                          <w:lang w:val="en-GB"/>
                        </w:rPr>
                        <w:t>lar</w:t>
                      </w:r>
                      <w:r w:rsidRPr="001D3F17">
                        <w:rPr>
                          <w:rFonts w:ascii="Arial" w:eastAsia="Arial" w:hAnsi="Arial" w:cs="Arial"/>
                          <w:color w:val="FFFFFF" w:themeColor="background1"/>
                          <w:sz w:val="20"/>
                          <w:lang w:val="en-GB"/>
                        </w:rPr>
                        <w:t xml:space="preserve">ă &amp; </w:t>
                      </w:r>
                      <w:r w:rsidRPr="001D3F17">
                        <w:rPr>
                          <w:rFonts w:ascii="Arial" w:eastAsia="Arial" w:hAnsi="Arial" w:cs="Arial"/>
                          <w:color w:val="FFFFFF" w:themeColor="background1"/>
                          <w:sz w:val="20"/>
                          <w:lang w:val="en-GB"/>
                        </w:rPr>
                        <w:t>Construcții Verzi</w:t>
                      </w:r>
                    </w:p>
                    <w:p w14:paraId="31CBEDC2" w14:textId="1E9065F3" w:rsidR="00DD471A" w:rsidRDefault="00DD471A" w:rsidP="00DD471A">
                      <w:pPr>
                        <w:pStyle w:val="ListParagraph"/>
                        <w:numPr>
                          <w:ilvl w:val="0"/>
                          <w:numId w:val="10"/>
                        </w:numPr>
                        <w:spacing w:after="120" w:line="275" w:lineRule="auto"/>
                        <w:textDirection w:val="btLr"/>
                        <w:rPr>
                          <w:rFonts w:ascii="Arial" w:eastAsia="Arial" w:hAnsi="Arial" w:cs="Arial"/>
                          <w:color w:val="FFFFFF" w:themeColor="background1"/>
                          <w:sz w:val="20"/>
                          <w:lang w:val="en-GB"/>
                        </w:rPr>
                      </w:pPr>
                      <w:r w:rsidRPr="00DD471A">
                        <w:rPr>
                          <w:rFonts w:ascii="Arial" w:eastAsia="Arial" w:hAnsi="Arial" w:cs="Arial"/>
                          <w:color w:val="FFFFFF" w:themeColor="background1"/>
                          <w:sz w:val="20"/>
                          <w:lang w:val="en-GB"/>
                        </w:rPr>
                        <w:t xml:space="preserve">Materiale avansate &amp; </w:t>
                      </w:r>
                      <w:r w:rsidR="001D3F17">
                        <w:rPr>
                          <w:rFonts w:ascii="Arial" w:eastAsia="Arial" w:hAnsi="Arial" w:cs="Arial"/>
                          <w:color w:val="FFFFFF" w:themeColor="background1"/>
                          <w:sz w:val="20"/>
                          <w:lang w:val="en-GB"/>
                        </w:rPr>
                        <w:t xml:space="preserve">Materiale bio &amp; </w:t>
                      </w:r>
                      <w:r w:rsidRPr="00DD471A">
                        <w:rPr>
                          <w:rFonts w:ascii="Arial" w:eastAsia="Arial" w:hAnsi="Arial" w:cs="Arial"/>
                          <w:color w:val="FFFFFF" w:themeColor="background1"/>
                          <w:sz w:val="20"/>
                          <w:lang w:val="en-GB"/>
                        </w:rPr>
                        <w:t xml:space="preserve">Printare 3D </w:t>
                      </w:r>
                    </w:p>
                    <w:p w14:paraId="2B9EFA50" w14:textId="2D338400" w:rsidR="001D3F17" w:rsidRPr="001D3F17" w:rsidRDefault="001D3F17" w:rsidP="001D3F17">
                      <w:pPr>
                        <w:pStyle w:val="ListParagraph"/>
                        <w:numPr>
                          <w:ilvl w:val="0"/>
                          <w:numId w:val="10"/>
                        </w:numPr>
                        <w:spacing w:after="120" w:line="275" w:lineRule="auto"/>
                        <w:textDirection w:val="btLr"/>
                        <w:rPr>
                          <w:rFonts w:ascii="Arial" w:eastAsia="Arial" w:hAnsi="Arial" w:cs="Arial"/>
                          <w:color w:val="FFFFFF" w:themeColor="background1"/>
                          <w:sz w:val="20"/>
                          <w:lang w:val="en-GB"/>
                        </w:rPr>
                      </w:pPr>
                      <w:r w:rsidRPr="00DD471A">
                        <w:rPr>
                          <w:rFonts w:ascii="Arial" w:eastAsia="Arial" w:hAnsi="Arial" w:cs="Arial"/>
                          <w:color w:val="FFFFFF" w:themeColor="background1"/>
                          <w:sz w:val="20"/>
                          <w:lang w:val="en-GB"/>
                        </w:rPr>
                        <w:t xml:space="preserve">Robotică în construcții </w:t>
                      </w:r>
                    </w:p>
                    <w:p w14:paraId="61B6FA4C" w14:textId="7F98BF34" w:rsidR="001D3F17" w:rsidRPr="001D3F17" w:rsidRDefault="001D3F17" w:rsidP="00DD471A">
                      <w:pPr>
                        <w:pStyle w:val="ListParagraph"/>
                        <w:numPr>
                          <w:ilvl w:val="0"/>
                          <w:numId w:val="10"/>
                        </w:numPr>
                        <w:spacing w:after="120" w:line="275" w:lineRule="auto"/>
                        <w:textDirection w:val="btLr"/>
                        <w:rPr>
                          <w:rFonts w:ascii="Arial" w:eastAsia="Arial" w:hAnsi="Arial" w:cs="Arial"/>
                          <w:color w:val="FFFFFF" w:themeColor="background1"/>
                          <w:sz w:val="20"/>
                          <w:lang w:val="pt-BR"/>
                        </w:rPr>
                      </w:pPr>
                      <w:r w:rsidRPr="001D3F17">
                        <w:rPr>
                          <w:rFonts w:ascii="Arial" w:eastAsia="Arial" w:hAnsi="Arial" w:cs="Arial"/>
                          <w:color w:val="FFFFFF" w:themeColor="background1"/>
                          <w:sz w:val="20"/>
                          <w:lang w:val="pt-BR"/>
                        </w:rPr>
                        <w:t>Siguranța lucrătorilor în construcții</w:t>
                      </w:r>
                      <w:r w:rsidRPr="001D3F17">
                        <w:rPr>
                          <w:rFonts w:ascii="Arial" w:eastAsia="Arial" w:hAnsi="Arial" w:cs="Arial"/>
                          <w:color w:val="FFFFFF" w:themeColor="background1"/>
                          <w:sz w:val="20"/>
                          <w:lang w:val="pt-BR"/>
                        </w:rPr>
                        <w:t>, Șantiere interconectate</w:t>
                      </w:r>
                    </w:p>
                    <w:p w14:paraId="3C94EFBF" w14:textId="500F38F7" w:rsidR="00DD471A" w:rsidRPr="00DD471A" w:rsidRDefault="001D3F17" w:rsidP="00DD471A">
                      <w:pPr>
                        <w:pStyle w:val="ListParagraph"/>
                        <w:numPr>
                          <w:ilvl w:val="0"/>
                          <w:numId w:val="10"/>
                        </w:numPr>
                        <w:spacing w:after="120" w:line="275" w:lineRule="auto"/>
                        <w:textDirection w:val="btLr"/>
                        <w:rPr>
                          <w:rFonts w:ascii="Arial" w:eastAsia="Arial" w:hAnsi="Arial" w:cs="Arial"/>
                          <w:color w:val="FFFFFF" w:themeColor="background1"/>
                          <w:sz w:val="20"/>
                          <w:lang w:val="en-GB"/>
                        </w:rPr>
                      </w:pPr>
                      <w:r>
                        <w:rPr>
                          <w:rFonts w:ascii="Arial" w:eastAsia="Arial" w:hAnsi="Arial" w:cs="Arial"/>
                          <w:color w:val="FFFFFF" w:themeColor="background1"/>
                          <w:sz w:val="20"/>
                          <w:lang w:val="en-GB"/>
                        </w:rPr>
                        <w:t>BIM</w:t>
                      </w:r>
                      <w:r w:rsidR="00DD471A" w:rsidRPr="00DD471A">
                        <w:rPr>
                          <w:rFonts w:ascii="Arial" w:eastAsia="Arial" w:hAnsi="Arial" w:cs="Arial"/>
                          <w:color w:val="FFFFFF" w:themeColor="background1"/>
                          <w:sz w:val="20"/>
                          <w:lang w:val="en-GB"/>
                        </w:rPr>
                        <w:t xml:space="preserve"> &amp; Monitorizarea în construcțiii</w:t>
                      </w:r>
                    </w:p>
                    <w:p w14:paraId="3B392EB6" w14:textId="6492147C" w:rsidR="00744BEB" w:rsidRPr="00897810" w:rsidRDefault="00DD471A" w:rsidP="00DD471A">
                      <w:pPr>
                        <w:pStyle w:val="ListParagraph"/>
                        <w:numPr>
                          <w:ilvl w:val="0"/>
                          <w:numId w:val="10"/>
                        </w:numPr>
                        <w:spacing w:after="120" w:line="275" w:lineRule="auto"/>
                        <w:textDirection w:val="btLr"/>
                        <w:rPr>
                          <w:color w:val="FFFFFF" w:themeColor="background1"/>
                          <w:lang w:val="en-GB"/>
                        </w:rPr>
                      </w:pPr>
                      <w:r w:rsidRPr="00DD471A">
                        <w:rPr>
                          <w:rFonts w:ascii="Arial" w:eastAsia="Arial" w:hAnsi="Arial" w:cs="Arial"/>
                          <w:color w:val="FFFFFF" w:themeColor="background1"/>
                          <w:sz w:val="20"/>
                          <w:lang w:val="en-GB"/>
                        </w:rPr>
                        <w:t xml:space="preserve">IT </w:t>
                      </w:r>
                      <w:r w:rsidR="001D3F17">
                        <w:rPr>
                          <w:rFonts w:ascii="Arial" w:eastAsia="Arial" w:hAnsi="Arial" w:cs="Arial"/>
                          <w:color w:val="FFFFFF" w:themeColor="background1"/>
                          <w:sz w:val="20"/>
                          <w:lang w:val="en-GB"/>
                        </w:rPr>
                        <w:t>ș</w:t>
                      </w:r>
                      <w:r w:rsidRPr="00DD471A">
                        <w:rPr>
                          <w:rFonts w:ascii="Arial" w:eastAsia="Arial" w:hAnsi="Arial" w:cs="Arial"/>
                          <w:color w:val="FFFFFF" w:themeColor="background1"/>
                          <w:sz w:val="20"/>
                          <w:lang w:val="en-GB"/>
                        </w:rPr>
                        <w:t xml:space="preserve">i tehnologii aferente, dacă există un impact clar asupra mediului construit </w:t>
                      </w:r>
                      <w:r w:rsidR="00744BEB" w:rsidRPr="00744BEB">
                        <w:rPr>
                          <w:rFonts w:ascii="Arial" w:eastAsia="Arial" w:hAnsi="Arial" w:cs="Arial"/>
                          <w:color w:val="FFFFFF" w:themeColor="background1"/>
                          <w:sz w:val="20"/>
                          <w:lang w:val="en-GB"/>
                        </w:rPr>
                        <w:t>(AI, AR/VR, sensor</w:t>
                      </w:r>
                      <w:r>
                        <w:rPr>
                          <w:rFonts w:ascii="Arial" w:eastAsia="Arial" w:hAnsi="Arial" w:cs="Arial"/>
                          <w:color w:val="FFFFFF" w:themeColor="background1"/>
                          <w:sz w:val="20"/>
                          <w:lang w:val="en-GB"/>
                        </w:rPr>
                        <w:t>i</w:t>
                      </w:r>
                      <w:r w:rsidR="00744BEB" w:rsidRPr="00744BEB">
                        <w:rPr>
                          <w:rFonts w:ascii="Arial" w:eastAsia="Arial" w:hAnsi="Arial" w:cs="Arial"/>
                          <w:color w:val="FFFFFF" w:themeColor="background1"/>
                          <w:sz w:val="20"/>
                          <w:lang w:val="en-GB"/>
                        </w:rPr>
                        <w:t>, roboti</w:t>
                      </w:r>
                      <w:r>
                        <w:rPr>
                          <w:rFonts w:ascii="Arial" w:eastAsia="Arial" w:hAnsi="Arial" w:cs="Arial"/>
                          <w:color w:val="FFFFFF" w:themeColor="background1"/>
                          <w:sz w:val="20"/>
                          <w:lang w:val="en-GB"/>
                        </w:rPr>
                        <w:t>că</w:t>
                      </w:r>
                      <w:r w:rsidR="00744BEB" w:rsidRPr="00744BEB">
                        <w:rPr>
                          <w:rFonts w:ascii="Arial" w:eastAsia="Arial" w:hAnsi="Arial" w:cs="Arial"/>
                          <w:color w:val="FFFFFF" w:themeColor="background1"/>
                          <w:sz w:val="20"/>
                          <w:lang w:val="en-GB"/>
                        </w:rPr>
                        <w:t xml:space="preserve">, drone </w:t>
                      </w:r>
                      <w:r w:rsidRPr="00DD471A">
                        <w:rPr>
                          <w:rFonts w:ascii="Arial" w:eastAsia="Arial" w:hAnsi="Arial" w:cs="Arial"/>
                          <w:color w:val="FFFFFF" w:themeColor="background1"/>
                          <w:sz w:val="20"/>
                          <w:lang w:val="en-GB"/>
                        </w:rPr>
                        <w:t>alte vehicule aeriene fără pilot, materiale avansate, nanotehnologie, fotonică</w:t>
                      </w:r>
                      <w:r w:rsidR="00744BEB" w:rsidRPr="00744BEB">
                        <w:rPr>
                          <w:rFonts w:ascii="Arial" w:eastAsia="Arial" w:hAnsi="Arial" w:cs="Arial"/>
                          <w:color w:val="FFFFFF" w:themeColor="background1"/>
                          <w:sz w:val="20"/>
                          <w:lang w:val="en-GB"/>
                        </w:rPr>
                        <w:t>)</w:t>
                      </w:r>
                    </w:p>
                    <w:p w14:paraId="2350BC8B" w14:textId="0F34F103" w:rsidR="00897810" w:rsidRPr="00897810" w:rsidRDefault="00897810" w:rsidP="00897810">
                      <w:pPr>
                        <w:spacing w:after="120" w:line="275" w:lineRule="auto"/>
                        <w:textDirection w:val="btLr"/>
                        <w:rPr>
                          <w:b/>
                          <w:bCs/>
                          <w:i/>
                          <w:iCs/>
                          <w:color w:val="FFFFFF" w:themeColor="background1"/>
                          <w:lang w:val="pt-BR"/>
                        </w:rPr>
                      </w:pPr>
                      <w:r w:rsidRPr="00897810">
                        <w:rPr>
                          <w:b/>
                          <w:bCs/>
                          <w:i/>
                          <w:iCs/>
                          <w:color w:val="FFFFFF" w:themeColor="background1"/>
                          <w:lang w:val="pt-BR"/>
                        </w:rPr>
                        <w:t>Vezi anexele pentru descrierea sub-sectoarelor AEC</w:t>
                      </w:r>
                    </w:p>
                  </w:txbxContent>
                </v:textbox>
              </v:rect>
            </w:pict>
          </mc:Fallback>
        </mc:AlternateContent>
      </w:r>
      <w:r w:rsidR="00B4534F" w:rsidRPr="00E54287">
        <w:rPr>
          <w:noProof/>
          <w:lang w:val="ro-RO"/>
        </w:rPr>
        <w:drawing>
          <wp:anchor distT="0" distB="0" distL="114300" distR="114300" simplePos="0" relativeHeight="251686912" behindDoc="0" locked="0" layoutInCell="1" hidden="0" allowOverlap="1" wp14:anchorId="0E10E2EE" wp14:editId="61282EAF">
            <wp:simplePos x="0" y="0"/>
            <wp:positionH relativeFrom="page">
              <wp:align>left</wp:align>
            </wp:positionH>
            <wp:positionV relativeFrom="paragraph">
              <wp:posOffset>6148070</wp:posOffset>
            </wp:positionV>
            <wp:extent cx="7604125" cy="1506220"/>
            <wp:effectExtent l="0" t="0" r="0" b="0"/>
            <wp:wrapSquare wrapText="bothSides" distT="0" distB="0" distL="114300" distR="114300"/>
            <wp:docPr id="30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7604125" cy="1506220"/>
                    </a:xfrm>
                    <a:prstGeom prst="rect">
                      <a:avLst/>
                    </a:prstGeom>
                    <a:ln/>
                  </pic:spPr>
                </pic:pic>
              </a:graphicData>
            </a:graphic>
          </wp:anchor>
        </w:drawing>
      </w:r>
      <w:r w:rsidR="00744BEB" w:rsidRPr="00E54287">
        <w:rPr>
          <w:lang w:val="ro-RO"/>
        </w:rPr>
        <w:br w:type="page"/>
      </w:r>
      <w:r w:rsidR="00744BEB" w:rsidRPr="00E54287">
        <w:rPr>
          <w:noProof/>
          <w:lang w:val="ro-RO"/>
        </w:rPr>
        <w:drawing>
          <wp:anchor distT="0" distB="0" distL="114300" distR="114300" simplePos="0" relativeHeight="251685888" behindDoc="0" locked="0" layoutInCell="1" hidden="0" allowOverlap="1" wp14:anchorId="64C2CB3B" wp14:editId="1FFB8554">
            <wp:simplePos x="0" y="0"/>
            <wp:positionH relativeFrom="column">
              <wp:posOffset>-899794</wp:posOffset>
            </wp:positionH>
            <wp:positionV relativeFrom="paragraph">
              <wp:posOffset>537210</wp:posOffset>
            </wp:positionV>
            <wp:extent cx="5829324" cy="5614693"/>
            <wp:effectExtent l="0" t="0" r="0" b="0"/>
            <wp:wrapSquare wrapText="bothSides" distT="0" distB="0" distL="114300" distR="114300"/>
            <wp:docPr id="318" name="image10.png" descr="Lupe"/>
            <wp:cNvGraphicFramePr/>
            <a:graphic xmlns:a="http://schemas.openxmlformats.org/drawingml/2006/main">
              <a:graphicData uri="http://schemas.openxmlformats.org/drawingml/2006/picture">
                <pic:pic xmlns:pic="http://schemas.openxmlformats.org/drawingml/2006/picture">
                  <pic:nvPicPr>
                    <pic:cNvPr id="0" name="image10.png" descr="Lupe"/>
                    <pic:cNvPicPr preferRelativeResize="0"/>
                  </pic:nvPicPr>
                  <pic:blipFill>
                    <a:blip r:embed="rId43"/>
                    <a:srcRect l="-1" t="-1" r="21047" b="23953"/>
                    <a:stretch>
                      <a:fillRect/>
                    </a:stretch>
                  </pic:blipFill>
                  <pic:spPr>
                    <a:xfrm>
                      <a:off x="0" y="0"/>
                      <a:ext cx="5829324" cy="5614693"/>
                    </a:xfrm>
                    <a:prstGeom prst="rect">
                      <a:avLst/>
                    </a:prstGeom>
                    <a:ln/>
                  </pic:spPr>
                </pic:pic>
              </a:graphicData>
            </a:graphic>
          </wp:anchor>
        </w:drawing>
      </w:r>
      <w:r w:rsidR="00744BEB" w:rsidRPr="00E54287">
        <w:rPr>
          <w:noProof/>
          <w:lang w:val="ro-RO"/>
        </w:rPr>
        <mc:AlternateContent>
          <mc:Choice Requires="wps">
            <w:drawing>
              <wp:anchor distT="0" distB="0" distL="114300" distR="114300" simplePos="0" relativeHeight="251687936" behindDoc="0" locked="0" layoutInCell="1" hidden="0" allowOverlap="1" wp14:anchorId="0F36BAC4" wp14:editId="41A79D1D">
                <wp:simplePos x="0" y="0"/>
                <wp:positionH relativeFrom="column">
                  <wp:posOffset>152400</wp:posOffset>
                </wp:positionH>
                <wp:positionV relativeFrom="paragraph">
                  <wp:posOffset>952500</wp:posOffset>
                </wp:positionV>
                <wp:extent cx="5391150" cy="1047750"/>
                <wp:effectExtent l="0" t="0" r="0" b="0"/>
                <wp:wrapNone/>
                <wp:docPr id="297" name="Rectangle 297"/>
                <wp:cNvGraphicFramePr/>
                <a:graphic xmlns:a="http://schemas.openxmlformats.org/drawingml/2006/main">
                  <a:graphicData uri="http://schemas.microsoft.com/office/word/2010/wordprocessingShape">
                    <wps:wsp>
                      <wps:cNvSpPr/>
                      <wps:spPr>
                        <a:xfrm>
                          <a:off x="2659950" y="3265650"/>
                          <a:ext cx="5372100" cy="1028700"/>
                        </a:xfrm>
                        <a:prstGeom prst="rect">
                          <a:avLst/>
                        </a:prstGeom>
                        <a:solidFill>
                          <a:srgbClr val="2F5496"/>
                        </a:solidFill>
                        <a:ln w="19050" cap="flat" cmpd="sng">
                          <a:solidFill>
                            <a:schemeClr val="lt1"/>
                          </a:solidFill>
                          <a:prstDash val="solid"/>
                          <a:miter lim="800000"/>
                          <a:headEnd type="none" w="sm" len="sm"/>
                          <a:tailEnd type="none" w="sm" len="sm"/>
                        </a:ln>
                        <a:effectLst>
                          <a:outerShdw blurRad="50800" dist="38100" dir="2700000" algn="tl" rotWithShape="0">
                            <a:srgbClr val="000000">
                              <a:alpha val="40000"/>
                            </a:srgbClr>
                          </a:outerShdw>
                        </a:effectLst>
                      </wps:spPr>
                      <wps:txbx>
                        <w:txbxContent>
                          <w:p w14:paraId="770040C0" w14:textId="5CA25B34" w:rsidR="00B530A8" w:rsidRPr="00237E0D" w:rsidRDefault="00E84E54">
                            <w:pPr>
                              <w:spacing w:after="120" w:line="275" w:lineRule="auto"/>
                              <w:jc w:val="center"/>
                              <w:textDirection w:val="btLr"/>
                              <w:rPr>
                                <w:color w:val="FFFFFF" w:themeColor="background1"/>
                                <w:lang w:val="en-GB"/>
                              </w:rPr>
                            </w:pPr>
                            <w:r>
                              <w:rPr>
                                <w:rFonts w:ascii="Arial" w:eastAsia="Arial" w:hAnsi="Arial" w:cs="Arial"/>
                                <w:color w:val="FFFFFF" w:themeColor="background1"/>
                                <w:sz w:val="20"/>
                                <w:lang w:val="en-GB"/>
                              </w:rPr>
                              <w:t>Aveți sediul într-un stat membru UE</w:t>
                            </w:r>
                            <w:r w:rsidR="001D3F17">
                              <w:rPr>
                                <w:rFonts w:ascii="Arial" w:eastAsia="Arial" w:hAnsi="Arial" w:cs="Arial"/>
                                <w:color w:val="FFFFFF" w:themeColor="background1"/>
                                <w:sz w:val="20"/>
                                <w:lang w:val="en-GB"/>
                              </w:rPr>
                              <w:t>27</w:t>
                            </w:r>
                            <w:r w:rsidR="00744BEB" w:rsidRPr="00237E0D">
                              <w:rPr>
                                <w:rFonts w:ascii="Arial" w:eastAsia="Arial" w:hAnsi="Arial" w:cs="Arial"/>
                                <w:color w:val="FFFFFF" w:themeColor="background1"/>
                                <w:sz w:val="20"/>
                                <w:lang w:val="en-GB"/>
                              </w:rPr>
                              <w:t xml:space="preserve"> </w:t>
                            </w:r>
                            <w:r w:rsidR="00DD471A">
                              <w:rPr>
                                <w:rFonts w:ascii="Arial" w:eastAsia="Arial" w:hAnsi="Arial" w:cs="Arial"/>
                                <w:color w:val="FFFFFF" w:themeColor="background1"/>
                                <w:sz w:val="20"/>
                                <w:lang w:val="en-GB"/>
                              </w:rPr>
                              <w:t xml:space="preserve">sau stat </w:t>
                            </w:r>
                            <w:r w:rsidR="001D3F17">
                              <w:rPr>
                                <w:rFonts w:ascii="Arial" w:eastAsia="Arial" w:hAnsi="Arial" w:cs="Arial"/>
                                <w:color w:val="FFFFFF" w:themeColor="background1"/>
                                <w:sz w:val="20"/>
                                <w:lang w:val="en-GB"/>
                              </w:rPr>
                              <w:t>participant în Single Market Programme</w:t>
                            </w:r>
                            <w:r w:rsidR="00744BEB" w:rsidRPr="00237E0D">
                              <w:rPr>
                                <w:rFonts w:ascii="Arial" w:eastAsia="Arial" w:hAnsi="Arial" w:cs="Arial"/>
                                <w:color w:val="FFFFFF" w:themeColor="background1"/>
                                <w:sz w:val="20"/>
                                <w:lang w:val="en-GB"/>
                              </w:rPr>
                              <w:t xml:space="preserve"> (</w:t>
                            </w:r>
                            <w:r>
                              <w:rPr>
                                <w:rFonts w:ascii="Arial" w:eastAsia="Arial" w:hAnsi="Arial" w:cs="Arial"/>
                                <w:color w:val="FFFFFF" w:themeColor="background1"/>
                                <w:sz w:val="20"/>
                                <w:lang w:val="en-GB"/>
                              </w:rPr>
                              <w:t>a se vedea</w:t>
                            </w:r>
                            <w:r w:rsidR="00744BEB" w:rsidRPr="00237E0D">
                              <w:rPr>
                                <w:rFonts w:ascii="Arial" w:eastAsia="Arial" w:hAnsi="Arial" w:cs="Arial"/>
                                <w:color w:val="9CC2E5" w:themeColor="accent5" w:themeTint="99"/>
                                <w:sz w:val="20"/>
                                <w:lang w:val="en-GB"/>
                              </w:rPr>
                              <w:t xml:space="preserve"> </w:t>
                            </w:r>
                            <w:hyperlink r:id="rId44" w:history="1">
                              <w:r w:rsidR="00744BEB" w:rsidRPr="00237E0D">
                                <w:rPr>
                                  <w:rStyle w:val="Hyperlink"/>
                                  <w:rFonts w:ascii="Arial" w:eastAsia="Arial" w:hAnsi="Arial" w:cs="Arial"/>
                                  <w:color w:val="48A0FA" w:themeColor="hyperlink" w:themeTint="99"/>
                                  <w:sz w:val="20"/>
                                  <w:lang w:val="en-GB"/>
                                </w:rPr>
                                <w:t>li</w:t>
                              </w:r>
                              <w:r w:rsidR="00744BEB" w:rsidRPr="00237E0D">
                                <w:rPr>
                                  <w:rStyle w:val="Hyperlink"/>
                                  <w:rFonts w:ascii="Arial" w:eastAsia="Arial" w:hAnsi="Arial" w:cs="Arial"/>
                                  <w:color w:val="48A0FA" w:themeColor="hyperlink" w:themeTint="99"/>
                                  <w:sz w:val="20"/>
                                  <w:lang w:val="en-GB"/>
                                </w:rPr>
                                <w:t>n</w:t>
                              </w:r>
                              <w:r w:rsidR="00744BEB" w:rsidRPr="00237E0D">
                                <w:rPr>
                                  <w:rStyle w:val="Hyperlink"/>
                                  <w:rFonts w:ascii="Arial" w:eastAsia="Arial" w:hAnsi="Arial" w:cs="Arial"/>
                                  <w:color w:val="48A0FA" w:themeColor="hyperlink" w:themeTint="99"/>
                                  <w:sz w:val="20"/>
                                  <w:lang w:val="en-GB"/>
                                </w:rPr>
                                <w:t>k</w:t>
                              </w:r>
                            </w:hyperlink>
                            <w:r w:rsidR="00744BEB" w:rsidRPr="00237E0D">
                              <w:rPr>
                                <w:rFonts w:ascii="Arial" w:eastAsia="Arial" w:hAnsi="Arial" w:cs="Arial"/>
                                <w:color w:val="FFFFFF" w:themeColor="background1"/>
                                <w:sz w:val="20"/>
                                <w:lang w:val="en-GB"/>
                              </w:rPr>
                              <w:t>)</w:t>
                            </w:r>
                          </w:p>
                        </w:txbxContent>
                      </wps:txbx>
                      <wps:bodyPr spcFirstLastPara="1" wrap="square" lIns="91425" tIns="45700" rIns="91425" bIns="45700" anchor="ctr" anchorCtr="0">
                        <a:noAutofit/>
                      </wps:bodyPr>
                    </wps:wsp>
                  </a:graphicData>
                </a:graphic>
              </wp:anchor>
            </w:drawing>
          </mc:Choice>
          <mc:Fallback>
            <w:pict>
              <v:rect w14:anchorId="0F36BAC4" id="Rectangle 297" o:spid="_x0000_s1058" style="position:absolute;margin-left:12pt;margin-top:75pt;width:424.5pt;height:8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C5fgIAAAwFAAAOAAAAZHJzL2Uyb0RvYy54bWysVNtu2zAMfR+wfxD0vvrSOE2COsXQLsOA&#10;YgvWDXtmJDkWoNskJU7+fpTcNuk6YMCwPDikRJOHh4e+vjloRfbCB2lNS6uLkhJhmOXSbFv6/dvq&#10;3YySEMFwUNaIlh5FoDfLt2+uB7cQte2t4sITTGLCYnAt7WN0i6IIrBcawoV1wuBlZ72GiK7fFtzD&#10;gNm1KuqynBaD9dx5y0QIeHo3XtJlzt91gsUvXRdEJKqliC3mp8/PTXoWy2tYbD24XrJHGPAPKDRI&#10;g0WfU91BBLLz8lUqLZm3wXbxglld2K6TTOQesJuq/K2bhx6cyL0gOcE90xT+X1r2ef/g1h5pGFxY&#10;BDRTF4fO6/SP+MihpfW0mc8bpO/Y0kt0pmhn4sQhEoYBzeVVXZUYwDCiKuvZFToYUZxSOR/iR2E1&#10;SUZLPU4mEwb7+xDH0KeQVDlYJflKKpUdv93cKk/2gFOsV81kPn3M/iJMGTJg+XmZoDJANXUKIpra&#10;8ZYGs80FX7ySdSaec6tY/SlxAnYHoR8B5ARj/1pGVK+SuqWzMv3G414A/2A4iUeHkjcofJqQBU2J&#10;ErgmaGT6Ikj19zgkUZlEg8h6RrryaHZY+qHnA9monf8K2GFTIghKuEwEX87yQLhEsdc4jgSOgNpi&#10;+ago8Tb+kLHPCkt78Irm/MZ4Dsr1MPY+yXnGcYVxKnnK9glN9s6AFidZJSseNgciEWs1SxSko43l&#10;x7UnwbGVRJ7vIcQ1eFzCCknDxUS6fu7AI4Xqk0Hlz6tJ3eAmZ2fSJKURf36zOb8Bw3qLFLDosf3s&#10;3Ma8/6ljY9/vou1kFuAJDDaRHFy53M7j5yHt9Lmfo04fseUvAAAA//8DAFBLAwQUAAYACAAAACEA&#10;xk7xKt0AAAAKAQAADwAAAGRycy9kb3ducmV2LnhtbExPy07DMBC8I/UfrK3EBVGnLY8S4lQIxNki&#10;VG2PbrwkUeN1FLtJ+HuWE9xmZ0azM9l2cq0YsA+NJwXLRQICqfS2oUrB7vP9dgMiREPWtJ5QwTcG&#10;2Oazq8yk1o/0gUMRK8EhFFKjoI6xS6UMZY3OhIXvkFj78r0zkc++krY3I4e7Vq6S5EE60xB/qE2H&#10;rzWW5+LiFJSDDk/TWNx0x6Peve219gevlbqeTy/PICJO8c8Mv/W5OuTc6eQvZINoFazueEpk/j5h&#10;wIbN45rBScGaKZB5Jv9PyH8AAAD//wMAUEsBAi0AFAAGAAgAAAAhALaDOJL+AAAA4QEAABMAAAAA&#10;AAAAAAAAAAAAAAAAAFtDb250ZW50X1R5cGVzXS54bWxQSwECLQAUAAYACAAAACEAOP0h/9YAAACU&#10;AQAACwAAAAAAAAAAAAAAAAAvAQAAX3JlbHMvLnJlbHNQSwECLQAUAAYACAAAACEAVsCAuX4CAAAM&#10;BQAADgAAAAAAAAAAAAAAAAAuAgAAZHJzL2Uyb0RvYy54bWxQSwECLQAUAAYACAAAACEAxk7xKt0A&#10;AAAKAQAADwAAAAAAAAAAAAAAAADYBAAAZHJzL2Rvd25yZXYueG1sUEsFBgAAAAAEAAQA8wAAAOIF&#10;AAAAAA==&#10;" fillcolor="#2f5496" strokecolor="white [3201]" strokeweight="1.5pt">
                <v:stroke startarrowwidth="narrow" startarrowlength="short" endarrowwidth="narrow" endarrowlength="short"/>
                <v:shadow on="t" color="black" opacity="26214f" origin="-.5,-.5" offset=".74836mm,.74836mm"/>
                <v:textbox inset="2.53958mm,1.2694mm,2.53958mm,1.2694mm">
                  <w:txbxContent>
                    <w:p w14:paraId="770040C0" w14:textId="5CA25B34" w:rsidR="00B530A8" w:rsidRPr="00237E0D" w:rsidRDefault="00E84E54">
                      <w:pPr>
                        <w:spacing w:after="120" w:line="275" w:lineRule="auto"/>
                        <w:jc w:val="center"/>
                        <w:textDirection w:val="btLr"/>
                        <w:rPr>
                          <w:color w:val="FFFFFF" w:themeColor="background1"/>
                          <w:lang w:val="en-GB"/>
                        </w:rPr>
                      </w:pPr>
                      <w:r>
                        <w:rPr>
                          <w:rFonts w:ascii="Arial" w:eastAsia="Arial" w:hAnsi="Arial" w:cs="Arial"/>
                          <w:color w:val="FFFFFF" w:themeColor="background1"/>
                          <w:sz w:val="20"/>
                          <w:lang w:val="en-GB"/>
                        </w:rPr>
                        <w:t>Aveți sediul într-un stat membru UE</w:t>
                      </w:r>
                      <w:r w:rsidR="001D3F17">
                        <w:rPr>
                          <w:rFonts w:ascii="Arial" w:eastAsia="Arial" w:hAnsi="Arial" w:cs="Arial"/>
                          <w:color w:val="FFFFFF" w:themeColor="background1"/>
                          <w:sz w:val="20"/>
                          <w:lang w:val="en-GB"/>
                        </w:rPr>
                        <w:t>27</w:t>
                      </w:r>
                      <w:r w:rsidR="00744BEB" w:rsidRPr="00237E0D">
                        <w:rPr>
                          <w:rFonts w:ascii="Arial" w:eastAsia="Arial" w:hAnsi="Arial" w:cs="Arial"/>
                          <w:color w:val="FFFFFF" w:themeColor="background1"/>
                          <w:sz w:val="20"/>
                          <w:lang w:val="en-GB"/>
                        </w:rPr>
                        <w:t xml:space="preserve"> </w:t>
                      </w:r>
                      <w:r w:rsidR="00DD471A">
                        <w:rPr>
                          <w:rFonts w:ascii="Arial" w:eastAsia="Arial" w:hAnsi="Arial" w:cs="Arial"/>
                          <w:color w:val="FFFFFF" w:themeColor="background1"/>
                          <w:sz w:val="20"/>
                          <w:lang w:val="en-GB"/>
                        </w:rPr>
                        <w:t xml:space="preserve">sau stat </w:t>
                      </w:r>
                      <w:r w:rsidR="001D3F17">
                        <w:rPr>
                          <w:rFonts w:ascii="Arial" w:eastAsia="Arial" w:hAnsi="Arial" w:cs="Arial"/>
                          <w:color w:val="FFFFFF" w:themeColor="background1"/>
                          <w:sz w:val="20"/>
                          <w:lang w:val="en-GB"/>
                        </w:rPr>
                        <w:t>participant în Single Market Programme</w:t>
                      </w:r>
                      <w:r w:rsidR="00744BEB" w:rsidRPr="00237E0D">
                        <w:rPr>
                          <w:rFonts w:ascii="Arial" w:eastAsia="Arial" w:hAnsi="Arial" w:cs="Arial"/>
                          <w:color w:val="FFFFFF" w:themeColor="background1"/>
                          <w:sz w:val="20"/>
                          <w:lang w:val="en-GB"/>
                        </w:rPr>
                        <w:t xml:space="preserve"> (</w:t>
                      </w:r>
                      <w:r>
                        <w:rPr>
                          <w:rFonts w:ascii="Arial" w:eastAsia="Arial" w:hAnsi="Arial" w:cs="Arial"/>
                          <w:color w:val="FFFFFF" w:themeColor="background1"/>
                          <w:sz w:val="20"/>
                          <w:lang w:val="en-GB"/>
                        </w:rPr>
                        <w:t>a se vedea</w:t>
                      </w:r>
                      <w:r w:rsidR="00744BEB" w:rsidRPr="00237E0D">
                        <w:rPr>
                          <w:rFonts w:ascii="Arial" w:eastAsia="Arial" w:hAnsi="Arial" w:cs="Arial"/>
                          <w:color w:val="9CC2E5" w:themeColor="accent5" w:themeTint="99"/>
                          <w:sz w:val="20"/>
                          <w:lang w:val="en-GB"/>
                        </w:rPr>
                        <w:t xml:space="preserve"> </w:t>
                      </w:r>
                      <w:hyperlink r:id="rId45" w:history="1">
                        <w:r w:rsidR="00744BEB" w:rsidRPr="00237E0D">
                          <w:rPr>
                            <w:rStyle w:val="Hyperlink"/>
                            <w:rFonts w:ascii="Arial" w:eastAsia="Arial" w:hAnsi="Arial" w:cs="Arial"/>
                            <w:color w:val="48A0FA" w:themeColor="hyperlink" w:themeTint="99"/>
                            <w:sz w:val="20"/>
                            <w:lang w:val="en-GB"/>
                          </w:rPr>
                          <w:t>li</w:t>
                        </w:r>
                        <w:r w:rsidR="00744BEB" w:rsidRPr="00237E0D">
                          <w:rPr>
                            <w:rStyle w:val="Hyperlink"/>
                            <w:rFonts w:ascii="Arial" w:eastAsia="Arial" w:hAnsi="Arial" w:cs="Arial"/>
                            <w:color w:val="48A0FA" w:themeColor="hyperlink" w:themeTint="99"/>
                            <w:sz w:val="20"/>
                            <w:lang w:val="en-GB"/>
                          </w:rPr>
                          <w:t>n</w:t>
                        </w:r>
                        <w:r w:rsidR="00744BEB" w:rsidRPr="00237E0D">
                          <w:rPr>
                            <w:rStyle w:val="Hyperlink"/>
                            <w:rFonts w:ascii="Arial" w:eastAsia="Arial" w:hAnsi="Arial" w:cs="Arial"/>
                            <w:color w:val="48A0FA" w:themeColor="hyperlink" w:themeTint="99"/>
                            <w:sz w:val="20"/>
                            <w:lang w:val="en-GB"/>
                          </w:rPr>
                          <w:t>k</w:t>
                        </w:r>
                      </w:hyperlink>
                      <w:r w:rsidR="00744BEB" w:rsidRPr="00237E0D">
                        <w:rPr>
                          <w:rFonts w:ascii="Arial" w:eastAsia="Arial" w:hAnsi="Arial" w:cs="Arial"/>
                          <w:color w:val="FFFFFF" w:themeColor="background1"/>
                          <w:sz w:val="20"/>
                          <w:lang w:val="en-GB"/>
                        </w:rPr>
                        <w:t>)</w:t>
                      </w:r>
                    </w:p>
                  </w:txbxContent>
                </v:textbox>
              </v:rect>
            </w:pict>
          </mc:Fallback>
        </mc:AlternateContent>
      </w:r>
      <w:r w:rsidR="00744BEB" w:rsidRPr="00E54287">
        <w:rPr>
          <w:noProof/>
          <w:lang w:val="ro-RO"/>
        </w:rPr>
        <mc:AlternateContent>
          <mc:Choice Requires="wps">
            <w:drawing>
              <wp:anchor distT="0" distB="0" distL="114300" distR="114300" simplePos="0" relativeHeight="251688960" behindDoc="0" locked="0" layoutInCell="1" hidden="0" allowOverlap="1" wp14:anchorId="564325F2" wp14:editId="69138888">
                <wp:simplePos x="0" y="0"/>
                <wp:positionH relativeFrom="column">
                  <wp:posOffset>165100</wp:posOffset>
                </wp:positionH>
                <wp:positionV relativeFrom="paragraph">
                  <wp:posOffset>2184400</wp:posOffset>
                </wp:positionV>
                <wp:extent cx="5391150" cy="400050"/>
                <wp:effectExtent l="0" t="0" r="0" b="0"/>
                <wp:wrapNone/>
                <wp:docPr id="283" name="Rectangle 283"/>
                <wp:cNvGraphicFramePr/>
                <a:graphic xmlns:a="http://schemas.openxmlformats.org/drawingml/2006/main">
                  <a:graphicData uri="http://schemas.microsoft.com/office/word/2010/wordprocessingShape">
                    <wps:wsp>
                      <wps:cNvSpPr/>
                      <wps:spPr>
                        <a:xfrm>
                          <a:off x="2659950" y="3589500"/>
                          <a:ext cx="5372100" cy="381000"/>
                        </a:xfrm>
                        <a:prstGeom prst="rect">
                          <a:avLst/>
                        </a:prstGeom>
                        <a:solidFill>
                          <a:srgbClr val="2F5496"/>
                        </a:solidFill>
                        <a:ln w="19050" cap="flat" cmpd="sng">
                          <a:solidFill>
                            <a:schemeClr val="lt1"/>
                          </a:solidFill>
                          <a:prstDash val="solid"/>
                          <a:miter lim="800000"/>
                          <a:headEnd type="none" w="sm" len="sm"/>
                          <a:tailEnd type="none" w="sm" len="sm"/>
                        </a:ln>
                        <a:effectLst>
                          <a:outerShdw blurRad="50800" dist="38100" dir="2700000" algn="tl" rotWithShape="0">
                            <a:srgbClr val="000000">
                              <a:alpha val="40000"/>
                            </a:srgbClr>
                          </a:outerShdw>
                        </a:effectLst>
                      </wps:spPr>
                      <wps:txbx>
                        <w:txbxContent>
                          <w:p w14:paraId="089E6F88" w14:textId="11294732" w:rsidR="00B530A8" w:rsidRPr="00DD471A" w:rsidRDefault="00DD471A">
                            <w:pPr>
                              <w:spacing w:line="275" w:lineRule="auto"/>
                              <w:jc w:val="center"/>
                              <w:textDirection w:val="btLr"/>
                              <w:rPr>
                                <w:color w:val="FFFFFF" w:themeColor="background1"/>
                                <w:lang w:val="ro-RO"/>
                              </w:rPr>
                            </w:pPr>
                            <w:r w:rsidRPr="00DD471A">
                              <w:rPr>
                                <w:rFonts w:ascii="Arial" w:eastAsia="Arial" w:hAnsi="Arial" w:cs="Arial"/>
                                <w:color w:val="FFFFFF" w:themeColor="background1"/>
                                <w:sz w:val="20"/>
                                <w:lang w:val="ro-RO"/>
                              </w:rPr>
                              <w:t>Compania a fost înregistrată cu cel puțin 6 luni înainte de termenul limită de depunere</w:t>
                            </w:r>
                            <w:r w:rsidR="00744BEB" w:rsidRPr="00DD471A">
                              <w:rPr>
                                <w:rFonts w:ascii="Arial" w:eastAsia="Arial" w:hAnsi="Arial" w:cs="Arial"/>
                                <w:color w:val="FFFFFF" w:themeColor="background1"/>
                                <w:sz w:val="20"/>
                                <w:lang w:val="ro-RO"/>
                              </w:rPr>
                              <w:t>.</w:t>
                            </w:r>
                          </w:p>
                        </w:txbxContent>
                      </wps:txbx>
                      <wps:bodyPr spcFirstLastPara="1" wrap="square" lIns="91425" tIns="45700" rIns="91425" bIns="45700" anchor="ctr" anchorCtr="0">
                        <a:noAutofit/>
                      </wps:bodyPr>
                    </wps:wsp>
                  </a:graphicData>
                </a:graphic>
              </wp:anchor>
            </w:drawing>
          </mc:Choice>
          <mc:Fallback>
            <w:pict>
              <v:rect w14:anchorId="564325F2" id="Rectangle 283" o:spid="_x0000_s1059" style="position:absolute;margin-left:13pt;margin-top:172pt;width:424.5pt;height:31.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lueQIAAAsFAAAOAAAAZHJzL2Uyb0RvYy54bWysVNuO0zAQfUfiHyy/0zTZZretmq7QliKk&#10;FVQUxPPUcRpLvmG7Tfv3jJ3elkVCQrwkM/ZkfM7xmcweD0qSPXdeGF3RfDCkhGtmaqG3Ff3+bflu&#10;TIkPoGuQRvOKHrmnj/O3b2adnfLCtEbW3BFsov20sxVtQ7DTLPOs5Qr8wFiucbMxTkHA1G2z2kGH&#10;3ZXMiuHwPuuMq60zjHuPq4t+k85T/6bhLHxpGs8DkRVFbCE9XXpu4jObz2C6dWBbwU4w4B9QKBAa&#10;D720WkAAsnPiVSslmDPeNGHAjMpM0wjGEwdkkw9/Y7NuwfLEBcXx9iKT/39t2ef92q4cytBZP/UY&#10;RhaHxqn4RnzkUNHivpxMSpTvWNG7cozhSTh+CIRhQXn3UOS4SFisGGOYCrJrJ+t8+MiNIjGoqMOL&#10;SXrB/tkHPB1LzyXxYG+kqJdCypS47eZJOrIHvMRiWY4m9/He8JMXZVKTDi04GUakDNBMjYSAobJ1&#10;Rb3epgNffJJsxi+9Zcj/1DgCW4BvewCpQe8bJQKaVwpV0TFSPqvScqg/6JqEo0XHa/Q9jci8okRy&#10;nBIMku0CCPn3OqQpdZSBJzujXOlmdnj0uq07spE79xWQYTlEEJTUIgqcLiEm6PXioQdHQG7x+CAp&#10;cSb8EKFNBotj8Erm9EW/DtK20HMfnUlG7ftbSfdgzmhSdgM0u7oqRuGwORCBWPNJlCAubUx9XDni&#10;LVsK1PkZfFiBwxnMUTScS5Tr5w4cSig/aTT+JB8VJQ5ySkYlUkM2tzub2x3QrDUoAQuOkj55Cmn8&#10;I2Nt3u+CaUQy4BUMkogJTlyic/o7xJG+zVPV9R82/wUAAP//AwBQSwMEFAAGAAgAAAAhAOqXbsnf&#10;AAAACgEAAA8AAABkcnMvZG93bnJldi54bWxMj81OwzAQhO9IvIO1SFwQtSmhPyFOhUCcI0JFe3Tj&#10;JYmI11HsJuHtWU5wm9GOZr/JdrPrxIhDaD1puFsoEEiVty3VGvbvr7cbECEasqbzhBq+McAuv7zI&#10;TGr9RG84lrEWXEIhNRqaGPtUylA16ExY+B6Jb59+cCayHWppBzNxuevkUqmVdKYl/tCYHp8brL7K&#10;s9NQjUXYzlN50x+Pxf7loyj8wRdaX1/NT48gIs7xLwy/+IwOOTOd/JlsEJ2G5YqnRA33ScKCA5v1&#10;A4uThkStFcg8k/8n5D8AAAD//wMAUEsBAi0AFAAGAAgAAAAhALaDOJL+AAAA4QEAABMAAAAAAAAA&#10;AAAAAAAAAAAAAFtDb250ZW50X1R5cGVzXS54bWxQSwECLQAUAAYACAAAACEAOP0h/9YAAACUAQAA&#10;CwAAAAAAAAAAAAAAAAAvAQAAX3JlbHMvLnJlbHNQSwECLQAUAAYACAAAACEApyBpbnkCAAALBQAA&#10;DgAAAAAAAAAAAAAAAAAuAgAAZHJzL2Uyb0RvYy54bWxQSwECLQAUAAYACAAAACEA6pduyd8AAAAK&#10;AQAADwAAAAAAAAAAAAAAAADTBAAAZHJzL2Rvd25yZXYueG1sUEsFBgAAAAAEAAQA8wAAAN8FAAAA&#10;AA==&#10;" fillcolor="#2f5496" strokecolor="white [3201]" strokeweight="1.5pt">
                <v:stroke startarrowwidth="narrow" startarrowlength="short" endarrowwidth="narrow" endarrowlength="short"/>
                <v:shadow on="t" color="black" opacity="26214f" origin="-.5,-.5" offset=".74836mm,.74836mm"/>
                <v:textbox inset="2.53958mm,1.2694mm,2.53958mm,1.2694mm">
                  <w:txbxContent>
                    <w:p w14:paraId="089E6F88" w14:textId="11294732" w:rsidR="00B530A8" w:rsidRPr="00DD471A" w:rsidRDefault="00DD471A">
                      <w:pPr>
                        <w:spacing w:line="275" w:lineRule="auto"/>
                        <w:jc w:val="center"/>
                        <w:textDirection w:val="btLr"/>
                        <w:rPr>
                          <w:color w:val="FFFFFF" w:themeColor="background1"/>
                          <w:lang w:val="ro-RO"/>
                        </w:rPr>
                      </w:pPr>
                      <w:r w:rsidRPr="00DD471A">
                        <w:rPr>
                          <w:rFonts w:ascii="Arial" w:eastAsia="Arial" w:hAnsi="Arial" w:cs="Arial"/>
                          <w:color w:val="FFFFFF" w:themeColor="background1"/>
                          <w:sz w:val="20"/>
                          <w:lang w:val="ro-RO"/>
                        </w:rPr>
                        <w:t>Compania a fost înregistrată cu cel puțin 6 luni înainte de termenul limită de depunere</w:t>
                      </w:r>
                      <w:r w:rsidR="00744BEB" w:rsidRPr="00DD471A">
                        <w:rPr>
                          <w:rFonts w:ascii="Arial" w:eastAsia="Arial" w:hAnsi="Arial" w:cs="Arial"/>
                          <w:color w:val="FFFFFF" w:themeColor="background1"/>
                          <w:sz w:val="20"/>
                          <w:lang w:val="ro-RO"/>
                        </w:rPr>
                        <w:t>.</w:t>
                      </w:r>
                    </w:p>
                  </w:txbxContent>
                </v:textbox>
              </v:rect>
            </w:pict>
          </mc:Fallback>
        </mc:AlternateContent>
      </w:r>
    </w:p>
    <w:p w14:paraId="0BCFE533" w14:textId="230CB802" w:rsidR="00B530A8" w:rsidRPr="00E54287" w:rsidRDefault="00744BEB">
      <w:pPr>
        <w:rPr>
          <w:rFonts w:ascii="Arial" w:eastAsia="Arial" w:hAnsi="Arial" w:cs="Arial"/>
          <w:b/>
          <w:color w:val="00007E"/>
          <w:sz w:val="36"/>
          <w:szCs w:val="36"/>
          <w:lang w:val="ro-RO"/>
        </w:rPr>
      </w:pPr>
      <w:r w:rsidRPr="00E54287">
        <w:rPr>
          <w:rFonts w:ascii="Arial" w:eastAsia="Arial" w:hAnsi="Arial" w:cs="Arial"/>
          <w:b/>
          <w:color w:val="00007E"/>
          <w:sz w:val="36"/>
          <w:szCs w:val="36"/>
          <w:lang w:val="ro-RO"/>
        </w:rPr>
        <w:lastRenderedPageBreak/>
        <w:t xml:space="preserve">3 / </w:t>
      </w:r>
      <w:r w:rsidR="00DD471A" w:rsidRPr="00DD471A">
        <w:rPr>
          <w:rFonts w:ascii="Arial" w:eastAsia="Arial" w:hAnsi="Arial" w:cs="Arial"/>
          <w:b/>
          <w:color w:val="00007E"/>
          <w:sz w:val="36"/>
          <w:szCs w:val="36"/>
          <w:lang w:val="ro-RO"/>
        </w:rPr>
        <w:t>/ Ce tipuri de finanțare p</w:t>
      </w:r>
      <w:r w:rsidR="00DD471A">
        <w:rPr>
          <w:rFonts w:ascii="Arial" w:eastAsia="Arial" w:hAnsi="Arial" w:cs="Arial"/>
          <w:b/>
          <w:color w:val="00007E"/>
          <w:sz w:val="36"/>
          <w:szCs w:val="36"/>
          <w:lang w:val="ro-RO"/>
        </w:rPr>
        <w:t>uteți</w:t>
      </w:r>
      <w:r w:rsidR="00DD471A" w:rsidRPr="00DD471A">
        <w:rPr>
          <w:rFonts w:ascii="Arial" w:eastAsia="Arial" w:hAnsi="Arial" w:cs="Arial"/>
          <w:b/>
          <w:color w:val="00007E"/>
          <w:sz w:val="36"/>
          <w:szCs w:val="36"/>
          <w:lang w:val="ro-RO"/>
        </w:rPr>
        <w:t xml:space="preserve"> obține</w:t>
      </w:r>
      <w:r w:rsidRPr="00E54287">
        <w:rPr>
          <w:rFonts w:ascii="Arial" w:eastAsia="Arial" w:hAnsi="Arial" w:cs="Arial"/>
          <w:b/>
          <w:color w:val="00007E"/>
          <w:sz w:val="36"/>
          <w:szCs w:val="36"/>
          <w:lang w:val="ro-RO"/>
        </w:rPr>
        <w:t>?</w:t>
      </w:r>
      <w:r w:rsidRPr="00E54287">
        <w:rPr>
          <w:noProof/>
          <w:lang w:val="ro-RO"/>
        </w:rPr>
        <w:drawing>
          <wp:anchor distT="0" distB="0" distL="0" distR="0" simplePos="0" relativeHeight="251691008" behindDoc="1" locked="0" layoutInCell="1" hidden="0" allowOverlap="1" wp14:anchorId="2D69BE85" wp14:editId="4CBECA7C">
            <wp:simplePos x="0" y="0"/>
            <wp:positionH relativeFrom="column">
              <wp:posOffset>2486872</wp:posOffset>
            </wp:positionH>
            <wp:positionV relativeFrom="paragraph">
              <wp:posOffset>-882861</wp:posOffset>
            </wp:positionV>
            <wp:extent cx="4439848" cy="4439848"/>
            <wp:effectExtent l="0" t="0" r="0" b="0"/>
            <wp:wrapNone/>
            <wp:docPr id="299" name="image7.png" descr="Euro"/>
            <wp:cNvGraphicFramePr/>
            <a:graphic xmlns:a="http://schemas.openxmlformats.org/drawingml/2006/main">
              <a:graphicData uri="http://schemas.openxmlformats.org/drawingml/2006/picture">
                <pic:pic xmlns:pic="http://schemas.openxmlformats.org/drawingml/2006/picture">
                  <pic:nvPicPr>
                    <pic:cNvPr id="0" name="image7.png" descr="Euro"/>
                    <pic:cNvPicPr preferRelativeResize="0"/>
                  </pic:nvPicPr>
                  <pic:blipFill>
                    <a:blip r:embed="rId46"/>
                    <a:srcRect/>
                    <a:stretch>
                      <a:fillRect/>
                    </a:stretch>
                  </pic:blipFill>
                  <pic:spPr>
                    <a:xfrm>
                      <a:off x="0" y="0"/>
                      <a:ext cx="4439848" cy="4439848"/>
                    </a:xfrm>
                    <a:prstGeom prst="rect">
                      <a:avLst/>
                    </a:prstGeom>
                    <a:ln/>
                  </pic:spPr>
                </pic:pic>
              </a:graphicData>
            </a:graphic>
          </wp:anchor>
        </w:drawing>
      </w:r>
    </w:p>
    <w:p w14:paraId="41987A78" w14:textId="43AF1CE7" w:rsidR="00B530A8" w:rsidRPr="0026232C" w:rsidRDefault="00DD471A">
      <w:pPr>
        <w:numPr>
          <w:ilvl w:val="0"/>
          <w:numId w:val="1"/>
        </w:numPr>
        <w:pBdr>
          <w:top w:val="nil"/>
          <w:left w:val="nil"/>
          <w:bottom w:val="nil"/>
          <w:right w:val="nil"/>
          <w:between w:val="nil"/>
        </w:pBdr>
        <w:spacing w:after="0"/>
        <w:rPr>
          <w:rFonts w:ascii="Arial" w:eastAsia="Arial" w:hAnsi="Arial" w:cs="Arial"/>
          <w:color w:val="000000"/>
          <w:lang w:val="ro-RO"/>
        </w:rPr>
      </w:pPr>
      <w:r w:rsidRPr="0026232C">
        <w:rPr>
          <w:rFonts w:ascii="Arial" w:eastAsia="Arial" w:hAnsi="Arial" w:cs="Arial"/>
          <w:color w:val="000000"/>
          <w:lang w:val="ro-RO"/>
        </w:rPr>
        <w:t>Un IMM poate aplica pentru diferite tipuri de finanțări, dar poate primi o sumă maximă de</w:t>
      </w:r>
      <w:r w:rsidR="00744BEB" w:rsidRPr="0026232C">
        <w:rPr>
          <w:rFonts w:ascii="Arial" w:eastAsia="Arial" w:hAnsi="Arial" w:cs="Arial"/>
          <w:color w:val="000000"/>
          <w:lang w:val="ro-RO"/>
        </w:rPr>
        <w:t xml:space="preserve"> 60,000 </w:t>
      </w:r>
      <w:r w:rsidRPr="0026232C">
        <w:rPr>
          <w:rFonts w:ascii="Arial" w:eastAsia="Arial" w:hAnsi="Arial" w:cs="Arial"/>
          <w:color w:val="000000"/>
          <w:lang w:val="ro-RO"/>
        </w:rPr>
        <w:t>EUR î</w:t>
      </w:r>
      <w:r w:rsidR="00744BEB" w:rsidRPr="0026232C">
        <w:rPr>
          <w:rFonts w:ascii="Arial" w:eastAsia="Arial" w:hAnsi="Arial" w:cs="Arial"/>
          <w:color w:val="000000"/>
          <w:lang w:val="ro-RO"/>
        </w:rPr>
        <w:t>n total.</w:t>
      </w:r>
      <w:r w:rsidR="000F6838" w:rsidRPr="0026232C">
        <w:rPr>
          <w:rFonts w:ascii="Arial" w:eastAsia="Arial" w:hAnsi="Arial" w:cs="Arial"/>
          <w:color w:val="000000"/>
          <w:lang w:val="ro-RO"/>
        </w:rPr>
        <w:t xml:space="preserve"> IMM-urile trebuie să completeze o declarație privind dubla finanțare pentru a garanta că aceeași activitate nu este finanțată printr-o altă schemă de sprijin. În caz contrar, IMM-ul trebuie să informeze consorțiul AEC EUROCLUSTER în termen de 7 zile și trebuie să aleagă o schemă de sprijin pentru care intenționează să primească finanțare. Detalii suplimentare vor fi stabilite în Acordul de sprijin financiar pentru IMM-uri (IMM-FSA) după ce respectiva companie este selectată pentru finanțare.</w:t>
      </w:r>
    </w:p>
    <w:p w14:paraId="119F1621" w14:textId="597F5D7F" w:rsidR="00B530A8" w:rsidRPr="0026232C" w:rsidRDefault="000F6838">
      <w:pPr>
        <w:numPr>
          <w:ilvl w:val="0"/>
          <w:numId w:val="1"/>
        </w:numPr>
        <w:pBdr>
          <w:top w:val="nil"/>
          <w:left w:val="nil"/>
          <w:bottom w:val="nil"/>
          <w:right w:val="nil"/>
          <w:between w:val="nil"/>
        </w:pBdr>
        <w:spacing w:after="0"/>
        <w:rPr>
          <w:rFonts w:ascii="Arial" w:eastAsia="Arial" w:hAnsi="Arial" w:cs="Arial"/>
          <w:color w:val="000000"/>
          <w:lang w:val="ro-RO"/>
        </w:rPr>
      </w:pPr>
      <w:r w:rsidRPr="0026232C">
        <w:rPr>
          <w:rFonts w:ascii="Arial" w:eastAsia="Arial" w:hAnsi="Arial" w:cs="Arial"/>
          <w:color w:val="000000"/>
          <w:lang w:val="ro-RO"/>
        </w:rPr>
        <w:t>Vor fi luate în considerare numai aplicațiile individuale.</w:t>
      </w:r>
    </w:p>
    <w:p w14:paraId="1F209CDF" w14:textId="0E4F7ABF" w:rsidR="00B530A8" w:rsidRPr="0026232C" w:rsidRDefault="00DD471A">
      <w:pPr>
        <w:numPr>
          <w:ilvl w:val="0"/>
          <w:numId w:val="1"/>
        </w:numPr>
        <w:pBdr>
          <w:top w:val="nil"/>
          <w:left w:val="nil"/>
          <w:bottom w:val="nil"/>
          <w:right w:val="nil"/>
          <w:between w:val="nil"/>
        </w:pBdr>
        <w:rPr>
          <w:rFonts w:ascii="Arial" w:eastAsia="Arial" w:hAnsi="Arial" w:cs="Arial"/>
          <w:color w:val="000000"/>
          <w:lang w:val="ro-RO"/>
        </w:rPr>
      </w:pPr>
      <w:r w:rsidRPr="0026232C">
        <w:rPr>
          <w:rFonts w:ascii="Arial" w:eastAsia="Arial" w:hAnsi="Arial" w:cs="Arial"/>
          <w:color w:val="000000"/>
          <w:lang w:val="ro-RO"/>
        </w:rPr>
        <w:t xml:space="preserve">Este posibilă o singură aplicație pentru fiecare </w:t>
      </w:r>
      <w:r w:rsidR="00BA3301" w:rsidRPr="0026232C">
        <w:rPr>
          <w:rFonts w:ascii="Arial" w:eastAsia="Arial" w:hAnsi="Arial" w:cs="Arial"/>
          <w:color w:val="000000"/>
          <w:lang w:val="ro-RO"/>
        </w:rPr>
        <w:t>companie în cadru</w:t>
      </w:r>
      <w:r w:rsidR="00744BEB" w:rsidRPr="0026232C">
        <w:rPr>
          <w:rFonts w:ascii="Arial" w:eastAsia="Arial" w:hAnsi="Arial" w:cs="Arial"/>
          <w:color w:val="000000"/>
          <w:lang w:val="ro-RO"/>
        </w:rPr>
        <w:t>.</w:t>
      </w:r>
    </w:p>
    <w:p w14:paraId="412EE949" w14:textId="77777777" w:rsidR="00B530A8" w:rsidRPr="00E54287" w:rsidRDefault="00744BEB">
      <w:pPr>
        <w:rPr>
          <w:rFonts w:ascii="Arial" w:eastAsia="Arial" w:hAnsi="Arial" w:cs="Arial"/>
          <w:b/>
          <w:color w:val="00007E"/>
          <w:sz w:val="36"/>
          <w:szCs w:val="36"/>
          <w:lang w:val="ro-RO"/>
        </w:rPr>
      </w:pPr>
      <w:r w:rsidRPr="00E54287">
        <w:rPr>
          <w:noProof/>
          <w:lang w:val="ro-RO"/>
        </w:rPr>
        <mc:AlternateContent>
          <mc:Choice Requires="wpg">
            <w:drawing>
              <wp:anchor distT="0" distB="0" distL="114300" distR="114300" simplePos="0" relativeHeight="251692032" behindDoc="0" locked="0" layoutInCell="1" hidden="0" allowOverlap="1" wp14:anchorId="4E6ACC8A" wp14:editId="7235ADA3">
                <wp:simplePos x="0" y="0"/>
                <wp:positionH relativeFrom="column">
                  <wp:posOffset>-495299</wp:posOffset>
                </wp:positionH>
                <wp:positionV relativeFrom="paragraph">
                  <wp:posOffset>165100</wp:posOffset>
                </wp:positionV>
                <wp:extent cx="3293110" cy="3267075"/>
                <wp:effectExtent l="0" t="0" r="0" b="0"/>
                <wp:wrapNone/>
                <wp:docPr id="271" name="Group 271"/>
                <wp:cNvGraphicFramePr/>
                <a:graphic xmlns:a="http://schemas.openxmlformats.org/drawingml/2006/main">
                  <a:graphicData uri="http://schemas.microsoft.com/office/word/2010/wordprocessingGroup">
                    <wpg:wgp>
                      <wpg:cNvGrpSpPr/>
                      <wpg:grpSpPr>
                        <a:xfrm>
                          <a:off x="0" y="0"/>
                          <a:ext cx="3293110" cy="3267075"/>
                          <a:chOff x="3693075" y="2140100"/>
                          <a:chExt cx="3305850" cy="3279800"/>
                        </a:xfrm>
                      </wpg:grpSpPr>
                      <wpg:grpSp>
                        <wpg:cNvPr id="9" name="Gruppieren 9"/>
                        <wpg:cNvGrpSpPr/>
                        <wpg:grpSpPr>
                          <a:xfrm>
                            <a:off x="3699445" y="2146463"/>
                            <a:ext cx="3293110" cy="3267075"/>
                            <a:chOff x="0" y="0"/>
                            <a:chExt cx="2941320" cy="3267649"/>
                          </a:xfrm>
                        </wpg:grpSpPr>
                        <wps:wsp>
                          <wps:cNvPr id="10" name="Rechteck 10"/>
                          <wps:cNvSpPr/>
                          <wps:spPr>
                            <a:xfrm>
                              <a:off x="0" y="0"/>
                              <a:ext cx="2941300" cy="3267625"/>
                            </a:xfrm>
                            <a:prstGeom prst="rect">
                              <a:avLst/>
                            </a:prstGeom>
                            <a:noFill/>
                            <a:ln>
                              <a:noFill/>
                            </a:ln>
                          </wps:spPr>
                          <wps:txbx>
                            <w:txbxContent>
                              <w:p w14:paraId="6A91D125"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wps:wsp>
                          <wps:cNvPr id="11" name="Rechteck 11"/>
                          <wps:cNvSpPr/>
                          <wps:spPr>
                            <a:xfrm>
                              <a:off x="685800" y="769620"/>
                              <a:ext cx="2255520" cy="320040"/>
                            </a:xfrm>
                            <a:prstGeom prst="rect">
                              <a:avLst/>
                            </a:prstGeom>
                            <a:solidFill>
                              <a:srgbClr val="B3C6E7"/>
                            </a:solidFill>
                            <a:ln w="12700" cap="flat" cmpd="sng">
                              <a:solidFill>
                                <a:srgbClr val="31538F"/>
                              </a:solidFill>
                              <a:prstDash val="solid"/>
                              <a:miter lim="800000"/>
                              <a:headEnd type="none" w="sm" len="sm"/>
                              <a:tailEnd type="none" w="sm" len="sm"/>
                            </a:ln>
                          </wps:spPr>
                          <wps:txbx>
                            <w:txbxContent>
                              <w:p w14:paraId="71D89FEF" w14:textId="398A3BC5" w:rsidR="00B530A8" w:rsidRDefault="00DD471A">
                                <w:pPr>
                                  <w:spacing w:line="275" w:lineRule="auto"/>
                                  <w:jc w:val="center"/>
                                  <w:textDirection w:val="btLr"/>
                                </w:pPr>
                                <w:r>
                                  <w:rPr>
                                    <w:rFonts w:ascii="Arial" w:eastAsia="Arial" w:hAnsi="Arial" w:cs="Arial"/>
                                    <w:color w:val="000000"/>
                                    <w:sz w:val="20"/>
                                  </w:rPr>
                                  <w:t>Până la</w:t>
                                </w:r>
                                <w:r w:rsidR="00744BEB">
                                  <w:rPr>
                                    <w:rFonts w:ascii="Arial" w:eastAsia="Arial" w:hAnsi="Arial" w:cs="Arial"/>
                                    <w:color w:val="000000"/>
                                    <w:sz w:val="20"/>
                                  </w:rPr>
                                  <w:t xml:space="preserve"> 60,000</w:t>
                                </w:r>
                                <w:r>
                                  <w:rPr>
                                    <w:rFonts w:ascii="Arial" w:eastAsia="Arial" w:hAnsi="Arial" w:cs="Arial"/>
                                    <w:color w:val="000000"/>
                                    <w:sz w:val="20"/>
                                  </w:rPr>
                                  <w:t xml:space="preserve"> EUR</w:t>
                                </w:r>
                              </w:p>
                            </w:txbxContent>
                          </wps:txbx>
                          <wps:bodyPr spcFirstLastPara="1" wrap="square" lIns="91425" tIns="45700" rIns="91425" bIns="45700" anchor="ctr" anchorCtr="0">
                            <a:noAutofit/>
                          </wps:bodyPr>
                        </wps:wsp>
                        <wps:wsp>
                          <wps:cNvPr id="12" name="Rechteck 12"/>
                          <wps:cNvSpPr/>
                          <wps:spPr>
                            <a:xfrm>
                              <a:off x="685623" y="1142791"/>
                              <a:ext cx="2255520" cy="1752810"/>
                            </a:xfrm>
                            <a:prstGeom prst="rect">
                              <a:avLst/>
                            </a:prstGeom>
                            <a:solidFill>
                              <a:srgbClr val="2F5496"/>
                            </a:solidFill>
                            <a:ln w="12700" cap="flat" cmpd="sng">
                              <a:solidFill>
                                <a:srgbClr val="31538F"/>
                              </a:solidFill>
                              <a:prstDash val="solid"/>
                              <a:miter lim="800000"/>
                              <a:headEnd type="none" w="sm" len="sm"/>
                              <a:tailEnd type="none" w="sm" len="sm"/>
                            </a:ln>
                          </wps:spPr>
                          <wps:txbx>
                            <w:txbxContent>
                              <w:p w14:paraId="297EC25D" w14:textId="605ABB40" w:rsidR="00B530A8" w:rsidRPr="00BA3301" w:rsidRDefault="00DD471A">
                                <w:pPr>
                                  <w:spacing w:after="120" w:line="275" w:lineRule="auto"/>
                                  <w:jc w:val="center"/>
                                  <w:textDirection w:val="btLr"/>
                                  <w:rPr>
                                    <w:color w:val="FFFFFF" w:themeColor="background1"/>
                                    <w:sz w:val="20"/>
                                    <w:szCs w:val="20"/>
                                  </w:rPr>
                                </w:pPr>
                                <w:r w:rsidRPr="00BA3301">
                                  <w:rPr>
                                    <w:rFonts w:ascii="Arial" w:eastAsia="Arial" w:hAnsi="Arial" w:cs="Arial"/>
                                    <w:color w:val="FFFFFF" w:themeColor="background1"/>
                                    <w:sz w:val="18"/>
                                    <w:szCs w:val="20"/>
                                    <w:lang w:val="en-US"/>
                                  </w:rPr>
                                  <w:t xml:space="preserve">Primiți finanțare pentru </w:t>
                                </w:r>
                                <w:r w:rsidR="00BA3301" w:rsidRPr="00BA3301">
                                  <w:rPr>
                                    <w:rFonts w:ascii="Arial" w:eastAsia="Arial" w:hAnsi="Arial" w:cs="Arial"/>
                                    <w:color w:val="FFFFFF" w:themeColor="background1"/>
                                    <w:sz w:val="18"/>
                                    <w:szCs w:val="20"/>
                                    <w:lang w:val="en-US"/>
                                  </w:rPr>
                                  <w:t xml:space="preserve">a </w:t>
                                </w:r>
                                <w:r w:rsidRPr="00BA3301">
                                  <w:rPr>
                                    <w:rFonts w:ascii="Arial" w:eastAsia="Arial" w:hAnsi="Arial" w:cs="Arial"/>
                                    <w:color w:val="FFFFFF" w:themeColor="background1"/>
                                    <w:sz w:val="18"/>
                                    <w:szCs w:val="20"/>
                                    <w:lang w:val="en-US"/>
                                  </w:rPr>
                                  <w:t>dezvolt</w:t>
                                </w:r>
                                <w:r w:rsidR="00BA3301" w:rsidRPr="00BA3301">
                                  <w:rPr>
                                    <w:rFonts w:ascii="Arial" w:eastAsia="Arial" w:hAnsi="Arial" w:cs="Arial"/>
                                    <w:color w:val="FFFFFF" w:themeColor="background1"/>
                                    <w:sz w:val="18"/>
                                    <w:szCs w:val="20"/>
                                    <w:lang w:val="en-US"/>
                                  </w:rPr>
                                  <w:t>a</w:t>
                                </w:r>
                                <w:r w:rsidRPr="00BA3301">
                                  <w:rPr>
                                    <w:rFonts w:ascii="Arial" w:eastAsia="Arial" w:hAnsi="Arial" w:cs="Arial"/>
                                    <w:color w:val="FFFFFF" w:themeColor="background1"/>
                                    <w:sz w:val="18"/>
                                    <w:szCs w:val="20"/>
                                    <w:lang w:val="en-US"/>
                                  </w:rPr>
                                  <w:t xml:space="preserve"> un produs, serviciu sau tehnologie </w:t>
                                </w:r>
                                <w:r w:rsidR="00BA3301" w:rsidRPr="00BA3301">
                                  <w:rPr>
                                    <w:rFonts w:ascii="Arial" w:eastAsia="Arial" w:hAnsi="Arial" w:cs="Arial"/>
                                    <w:color w:val="FFFFFF" w:themeColor="background1"/>
                                    <w:sz w:val="18"/>
                                    <w:szCs w:val="20"/>
                                    <w:lang w:val="en-US"/>
                                  </w:rPr>
                                  <w:t xml:space="preserve">inovativă până la pregătirea pieței </w:t>
                                </w:r>
                                <w:r w:rsidRPr="00BA3301">
                                  <w:rPr>
                                    <w:rFonts w:ascii="Arial" w:eastAsia="Arial" w:hAnsi="Arial" w:cs="Arial"/>
                                    <w:color w:val="FFFFFF" w:themeColor="background1"/>
                                    <w:sz w:val="18"/>
                                    <w:szCs w:val="20"/>
                                    <w:lang w:val="en-US"/>
                                  </w:rPr>
                                  <w:t>pe baza unui concept dovedit care abordează</w:t>
                                </w:r>
                                <w:r w:rsidR="00BA3301" w:rsidRPr="00BA3301">
                                  <w:rPr>
                                    <w:rFonts w:ascii="Arial" w:eastAsia="Arial" w:hAnsi="Arial" w:cs="Arial"/>
                                    <w:color w:val="FFFFFF" w:themeColor="background1"/>
                                    <w:sz w:val="18"/>
                                    <w:szCs w:val="20"/>
                                    <w:lang w:val="en-US"/>
                                  </w:rPr>
                                  <w:t xml:space="preserve"> o</w:t>
                                </w:r>
                                <w:r w:rsidRPr="00BA3301">
                                  <w:rPr>
                                    <w:rFonts w:ascii="Arial" w:eastAsia="Arial" w:hAnsi="Arial" w:cs="Arial"/>
                                    <w:color w:val="FFFFFF" w:themeColor="background1"/>
                                    <w:sz w:val="18"/>
                                    <w:szCs w:val="20"/>
                                    <w:lang w:val="en-US"/>
                                  </w:rPr>
                                  <w:t xml:space="preserve"> provocare legată de digitalizare sau durabilitate în mediul construit sau lanțurile valorice aferente</w:t>
                                </w:r>
                                <w:r w:rsidR="00744BEB" w:rsidRPr="00BA3301">
                                  <w:rPr>
                                    <w:rFonts w:ascii="Arial" w:eastAsia="Arial" w:hAnsi="Arial" w:cs="Arial"/>
                                    <w:color w:val="FFFFFF" w:themeColor="background1"/>
                                    <w:sz w:val="18"/>
                                    <w:szCs w:val="20"/>
                                  </w:rPr>
                                  <w:t xml:space="preserve">. </w:t>
                                </w:r>
                              </w:p>
                              <w:p w14:paraId="7EF33C5A" w14:textId="7861AAF6" w:rsidR="00B530A8" w:rsidRPr="00BA3301" w:rsidRDefault="00744BEB">
                                <w:pPr>
                                  <w:spacing w:after="120" w:line="275" w:lineRule="auto"/>
                                  <w:jc w:val="center"/>
                                  <w:textDirection w:val="btLr"/>
                                  <w:rPr>
                                    <w:color w:val="FFFFFF" w:themeColor="background1"/>
                                    <w:sz w:val="20"/>
                                    <w:szCs w:val="20"/>
                                  </w:rPr>
                                </w:pPr>
                                <w:r w:rsidRPr="00BA3301">
                                  <w:rPr>
                                    <w:rFonts w:ascii="Arial" w:eastAsia="Arial" w:hAnsi="Arial" w:cs="Arial"/>
                                    <w:color w:val="FFFFFF" w:themeColor="background1"/>
                                    <w:sz w:val="18"/>
                                    <w:szCs w:val="20"/>
                                  </w:rPr>
                                  <w:t>Ap</w:t>
                                </w:r>
                                <w:r w:rsidR="00DD471A" w:rsidRPr="00BA3301">
                                  <w:rPr>
                                    <w:rFonts w:ascii="Arial" w:eastAsia="Arial" w:hAnsi="Arial" w:cs="Arial"/>
                                    <w:color w:val="FFFFFF" w:themeColor="background1"/>
                                    <w:sz w:val="18"/>
                                    <w:szCs w:val="20"/>
                                  </w:rPr>
                                  <w:t xml:space="preserve">licațiile trebuie să includă cel puțin 1 acord semnat cu un potențial viitor client </w:t>
                                </w:r>
                                <w:r w:rsidRPr="00BA3301">
                                  <w:rPr>
                                    <w:rFonts w:ascii="Arial" w:eastAsia="Arial" w:hAnsi="Arial" w:cs="Arial"/>
                                    <w:color w:val="FFFFFF" w:themeColor="background1"/>
                                    <w:sz w:val="18"/>
                                    <w:szCs w:val="20"/>
                                  </w:rPr>
                                  <w:t>(</w:t>
                                </w:r>
                                <w:r w:rsidR="00DD471A" w:rsidRPr="00BA3301">
                                  <w:rPr>
                                    <w:rFonts w:ascii="Arial" w:eastAsia="Arial" w:hAnsi="Arial" w:cs="Arial"/>
                                    <w:color w:val="FFFFFF" w:themeColor="background1"/>
                                    <w:sz w:val="18"/>
                                    <w:szCs w:val="20"/>
                                  </w:rPr>
                                  <w:t>scrisoare de intenție</w:t>
                                </w:r>
                                <w:r w:rsidRPr="00BA3301">
                                  <w:rPr>
                                    <w:rFonts w:ascii="Arial" w:eastAsia="Arial" w:hAnsi="Arial" w:cs="Arial"/>
                                    <w:color w:val="FFFFFF" w:themeColor="background1"/>
                                    <w:sz w:val="18"/>
                                    <w:szCs w:val="20"/>
                                  </w:rPr>
                                  <w:t>).</w:t>
                                </w:r>
                              </w:p>
                            </w:txbxContent>
                          </wps:txbx>
                          <wps:bodyPr spcFirstLastPara="1" wrap="square" lIns="91425" tIns="45700" rIns="91425" bIns="45700" anchor="ctr" anchorCtr="0">
                            <a:noAutofit/>
                          </wps:bodyPr>
                        </wps:wsp>
                        <wps:wsp>
                          <wps:cNvPr id="13" name="Ellipse 13"/>
                          <wps:cNvSpPr/>
                          <wps:spPr>
                            <a:xfrm>
                              <a:off x="0" y="0"/>
                              <a:ext cx="2484120" cy="807720"/>
                            </a:xfrm>
                            <a:prstGeom prst="ellipse">
                              <a:avLst/>
                            </a:prstGeom>
                            <a:solidFill>
                              <a:srgbClr val="FFC715"/>
                            </a:solidFill>
                            <a:ln w="12700" cap="flat" cmpd="sng">
                              <a:solidFill>
                                <a:srgbClr val="BA8C00"/>
                              </a:solidFill>
                              <a:prstDash val="solid"/>
                              <a:miter lim="800000"/>
                              <a:headEnd type="none" w="sm" len="sm"/>
                              <a:tailEnd type="none" w="sm" len="sm"/>
                            </a:ln>
                          </wps:spPr>
                          <wps:txbx>
                            <w:txbxContent>
                              <w:p w14:paraId="6773A62D" w14:textId="55DE11B5" w:rsidR="00B530A8" w:rsidRDefault="00744BEB">
                                <w:pPr>
                                  <w:spacing w:line="275" w:lineRule="auto"/>
                                  <w:jc w:val="center"/>
                                  <w:textDirection w:val="btLr"/>
                                </w:pPr>
                                <w:r>
                                  <w:rPr>
                                    <w:rFonts w:ascii="Arial" w:eastAsia="Arial" w:hAnsi="Arial" w:cs="Arial"/>
                                    <w:b/>
                                    <w:color w:val="000000"/>
                                    <w:sz w:val="30"/>
                                  </w:rPr>
                                  <w:t>Pro</w:t>
                                </w:r>
                                <w:r w:rsidR="00DD471A">
                                  <w:rPr>
                                    <w:rFonts w:ascii="Arial" w:eastAsia="Arial" w:hAnsi="Arial" w:cs="Arial"/>
                                    <w:b/>
                                    <w:color w:val="000000"/>
                                    <w:sz w:val="30"/>
                                  </w:rPr>
                                  <w:t>iecte de inovare</w:t>
                                </w:r>
                              </w:p>
                            </w:txbxContent>
                          </wps:txbx>
                          <wps:bodyPr spcFirstLastPara="1" wrap="square" lIns="91425" tIns="45700" rIns="91425" bIns="45700" anchor="ctr" anchorCtr="0">
                            <a:noAutofit/>
                          </wps:bodyPr>
                        </wps:wsp>
                        <wps:wsp>
                          <wps:cNvPr id="14" name="Rechteck 14"/>
                          <wps:cNvSpPr/>
                          <wps:spPr>
                            <a:xfrm>
                              <a:off x="685623" y="2947609"/>
                              <a:ext cx="2255520" cy="320040"/>
                            </a:xfrm>
                            <a:prstGeom prst="rect">
                              <a:avLst/>
                            </a:prstGeom>
                            <a:solidFill>
                              <a:srgbClr val="B3C6E7"/>
                            </a:solidFill>
                            <a:ln w="12700" cap="flat" cmpd="sng">
                              <a:solidFill>
                                <a:srgbClr val="31538F"/>
                              </a:solidFill>
                              <a:prstDash val="solid"/>
                              <a:miter lim="800000"/>
                              <a:headEnd type="none" w="sm" len="sm"/>
                              <a:tailEnd type="none" w="sm" len="sm"/>
                            </a:ln>
                          </wps:spPr>
                          <wps:txbx>
                            <w:txbxContent>
                              <w:p w14:paraId="5478B36C" w14:textId="043F8F18" w:rsidR="00B530A8" w:rsidRPr="0016163B" w:rsidRDefault="00744BEB">
                                <w:pPr>
                                  <w:spacing w:line="275" w:lineRule="auto"/>
                                  <w:jc w:val="center"/>
                                  <w:textDirection w:val="btLr"/>
                                  <w:rPr>
                                    <w:sz w:val="20"/>
                                    <w:szCs w:val="20"/>
                                  </w:rPr>
                                </w:pPr>
                                <w:r w:rsidRPr="0016163B">
                                  <w:rPr>
                                    <w:rFonts w:ascii="Arial" w:eastAsia="Arial" w:hAnsi="Arial" w:cs="Arial"/>
                                    <w:color w:val="000000"/>
                                    <w:sz w:val="18"/>
                                    <w:szCs w:val="20"/>
                                  </w:rPr>
                                  <w:t xml:space="preserve">12 </w:t>
                                </w:r>
                                <w:r w:rsidR="00DD471A" w:rsidRPr="0016163B">
                                  <w:rPr>
                                    <w:rFonts w:ascii="Arial" w:eastAsia="Arial" w:hAnsi="Arial" w:cs="Arial"/>
                                    <w:color w:val="000000"/>
                                    <w:sz w:val="18"/>
                                    <w:szCs w:val="20"/>
                                  </w:rPr>
                                  <w:t>luni de implementare</w:t>
                                </w:r>
                              </w:p>
                            </w:txbxContent>
                          </wps:txbx>
                          <wps:bodyPr spcFirstLastPara="1" wrap="square" lIns="91425" tIns="45700" rIns="91425" bIns="45700" anchor="ctr" anchorCtr="0">
                            <a:noAutofit/>
                          </wps:bodyPr>
                        </wps:wsp>
                      </wpg:grpSp>
                    </wpg:wgp>
                  </a:graphicData>
                </a:graphic>
              </wp:anchor>
            </w:drawing>
          </mc:Choice>
          <mc:Fallback>
            <w:pict>
              <v:group w14:anchorId="4E6ACC8A" id="Group 271" o:spid="_x0000_s1060" style="position:absolute;margin-left:-39pt;margin-top:13pt;width:259.3pt;height:257.25pt;z-index:251692032" coordorigin="36930,21401" coordsize="33058,32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edHyQMAADgRAAAOAAAAZHJzL2Uyb0RvYy54bWzsWNtu2zgQfS+w/0DofaP7FVGK1omDBYo2&#10;aHc/gKYoS1iJ5JJ07Px9h6Qlx2m9aRJs0QWSB0WkRqMzZw6PKJ+/3Y0DuqVS9ZzVXngWeIgywpue&#10;rWvvrz+XvxceUhqzBg+c0dq7o8p7e/Hbm/OtqGjEOz40VCJIwlS1FbXXaS0q31ekoyNWZ1xQBhdb&#10;LkesYSjXfiPxFrKPgx8FQeZvuWyE5IQqBbOX7qJ3YfO3LSX6U9sqqtFQe4BN26O0x5U5+hfnuFpL&#10;LLqe7GHgZ6AYcc/goXOqS6wx2sj+m1RjTyRXvNVnhI8+b9ueUFsDVBMGD6q5lnwjbC3rarsWM01A&#10;7QOenp2WfLy9luKLuJHAxFasgQs7MrXsWjma/4AS7SxldzNldKcRgck4KuMwBGYJXIujLA/y1JFK&#10;OmDe3BdnZWxmEUREYQJl7mkn3dWUJQ7SIp2z5GXhYvwJhH8EbR44yFDDjUR9U3ulhxgeQWbXciNE&#10;TyVlqDRwzB1PKBUgl0kyQ86SLHZFPaFsqOZA16HUqEzCOJpLzfIssQhPlgrrQh1ar17W+i8dFtQq&#10;Shk+9rSZ/jnePlPSaUr+RjBlabNhszxUpUApP6oNWyo0ctZGFlltzKXiSkilrykfkTmpPQnr1S4j&#10;fPtBaQAAoVOIeSrjy34YYB5XAzuagEAzAzqZMJozvVvtrDCA8H05K97cQdlKkGUPz/yAlb7BEtZ8&#10;6KEt+EDtqX82WFIPDX8wYLsME0CN9P2BvD9Y3R9gRjoO9kK09JAbLLS1G4f23UbztreVGXwOzB42&#10;tNkI9Wf0G2p92O9wIghk8Xi/syI1S9QoPM/KzNGLq2l5RFGapgeRB0Fi+X9+4xUf+sb03tCo5Hq1&#10;GCS6xWDq7+NFdpUb8JD9KGxgaAttjXIrQdPZdsAa1DgKsArF1lZpR7ccZY7DNC6W38tsJHmJVecQ&#10;2AwmDFdjr+FtNvRj7QE98OemO4qbK9YgfSfAmxi8CEFrAGEEkVF4bcKJvV3jfng87jGpz518kdST&#10;1PL2Hanvr/xPpB59K/XIsG0W2o9KPYtiK/UQvCAvLb8ntB7maVQ47/wvxB4t06TMDPxXsTtfn3v5&#10;KnbwOpCp8/WrYeiFoghmnqJ15+h715rNPCmScDLzIshz5/an9U3dw//tRX7adZfLRR5O24SjsJf6&#10;+ft3xcI58sPF82v7+dzCV4mDxJNJ4oetavIkjcPWZfJz2KDmWWC33yf8HHbqr3uXn7h3mVv5i2v9&#10;8D1qN+/289y+lPc/JZjv//tjG3X4wePiKwAAAP//AwBQSwMEFAAGAAgAAAAhAO7zLtHiAAAACgEA&#10;AA8AAABkcnMvZG93bnJldi54bWxMj8FqwzAQRO+F/oPYQm+J5NR2g2M5hND2FApNCiU3xdrYJpZk&#10;LMV2/r7bU3Malhlm3+TrybRswN43zkqI5gIY2tLpxlYSvg/vsyUwH5TVqnUWJdzQw7p4fMhVpt1o&#10;v3DYh4pRifWZklCH0GWc+7JGo/zcdWjJO7veqEBnX3Hdq5HKTcsXQqTcqMbSh1p1uK2xvOyvRsLH&#10;qMbNS/Q27C7n7e14SD5/dhFK+fw0bVbAAk7hPwx/+IQOBTGd3NVqz1oJs9clbQkSFikpBeJYpMBO&#10;EpJYJMCLnN9PKH4BAAD//wMAUEsBAi0AFAAGAAgAAAAhALaDOJL+AAAA4QEAABMAAAAAAAAAAAAA&#10;AAAAAAAAAFtDb250ZW50X1R5cGVzXS54bWxQSwECLQAUAAYACAAAACEAOP0h/9YAAACUAQAACwAA&#10;AAAAAAAAAAAAAAAvAQAAX3JlbHMvLnJlbHNQSwECLQAUAAYACAAAACEA1Q3nR8kDAAA4EQAADgAA&#10;AAAAAAAAAAAAAAAuAgAAZHJzL2Uyb0RvYy54bWxQSwECLQAUAAYACAAAACEA7vMu0eIAAAAKAQAA&#10;DwAAAAAAAAAAAAAAAAAjBgAAZHJzL2Rvd25yZXYueG1sUEsFBgAAAAAEAAQA8wAAADIHAAAAAA==&#10;">
                <v:group id="Gruppieren 9" o:spid="_x0000_s1061" style="position:absolute;left:36994;top:21464;width:32931;height:32671" coordsize="29413,32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hteck 10" o:spid="_x0000_s1062" style="position:absolute;width:29413;height:32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6A91D125" w14:textId="77777777" w:rsidR="00B530A8" w:rsidRDefault="00B530A8">
                          <w:pPr>
                            <w:spacing w:after="0" w:line="240" w:lineRule="auto"/>
                            <w:textDirection w:val="btLr"/>
                          </w:pPr>
                        </w:p>
                      </w:txbxContent>
                    </v:textbox>
                  </v:rect>
                  <v:rect id="Rechteck 11" o:spid="_x0000_s1063" style="position:absolute;left:6858;top:7696;width:22555;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TjNwgAAANsAAAAPAAAAZHJzL2Rvd25yZXYueG1sRE9LawIx&#10;EL4X/A9hhN5qVqGtrEYRwT5u7foAb8Nm3F3dTJYkjdv++qYg9DYf33Pmy960IpLzjWUF41EGgri0&#10;uuFKwW67eZiC8AFZY2uZFHyTh+VicDfHXNsrf1IsQiVSCPscFdQhdLmUvqzJoB/ZjjhxJ+sMhgRd&#10;JbXDawo3rZxk2ZM02HBqqLGjdU3lpfgyCl6iPj7H83ssf/aP7mNvDt1rMVHqftivZiAC9eFffHO/&#10;6TR/DH+/pAPk4hcAAP//AwBQSwECLQAUAAYACAAAACEA2+H2y+4AAACFAQAAEwAAAAAAAAAAAAAA&#10;AAAAAAAAW0NvbnRlbnRfVHlwZXNdLnhtbFBLAQItABQABgAIAAAAIQBa9CxbvwAAABUBAAALAAAA&#10;AAAAAAAAAAAAAB8BAABfcmVscy8ucmVsc1BLAQItABQABgAIAAAAIQBLATjNwgAAANsAAAAPAAAA&#10;AAAAAAAAAAAAAAcCAABkcnMvZG93bnJldi54bWxQSwUGAAAAAAMAAwC3AAAA9gIAAAAA&#10;" fillcolor="#b3c6e7" strokecolor="#31538f" strokeweight="1pt">
                    <v:stroke startarrowwidth="narrow" startarrowlength="short" endarrowwidth="narrow" endarrowlength="short"/>
                    <v:textbox inset="2.53958mm,1.2694mm,2.53958mm,1.2694mm">
                      <w:txbxContent>
                        <w:p w14:paraId="71D89FEF" w14:textId="398A3BC5" w:rsidR="00B530A8" w:rsidRDefault="00DD471A">
                          <w:pPr>
                            <w:spacing w:line="275" w:lineRule="auto"/>
                            <w:jc w:val="center"/>
                            <w:textDirection w:val="btLr"/>
                          </w:pPr>
                          <w:r>
                            <w:rPr>
                              <w:rFonts w:ascii="Arial" w:eastAsia="Arial" w:hAnsi="Arial" w:cs="Arial"/>
                              <w:color w:val="000000"/>
                              <w:sz w:val="20"/>
                            </w:rPr>
                            <w:t>Până la</w:t>
                          </w:r>
                          <w:r w:rsidR="00744BEB">
                            <w:rPr>
                              <w:rFonts w:ascii="Arial" w:eastAsia="Arial" w:hAnsi="Arial" w:cs="Arial"/>
                              <w:color w:val="000000"/>
                              <w:sz w:val="20"/>
                            </w:rPr>
                            <w:t xml:space="preserve"> 60,000</w:t>
                          </w:r>
                          <w:r>
                            <w:rPr>
                              <w:rFonts w:ascii="Arial" w:eastAsia="Arial" w:hAnsi="Arial" w:cs="Arial"/>
                              <w:color w:val="000000"/>
                              <w:sz w:val="20"/>
                            </w:rPr>
                            <w:t xml:space="preserve"> EUR</w:t>
                          </w:r>
                        </w:p>
                      </w:txbxContent>
                    </v:textbox>
                  </v:rect>
                  <v:rect id="Rechteck 12" o:spid="_x0000_s1064" style="position:absolute;left:6856;top:11427;width:22555;height:17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Lp7wQAAANsAAAAPAAAAZHJzL2Rvd25yZXYueG1sRE9NawIx&#10;EL0X+h/CFHopmq2iyNYopVRqj2ovvQ2bcbN0Mwmbqe721xuh4G0e73OW69636kRdagIbeB4XoIir&#10;YBuuDXwdNqMFqCTIFtvAZGCgBOvV/d0SSxvOvKPTXmqVQziVaMCJxFLrVDnymMYhEmfuGDqPkmFX&#10;a9vhOYf7Vk+KYq49NpwbHEZ6c1T97H+9ARyO0537G6KPn5vqGz/k6X0mxjw+9K8voIR6uYn/3Vub&#10;50/g+ks+QK8uAAAA//8DAFBLAQItABQABgAIAAAAIQDb4fbL7gAAAIUBAAATAAAAAAAAAAAAAAAA&#10;AAAAAABbQ29udGVudF9UeXBlc10ueG1sUEsBAi0AFAAGAAgAAAAhAFr0LFu/AAAAFQEAAAsAAAAA&#10;AAAAAAAAAAAAHwEAAF9yZWxzLy5yZWxzUEsBAi0AFAAGAAgAAAAhAFnUunvBAAAA2wAAAA8AAAAA&#10;AAAAAAAAAAAABwIAAGRycy9kb3ducmV2LnhtbFBLBQYAAAAAAwADALcAAAD1AgAAAAA=&#10;" fillcolor="#2f5496" strokecolor="#31538f" strokeweight="1pt">
                    <v:stroke startarrowwidth="narrow" startarrowlength="short" endarrowwidth="narrow" endarrowlength="short"/>
                    <v:textbox inset="2.53958mm,1.2694mm,2.53958mm,1.2694mm">
                      <w:txbxContent>
                        <w:p w14:paraId="297EC25D" w14:textId="605ABB40" w:rsidR="00B530A8" w:rsidRPr="00BA3301" w:rsidRDefault="00DD471A">
                          <w:pPr>
                            <w:spacing w:after="120" w:line="275" w:lineRule="auto"/>
                            <w:jc w:val="center"/>
                            <w:textDirection w:val="btLr"/>
                            <w:rPr>
                              <w:color w:val="FFFFFF" w:themeColor="background1"/>
                              <w:sz w:val="20"/>
                              <w:szCs w:val="20"/>
                            </w:rPr>
                          </w:pPr>
                          <w:r w:rsidRPr="00BA3301">
                            <w:rPr>
                              <w:rFonts w:ascii="Arial" w:eastAsia="Arial" w:hAnsi="Arial" w:cs="Arial"/>
                              <w:color w:val="FFFFFF" w:themeColor="background1"/>
                              <w:sz w:val="18"/>
                              <w:szCs w:val="20"/>
                              <w:lang w:val="en-US"/>
                            </w:rPr>
                            <w:t xml:space="preserve">Primiți finanțare pentru </w:t>
                          </w:r>
                          <w:r w:rsidR="00BA3301" w:rsidRPr="00BA3301">
                            <w:rPr>
                              <w:rFonts w:ascii="Arial" w:eastAsia="Arial" w:hAnsi="Arial" w:cs="Arial"/>
                              <w:color w:val="FFFFFF" w:themeColor="background1"/>
                              <w:sz w:val="18"/>
                              <w:szCs w:val="20"/>
                              <w:lang w:val="en-US"/>
                            </w:rPr>
                            <w:t xml:space="preserve">a </w:t>
                          </w:r>
                          <w:r w:rsidRPr="00BA3301">
                            <w:rPr>
                              <w:rFonts w:ascii="Arial" w:eastAsia="Arial" w:hAnsi="Arial" w:cs="Arial"/>
                              <w:color w:val="FFFFFF" w:themeColor="background1"/>
                              <w:sz w:val="18"/>
                              <w:szCs w:val="20"/>
                              <w:lang w:val="en-US"/>
                            </w:rPr>
                            <w:t>dezvolt</w:t>
                          </w:r>
                          <w:r w:rsidR="00BA3301" w:rsidRPr="00BA3301">
                            <w:rPr>
                              <w:rFonts w:ascii="Arial" w:eastAsia="Arial" w:hAnsi="Arial" w:cs="Arial"/>
                              <w:color w:val="FFFFFF" w:themeColor="background1"/>
                              <w:sz w:val="18"/>
                              <w:szCs w:val="20"/>
                              <w:lang w:val="en-US"/>
                            </w:rPr>
                            <w:t>a</w:t>
                          </w:r>
                          <w:r w:rsidRPr="00BA3301">
                            <w:rPr>
                              <w:rFonts w:ascii="Arial" w:eastAsia="Arial" w:hAnsi="Arial" w:cs="Arial"/>
                              <w:color w:val="FFFFFF" w:themeColor="background1"/>
                              <w:sz w:val="18"/>
                              <w:szCs w:val="20"/>
                              <w:lang w:val="en-US"/>
                            </w:rPr>
                            <w:t xml:space="preserve"> un produs, serviciu sau tehnologie </w:t>
                          </w:r>
                          <w:r w:rsidR="00BA3301" w:rsidRPr="00BA3301">
                            <w:rPr>
                              <w:rFonts w:ascii="Arial" w:eastAsia="Arial" w:hAnsi="Arial" w:cs="Arial"/>
                              <w:color w:val="FFFFFF" w:themeColor="background1"/>
                              <w:sz w:val="18"/>
                              <w:szCs w:val="20"/>
                              <w:lang w:val="en-US"/>
                            </w:rPr>
                            <w:t xml:space="preserve">inovativă până la pregătirea pieței </w:t>
                          </w:r>
                          <w:r w:rsidRPr="00BA3301">
                            <w:rPr>
                              <w:rFonts w:ascii="Arial" w:eastAsia="Arial" w:hAnsi="Arial" w:cs="Arial"/>
                              <w:color w:val="FFFFFF" w:themeColor="background1"/>
                              <w:sz w:val="18"/>
                              <w:szCs w:val="20"/>
                              <w:lang w:val="en-US"/>
                            </w:rPr>
                            <w:t>pe baza unui concept dovedit care abordează</w:t>
                          </w:r>
                          <w:r w:rsidR="00BA3301" w:rsidRPr="00BA3301">
                            <w:rPr>
                              <w:rFonts w:ascii="Arial" w:eastAsia="Arial" w:hAnsi="Arial" w:cs="Arial"/>
                              <w:color w:val="FFFFFF" w:themeColor="background1"/>
                              <w:sz w:val="18"/>
                              <w:szCs w:val="20"/>
                              <w:lang w:val="en-US"/>
                            </w:rPr>
                            <w:t xml:space="preserve"> o</w:t>
                          </w:r>
                          <w:r w:rsidRPr="00BA3301">
                            <w:rPr>
                              <w:rFonts w:ascii="Arial" w:eastAsia="Arial" w:hAnsi="Arial" w:cs="Arial"/>
                              <w:color w:val="FFFFFF" w:themeColor="background1"/>
                              <w:sz w:val="18"/>
                              <w:szCs w:val="20"/>
                              <w:lang w:val="en-US"/>
                            </w:rPr>
                            <w:t xml:space="preserve"> provocare legată de digitalizare sau durabilitate în mediul construit sau lanțurile valorice aferente</w:t>
                          </w:r>
                          <w:r w:rsidR="00744BEB" w:rsidRPr="00BA3301">
                            <w:rPr>
                              <w:rFonts w:ascii="Arial" w:eastAsia="Arial" w:hAnsi="Arial" w:cs="Arial"/>
                              <w:color w:val="FFFFFF" w:themeColor="background1"/>
                              <w:sz w:val="18"/>
                              <w:szCs w:val="20"/>
                            </w:rPr>
                            <w:t xml:space="preserve">. </w:t>
                          </w:r>
                        </w:p>
                        <w:p w14:paraId="7EF33C5A" w14:textId="7861AAF6" w:rsidR="00B530A8" w:rsidRPr="00BA3301" w:rsidRDefault="00744BEB">
                          <w:pPr>
                            <w:spacing w:after="120" w:line="275" w:lineRule="auto"/>
                            <w:jc w:val="center"/>
                            <w:textDirection w:val="btLr"/>
                            <w:rPr>
                              <w:color w:val="FFFFFF" w:themeColor="background1"/>
                              <w:sz w:val="20"/>
                              <w:szCs w:val="20"/>
                            </w:rPr>
                          </w:pPr>
                          <w:r w:rsidRPr="00BA3301">
                            <w:rPr>
                              <w:rFonts w:ascii="Arial" w:eastAsia="Arial" w:hAnsi="Arial" w:cs="Arial"/>
                              <w:color w:val="FFFFFF" w:themeColor="background1"/>
                              <w:sz w:val="18"/>
                              <w:szCs w:val="20"/>
                            </w:rPr>
                            <w:t>Ap</w:t>
                          </w:r>
                          <w:r w:rsidR="00DD471A" w:rsidRPr="00BA3301">
                            <w:rPr>
                              <w:rFonts w:ascii="Arial" w:eastAsia="Arial" w:hAnsi="Arial" w:cs="Arial"/>
                              <w:color w:val="FFFFFF" w:themeColor="background1"/>
                              <w:sz w:val="18"/>
                              <w:szCs w:val="20"/>
                            </w:rPr>
                            <w:t xml:space="preserve">licațiile trebuie să includă cel puțin 1 acord semnat cu un potențial viitor client </w:t>
                          </w:r>
                          <w:r w:rsidRPr="00BA3301">
                            <w:rPr>
                              <w:rFonts w:ascii="Arial" w:eastAsia="Arial" w:hAnsi="Arial" w:cs="Arial"/>
                              <w:color w:val="FFFFFF" w:themeColor="background1"/>
                              <w:sz w:val="18"/>
                              <w:szCs w:val="20"/>
                            </w:rPr>
                            <w:t>(</w:t>
                          </w:r>
                          <w:r w:rsidR="00DD471A" w:rsidRPr="00BA3301">
                            <w:rPr>
                              <w:rFonts w:ascii="Arial" w:eastAsia="Arial" w:hAnsi="Arial" w:cs="Arial"/>
                              <w:color w:val="FFFFFF" w:themeColor="background1"/>
                              <w:sz w:val="18"/>
                              <w:szCs w:val="20"/>
                            </w:rPr>
                            <w:t>scrisoare de intenție</w:t>
                          </w:r>
                          <w:r w:rsidRPr="00BA3301">
                            <w:rPr>
                              <w:rFonts w:ascii="Arial" w:eastAsia="Arial" w:hAnsi="Arial" w:cs="Arial"/>
                              <w:color w:val="FFFFFF" w:themeColor="background1"/>
                              <w:sz w:val="18"/>
                              <w:szCs w:val="20"/>
                            </w:rPr>
                            <w:t>).</w:t>
                          </w:r>
                        </w:p>
                      </w:txbxContent>
                    </v:textbox>
                  </v:rect>
                  <v:oval id="Ellipse 13" o:spid="_x0000_s1065" style="position:absolute;width:24841;height:8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DBwQAAANsAAAAPAAAAZHJzL2Rvd25yZXYueG1sRE9Li8Iw&#10;EL4v+B/CCHvbplqQpRpFFHE9iQ8Ub0MzttVmUpuo9d+bhYW9zcf3nNGkNZV4UONKywp6UQyCOLO6&#10;5FzBfrf4+gbhPLLGyjIpeJGDybjzMcJU2ydv6LH1uQgh7FJUUHhfp1K6rCCDLrI1ceDOtjHoA2xy&#10;qRt8hnBTyX4cD6TBkkNDgTXNCsqu27tRsMrXh9ncUHI5ur5LTnS7nZYDpT677XQIwlPr/8V/7h8d&#10;5ifw+0s4QI7fAAAA//8DAFBLAQItABQABgAIAAAAIQDb4fbL7gAAAIUBAAATAAAAAAAAAAAAAAAA&#10;AAAAAABbQ29udGVudF9UeXBlc10ueG1sUEsBAi0AFAAGAAgAAAAhAFr0LFu/AAAAFQEAAAsAAAAA&#10;AAAAAAAAAAAAHwEAAF9yZWxzLy5yZWxzUEsBAi0AFAAGAAgAAAAhAGuM0MHBAAAA2wAAAA8AAAAA&#10;AAAAAAAAAAAABwIAAGRycy9kb3ducmV2LnhtbFBLBQYAAAAAAwADALcAAAD1AgAAAAA=&#10;" fillcolor="#ffc715" strokecolor="#ba8c00" strokeweight="1pt">
                    <v:stroke startarrowwidth="narrow" startarrowlength="short" endarrowwidth="narrow" endarrowlength="short" joinstyle="miter"/>
                    <v:textbox inset="2.53958mm,1.2694mm,2.53958mm,1.2694mm">
                      <w:txbxContent>
                        <w:p w14:paraId="6773A62D" w14:textId="55DE11B5" w:rsidR="00B530A8" w:rsidRDefault="00744BEB">
                          <w:pPr>
                            <w:spacing w:line="275" w:lineRule="auto"/>
                            <w:jc w:val="center"/>
                            <w:textDirection w:val="btLr"/>
                          </w:pPr>
                          <w:r>
                            <w:rPr>
                              <w:rFonts w:ascii="Arial" w:eastAsia="Arial" w:hAnsi="Arial" w:cs="Arial"/>
                              <w:b/>
                              <w:color w:val="000000"/>
                              <w:sz w:val="30"/>
                            </w:rPr>
                            <w:t>Pro</w:t>
                          </w:r>
                          <w:r w:rsidR="00DD471A">
                            <w:rPr>
                              <w:rFonts w:ascii="Arial" w:eastAsia="Arial" w:hAnsi="Arial" w:cs="Arial"/>
                              <w:b/>
                              <w:color w:val="000000"/>
                              <w:sz w:val="30"/>
                            </w:rPr>
                            <w:t>iecte de inovare</w:t>
                          </w:r>
                        </w:p>
                      </w:txbxContent>
                    </v:textbox>
                  </v:oval>
                  <v:rect id="Rechteck 14" o:spid="_x0000_s1066" style="position:absolute;left:6856;top:29476;width:22555;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tVwwAAANsAAAAPAAAAZHJzL2Rvd25yZXYueG1sRE9LawIx&#10;EL4X+h/CCL3VrNKHrEYphT681fUB3obNuLt2M1mSNK7+elMo9DYf33Nmi960IpLzjWUFo2EGgri0&#10;uuFKwWb9dj8B4QOyxtYyKTiTh8X89maGubYnXlEsQiVSCPscFdQhdLmUvqzJoB/ajjhxB+sMhgRd&#10;JbXDUwo3rRxn2ZM02HBqqLGj15rK7+LHKHiPev8cj8tYXraP7mtrdt1HMVbqbtC/TEEE6sO/+M/9&#10;qdP8B/j9JR0g51cAAAD//wMAUEsBAi0AFAAGAAgAAAAhANvh9svuAAAAhQEAABMAAAAAAAAAAAAA&#10;AAAAAAAAAFtDb250ZW50X1R5cGVzXS54bWxQSwECLQAUAAYACAAAACEAWvQsW78AAAAVAQAACwAA&#10;AAAAAAAAAAAAAAAfAQAAX3JlbHMvLnJlbHNQSwECLQAUAAYACAAAACEAW3abVcMAAADbAAAADwAA&#10;AAAAAAAAAAAAAAAHAgAAZHJzL2Rvd25yZXYueG1sUEsFBgAAAAADAAMAtwAAAPcCAAAAAA==&#10;" fillcolor="#b3c6e7" strokecolor="#31538f" strokeweight="1pt">
                    <v:stroke startarrowwidth="narrow" startarrowlength="short" endarrowwidth="narrow" endarrowlength="short"/>
                    <v:textbox inset="2.53958mm,1.2694mm,2.53958mm,1.2694mm">
                      <w:txbxContent>
                        <w:p w14:paraId="5478B36C" w14:textId="043F8F18" w:rsidR="00B530A8" w:rsidRPr="0016163B" w:rsidRDefault="00744BEB">
                          <w:pPr>
                            <w:spacing w:line="275" w:lineRule="auto"/>
                            <w:jc w:val="center"/>
                            <w:textDirection w:val="btLr"/>
                            <w:rPr>
                              <w:sz w:val="20"/>
                              <w:szCs w:val="20"/>
                            </w:rPr>
                          </w:pPr>
                          <w:r w:rsidRPr="0016163B">
                            <w:rPr>
                              <w:rFonts w:ascii="Arial" w:eastAsia="Arial" w:hAnsi="Arial" w:cs="Arial"/>
                              <w:color w:val="000000"/>
                              <w:sz w:val="18"/>
                              <w:szCs w:val="20"/>
                            </w:rPr>
                            <w:t xml:space="preserve">12 </w:t>
                          </w:r>
                          <w:r w:rsidR="00DD471A" w:rsidRPr="0016163B">
                            <w:rPr>
                              <w:rFonts w:ascii="Arial" w:eastAsia="Arial" w:hAnsi="Arial" w:cs="Arial"/>
                              <w:color w:val="000000"/>
                              <w:sz w:val="18"/>
                              <w:szCs w:val="20"/>
                            </w:rPr>
                            <w:t>luni de implementare</w:t>
                          </w:r>
                        </w:p>
                      </w:txbxContent>
                    </v:textbox>
                  </v:rect>
                </v:group>
              </v:group>
            </w:pict>
          </mc:Fallback>
        </mc:AlternateContent>
      </w:r>
      <w:r w:rsidRPr="00E54287">
        <w:rPr>
          <w:noProof/>
          <w:lang w:val="ro-RO"/>
        </w:rPr>
        <mc:AlternateContent>
          <mc:Choice Requires="wpg">
            <w:drawing>
              <wp:anchor distT="0" distB="0" distL="114300" distR="114300" simplePos="0" relativeHeight="251693056" behindDoc="0" locked="0" layoutInCell="1" hidden="0" allowOverlap="1" wp14:anchorId="10532873" wp14:editId="61437C59">
                <wp:simplePos x="0" y="0"/>
                <wp:positionH relativeFrom="column">
                  <wp:posOffset>2438400</wp:posOffset>
                </wp:positionH>
                <wp:positionV relativeFrom="paragraph">
                  <wp:posOffset>190500</wp:posOffset>
                </wp:positionV>
                <wp:extent cx="3293534" cy="3267649"/>
                <wp:effectExtent l="0" t="0" r="0" b="0"/>
                <wp:wrapNone/>
                <wp:docPr id="289" name="Group 289"/>
                <wp:cNvGraphicFramePr/>
                <a:graphic xmlns:a="http://schemas.openxmlformats.org/drawingml/2006/main">
                  <a:graphicData uri="http://schemas.microsoft.com/office/word/2010/wordprocessingGroup">
                    <wpg:wgp>
                      <wpg:cNvGrpSpPr/>
                      <wpg:grpSpPr>
                        <a:xfrm>
                          <a:off x="0" y="0"/>
                          <a:ext cx="3293534" cy="3267649"/>
                          <a:chOff x="3692875" y="2139825"/>
                          <a:chExt cx="3306250" cy="3280375"/>
                        </a:xfrm>
                      </wpg:grpSpPr>
                      <wpg:grpSp>
                        <wpg:cNvPr id="15" name="Gruppieren 15"/>
                        <wpg:cNvGrpSpPr/>
                        <wpg:grpSpPr>
                          <a:xfrm>
                            <a:off x="3699233" y="2146176"/>
                            <a:ext cx="3293534" cy="3267649"/>
                            <a:chOff x="0" y="0"/>
                            <a:chExt cx="2941320" cy="3267649"/>
                          </a:xfrm>
                        </wpg:grpSpPr>
                        <wps:wsp>
                          <wps:cNvPr id="16" name="Rechteck 16"/>
                          <wps:cNvSpPr/>
                          <wps:spPr>
                            <a:xfrm>
                              <a:off x="0" y="0"/>
                              <a:ext cx="2941300" cy="3267625"/>
                            </a:xfrm>
                            <a:prstGeom prst="rect">
                              <a:avLst/>
                            </a:prstGeom>
                            <a:noFill/>
                            <a:ln>
                              <a:noFill/>
                            </a:ln>
                          </wps:spPr>
                          <wps:txbx>
                            <w:txbxContent>
                              <w:p w14:paraId="3E6AAB42" w14:textId="77777777" w:rsidR="00B530A8" w:rsidRPr="00BA3301" w:rsidRDefault="00B530A8">
                                <w:pPr>
                                  <w:spacing w:after="0" w:line="240" w:lineRule="auto"/>
                                  <w:textDirection w:val="btLr"/>
                                  <w:rPr>
                                    <w:lang w:val="ro-RO"/>
                                  </w:rPr>
                                </w:pPr>
                              </w:p>
                            </w:txbxContent>
                          </wps:txbx>
                          <wps:bodyPr spcFirstLastPara="1" wrap="square" lIns="91425" tIns="91425" rIns="91425" bIns="91425" anchor="ctr" anchorCtr="0">
                            <a:noAutofit/>
                          </wps:bodyPr>
                        </wps:wsp>
                        <wps:wsp>
                          <wps:cNvPr id="17" name="Rechteck 17"/>
                          <wps:cNvSpPr/>
                          <wps:spPr>
                            <a:xfrm>
                              <a:off x="685800" y="769620"/>
                              <a:ext cx="2255520" cy="320040"/>
                            </a:xfrm>
                            <a:prstGeom prst="rect">
                              <a:avLst/>
                            </a:prstGeom>
                            <a:solidFill>
                              <a:srgbClr val="B3C6E7"/>
                            </a:solidFill>
                            <a:ln w="12700" cap="flat" cmpd="sng">
                              <a:solidFill>
                                <a:srgbClr val="31538F"/>
                              </a:solidFill>
                              <a:prstDash val="solid"/>
                              <a:miter lim="800000"/>
                              <a:headEnd type="none" w="sm" len="sm"/>
                              <a:tailEnd type="none" w="sm" len="sm"/>
                            </a:ln>
                          </wps:spPr>
                          <wps:txbx>
                            <w:txbxContent>
                              <w:p w14:paraId="6E4CC39D" w14:textId="77777777" w:rsidR="00DD471A" w:rsidRDefault="00DD471A" w:rsidP="00DD471A">
                                <w:pPr>
                                  <w:spacing w:line="275" w:lineRule="auto"/>
                                  <w:jc w:val="center"/>
                                  <w:textDirection w:val="btLr"/>
                                </w:pPr>
                                <w:r>
                                  <w:rPr>
                                    <w:rFonts w:ascii="Arial" w:eastAsia="Arial" w:hAnsi="Arial" w:cs="Arial"/>
                                    <w:color w:val="000000"/>
                                    <w:sz w:val="20"/>
                                  </w:rPr>
                                  <w:t>Până la 60,000 EUR</w:t>
                                </w:r>
                              </w:p>
                              <w:p w14:paraId="2898F9D1" w14:textId="6031B72B" w:rsidR="00B530A8" w:rsidRDefault="00B530A8">
                                <w:pPr>
                                  <w:spacing w:line="275" w:lineRule="auto"/>
                                  <w:jc w:val="center"/>
                                  <w:textDirection w:val="btLr"/>
                                </w:pPr>
                              </w:p>
                            </w:txbxContent>
                          </wps:txbx>
                          <wps:bodyPr spcFirstLastPara="1" wrap="square" lIns="91425" tIns="45700" rIns="91425" bIns="45700" anchor="ctr" anchorCtr="0">
                            <a:noAutofit/>
                          </wps:bodyPr>
                        </wps:wsp>
                        <wps:wsp>
                          <wps:cNvPr id="18" name="Rechteck 18"/>
                          <wps:cNvSpPr/>
                          <wps:spPr>
                            <a:xfrm>
                              <a:off x="685623" y="1142791"/>
                              <a:ext cx="2255520" cy="1752810"/>
                            </a:xfrm>
                            <a:prstGeom prst="rect">
                              <a:avLst/>
                            </a:prstGeom>
                            <a:solidFill>
                              <a:srgbClr val="2F5496"/>
                            </a:solidFill>
                            <a:ln w="12700" cap="flat" cmpd="sng">
                              <a:solidFill>
                                <a:srgbClr val="31538F"/>
                              </a:solidFill>
                              <a:prstDash val="solid"/>
                              <a:miter lim="800000"/>
                              <a:headEnd type="none" w="sm" len="sm"/>
                              <a:tailEnd type="none" w="sm" len="sm"/>
                            </a:ln>
                          </wps:spPr>
                          <wps:txbx>
                            <w:txbxContent>
                              <w:p w14:paraId="1C8313AB" w14:textId="6F8780E2" w:rsidR="00B530A8" w:rsidRPr="00BA3301" w:rsidRDefault="006C18A0">
                                <w:pPr>
                                  <w:spacing w:after="120" w:line="275" w:lineRule="auto"/>
                                  <w:jc w:val="center"/>
                                  <w:textDirection w:val="btLr"/>
                                  <w:rPr>
                                    <w:color w:val="FFFFFF" w:themeColor="background1"/>
                                    <w:sz w:val="20"/>
                                    <w:szCs w:val="20"/>
                                    <w:lang w:val="sv-SE"/>
                                  </w:rPr>
                                </w:pPr>
                                <w:r w:rsidRPr="00BA3301">
                                  <w:rPr>
                                    <w:rFonts w:ascii="Arial" w:eastAsia="Arial" w:hAnsi="Arial" w:cs="Arial"/>
                                    <w:color w:val="FFFFFF" w:themeColor="background1"/>
                                    <w:sz w:val="18"/>
                                    <w:szCs w:val="20"/>
                                    <w:lang w:val="sv-SE"/>
                                  </w:rPr>
                                  <w:t>Primiți finanțare pentru a avansa și integra tehnologiile sau procesele existente din alte sectoare (sau neexploatate pe deplin până acum) în compania și operațiunile dvs</w:t>
                                </w:r>
                                <w:r w:rsidR="00744BEB" w:rsidRPr="00BA3301">
                                  <w:rPr>
                                    <w:rFonts w:ascii="Arial" w:eastAsia="Arial" w:hAnsi="Arial" w:cs="Arial"/>
                                    <w:color w:val="FFFFFF" w:themeColor="background1"/>
                                    <w:sz w:val="18"/>
                                    <w:szCs w:val="20"/>
                                    <w:lang w:val="sv-SE"/>
                                  </w:rPr>
                                  <w:t xml:space="preserve">. </w:t>
                                </w:r>
                              </w:p>
                              <w:p w14:paraId="6B96362C" w14:textId="289ACCD3" w:rsidR="00B530A8" w:rsidRPr="00BA3301" w:rsidRDefault="00744BEB">
                                <w:pPr>
                                  <w:spacing w:after="120" w:line="275" w:lineRule="auto"/>
                                  <w:jc w:val="center"/>
                                  <w:textDirection w:val="btLr"/>
                                  <w:rPr>
                                    <w:color w:val="FFFFFF" w:themeColor="background1"/>
                                    <w:sz w:val="20"/>
                                    <w:szCs w:val="20"/>
                                    <w:lang w:val="sv-SE"/>
                                  </w:rPr>
                                </w:pPr>
                                <w:r w:rsidRPr="00BA3301">
                                  <w:rPr>
                                    <w:rFonts w:ascii="Arial" w:eastAsia="Arial" w:hAnsi="Arial" w:cs="Arial"/>
                                    <w:color w:val="FFFFFF" w:themeColor="background1"/>
                                    <w:sz w:val="18"/>
                                    <w:szCs w:val="20"/>
                                    <w:lang w:val="sv-SE"/>
                                  </w:rPr>
                                  <w:t>Ap</w:t>
                                </w:r>
                                <w:r w:rsidR="006C18A0" w:rsidRPr="00BA3301">
                                  <w:rPr>
                                    <w:rFonts w:ascii="Arial" w:eastAsia="Arial" w:hAnsi="Arial" w:cs="Arial"/>
                                    <w:color w:val="FFFFFF" w:themeColor="background1"/>
                                    <w:sz w:val="18"/>
                                    <w:szCs w:val="20"/>
                                    <w:lang w:val="sv-SE"/>
                                  </w:rPr>
                                  <w:t>licațiile trebuie să includă măsuri pentru managementul schimbării referitoare la impactul așteptat al tehnologiei adoptate</w:t>
                                </w:r>
                                <w:r w:rsidRPr="00BA3301">
                                  <w:rPr>
                                    <w:rFonts w:ascii="Arial" w:eastAsia="Arial" w:hAnsi="Arial" w:cs="Arial"/>
                                    <w:color w:val="FFFFFF" w:themeColor="background1"/>
                                    <w:sz w:val="18"/>
                                    <w:szCs w:val="20"/>
                                    <w:lang w:val="sv-SE"/>
                                  </w:rPr>
                                  <w:t>.</w:t>
                                </w:r>
                              </w:p>
                            </w:txbxContent>
                          </wps:txbx>
                          <wps:bodyPr spcFirstLastPara="1" wrap="square" lIns="91425" tIns="45700" rIns="91425" bIns="45700" anchor="ctr" anchorCtr="0">
                            <a:noAutofit/>
                          </wps:bodyPr>
                        </wps:wsp>
                        <wps:wsp>
                          <wps:cNvPr id="19" name="Ellipse 19"/>
                          <wps:cNvSpPr/>
                          <wps:spPr>
                            <a:xfrm>
                              <a:off x="0" y="0"/>
                              <a:ext cx="2484120" cy="807720"/>
                            </a:xfrm>
                            <a:prstGeom prst="ellipse">
                              <a:avLst/>
                            </a:prstGeom>
                            <a:solidFill>
                              <a:srgbClr val="FFC715"/>
                            </a:solidFill>
                            <a:ln w="12700" cap="flat" cmpd="sng">
                              <a:solidFill>
                                <a:srgbClr val="BA8C00"/>
                              </a:solidFill>
                              <a:prstDash val="solid"/>
                              <a:miter lim="800000"/>
                              <a:headEnd type="none" w="sm" len="sm"/>
                              <a:tailEnd type="none" w="sm" len="sm"/>
                            </a:ln>
                          </wps:spPr>
                          <wps:txbx>
                            <w:txbxContent>
                              <w:p w14:paraId="02F81C88" w14:textId="438DC7F0" w:rsidR="00B530A8" w:rsidRPr="00DD471A" w:rsidRDefault="00DD471A">
                                <w:pPr>
                                  <w:spacing w:line="275" w:lineRule="auto"/>
                                  <w:jc w:val="center"/>
                                  <w:textDirection w:val="btLr"/>
                                  <w:rPr>
                                    <w:lang w:val="ro-RO"/>
                                  </w:rPr>
                                </w:pPr>
                                <w:r>
                                  <w:rPr>
                                    <w:rFonts w:ascii="Arial" w:eastAsia="Arial" w:hAnsi="Arial" w:cs="Arial"/>
                                    <w:b/>
                                    <w:color w:val="000000"/>
                                    <w:sz w:val="30"/>
                                    <w:lang w:val="ro-RO"/>
                                  </w:rPr>
                                  <w:t>Adoptare de tehnologie</w:t>
                                </w:r>
                              </w:p>
                            </w:txbxContent>
                          </wps:txbx>
                          <wps:bodyPr spcFirstLastPara="1" wrap="square" lIns="91425" tIns="45700" rIns="91425" bIns="45700" anchor="ctr" anchorCtr="0">
                            <a:noAutofit/>
                          </wps:bodyPr>
                        </wps:wsp>
                        <wps:wsp>
                          <wps:cNvPr id="20" name="Rechteck 20"/>
                          <wps:cNvSpPr/>
                          <wps:spPr>
                            <a:xfrm>
                              <a:off x="685623" y="2947609"/>
                              <a:ext cx="2255520" cy="320040"/>
                            </a:xfrm>
                            <a:prstGeom prst="rect">
                              <a:avLst/>
                            </a:prstGeom>
                            <a:solidFill>
                              <a:srgbClr val="B3C6E7"/>
                            </a:solidFill>
                            <a:ln w="12700" cap="flat" cmpd="sng">
                              <a:solidFill>
                                <a:srgbClr val="31538F"/>
                              </a:solidFill>
                              <a:prstDash val="solid"/>
                              <a:miter lim="800000"/>
                              <a:headEnd type="none" w="sm" len="sm"/>
                              <a:tailEnd type="none" w="sm" len="sm"/>
                            </a:ln>
                          </wps:spPr>
                          <wps:txbx>
                            <w:txbxContent>
                              <w:p w14:paraId="46655B9A" w14:textId="3355AC97" w:rsidR="00B530A8" w:rsidRPr="0016163B" w:rsidRDefault="00744BEB">
                                <w:pPr>
                                  <w:spacing w:line="275" w:lineRule="auto"/>
                                  <w:jc w:val="center"/>
                                  <w:textDirection w:val="btLr"/>
                                  <w:rPr>
                                    <w:sz w:val="20"/>
                                    <w:szCs w:val="20"/>
                                  </w:rPr>
                                </w:pPr>
                                <w:r w:rsidRPr="0016163B">
                                  <w:rPr>
                                    <w:rFonts w:ascii="Arial" w:eastAsia="Arial" w:hAnsi="Arial" w:cs="Arial"/>
                                    <w:color w:val="000000"/>
                                    <w:sz w:val="18"/>
                                    <w:szCs w:val="20"/>
                                  </w:rPr>
                                  <w:t xml:space="preserve">6 </w:t>
                                </w:r>
                                <w:r w:rsidR="00DD471A" w:rsidRPr="0016163B">
                                  <w:rPr>
                                    <w:rFonts w:ascii="Arial" w:eastAsia="Arial" w:hAnsi="Arial" w:cs="Arial"/>
                                    <w:color w:val="000000"/>
                                    <w:sz w:val="18"/>
                                    <w:szCs w:val="20"/>
                                  </w:rPr>
                                  <w:t>luni de implementare</w:t>
                                </w:r>
                              </w:p>
                            </w:txbxContent>
                          </wps:txbx>
                          <wps:bodyPr spcFirstLastPara="1" wrap="square" lIns="91425" tIns="45700" rIns="91425" bIns="45700" anchor="ctr" anchorCtr="0">
                            <a:noAutofit/>
                          </wps:bodyPr>
                        </wps:wsp>
                      </wpg:grpSp>
                    </wpg:wgp>
                  </a:graphicData>
                </a:graphic>
              </wp:anchor>
            </w:drawing>
          </mc:Choice>
          <mc:Fallback>
            <w:pict>
              <v:group w14:anchorId="10532873" id="Group 289" o:spid="_x0000_s1067" style="position:absolute;margin-left:192pt;margin-top:15pt;width:259.35pt;height:257.3pt;z-index:251693056" coordorigin="36928,21398" coordsize="33062,32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Lz6xwMAADoRAAAOAAAAZHJzL2Uyb0RvYy54bWzsWNlu3DYUfS/QfyD0Xmtf4XGQjD1GgSA1&#10;mvYDOBQ1EiqRLMmxxn/fS3KkWbI4dtI2Re2HsUhRl/ece3hI6fLVbujRPZWq42zhhReBhygjvO7Y&#10;ZuH9/tvqp8JDSmNW454zuvAeqPJeXf34w+UoKhrxlvc1lQiCMFWNYuG1WovK9xVp6YDVBReUwc2G&#10;ywFraMqNX0s8QvSh96MgyPyRy1pITqhS0HvtbnpXNn7TUKJ/aRpFNeoXHuSm7a+0v2vz619d4moj&#10;sWg7sk8DPyOLAXcMJp1DXWON0VZ2H4QaOiK54o2+IHzwedN0hFoMgCYMztDcSr4VFsumGjdipgmo&#10;PePp2WHJu/tbKd6LOwlMjGIDXNiWwbJr5GD+Q5ZoZyl7mCmjO40IdMZRGadx4iEC9+Ioy7OkdKSS&#10;Fpg3z8VZGRV56iEYEYVxWUTpNOJmihIHWZRCfVyUIohhPCTkT0n4J6nNDZcyYLiTqKtBfzALwwPo&#10;7FZuheiopAxB5x7bE8BC0mUUx/ukkyzMM5f0E4ADngNhpJ3ARmUSxtEMdqbsk2BhZahD8dXXFf99&#10;iwW1mlLVEXHZRNyvlLSakj9QaAGPwg6bBaIqBVr5UnVYqMExVFf7GSquhFT6lvIBmYuFJ2HF2oWE&#10;798q7SQwDTGzMr7q+h76cdWzkw6IaXpAKVOO5krv1jsrDTex6Vrz+gH0ogRZdTDnW6z0HZaw6kMP&#10;jeAEC0/9ucWSeqj/mQHbZZjAw0gfN+RxY33cwIy0HAyGaOkh11hqazgu29dbzZvOIjsks08bymwU&#10;/U/UO/+w3rlbJl9Y76xIC1NZUHielRno2RZlWh5RlKbpQeRBkNgBzy+84n1Xm9obGpXcrJe9RPcY&#10;bP1NvMxubPIQ/WRYz9AIZY1yK0FT2abHGlxmEGAWim2s0k4eOYkch2lcrAyw88hGktdYtS4DG8Hh&#10;HzoN+1nfDQsP6IE/191SXN+wGukHAebEYCsErUEKA4iMwsYJF5Y+jbv+8XGPSX1euV8l9SS1vH1E&#10;6vs7/xGpwwnE7QkHaysM22ahgQM+bm0g9SxyW0EIXpCXoSvWR7Ue5mlUhH+b2KNVmpS2vueS/L+K&#10;fbatF7GD15WT2G/6vhOKIuh5itZPziyzwJMiCSczL4I8d24PCpyOiNMWvd/FqZv8cxv5p113tVrm&#10;7sz2rSX+5nWxdI58Hvn79vPZrl4kDq8QINEzP3dyfI6fwwE1z4L9G8ss95ezy793dpnt6jvX+uGN&#10;1B7e7Qu6PSfuPyaYLwDHbTvq8Mnj6i8AAAD//wMAUEsDBBQABgAIAAAAIQD9Sdkf4gAAAAoBAAAP&#10;AAAAZHJzL2Rvd25yZXYueG1sTI9BT8JAEIXvJv6HzZh4k91CQajdEkLUEzERTAy3oR3ahu5u013a&#10;8u8dT3qambyXN99L16NpRE+dr53VEE0UCLK5K2pbavg6vD0tQfiAtsDGWdJwIw/r7P4uxaRwg/2k&#10;fh9KwSHWJ6ihCqFNpPR5RQb9xLVkWTu7zmDgsytl0eHA4aaRU6UW0mBt+UOFLW0ryi/7q9HwPuCw&#10;mUWv/e5y3t6Oh/nH9y4irR8fxs0LiEBj+DPDLz6jQ8ZMJ3e1hReNhtky5i6BF8WTDSs1fQZx0jCP&#10;4wXILJX/K2Q/AAAA//8DAFBLAQItABQABgAIAAAAIQC2gziS/gAAAOEBAAATAAAAAAAAAAAAAAAA&#10;AAAAAABbQ29udGVudF9UeXBlc10ueG1sUEsBAi0AFAAGAAgAAAAhADj9If/WAAAAlAEAAAsAAAAA&#10;AAAAAAAAAAAALwEAAF9yZWxzLy5yZWxzUEsBAi0AFAAGAAgAAAAhALncvPrHAwAAOhEAAA4AAAAA&#10;AAAAAAAAAAAALgIAAGRycy9lMm9Eb2MueG1sUEsBAi0AFAAGAAgAAAAhAP1J2R/iAAAACgEAAA8A&#10;AAAAAAAAAAAAAAAAIQYAAGRycy9kb3ducmV2LnhtbFBLBQYAAAAABAAEAPMAAAAwBwAAAAA=&#10;">
                <v:group id="Gruppieren 15" o:spid="_x0000_s1068" style="position:absolute;left:36992;top:21461;width:32935;height:32677" coordsize="29413,32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hteck 16" o:spid="_x0000_s1069" style="position:absolute;width:29413;height:32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3E6AAB42" w14:textId="77777777" w:rsidR="00B530A8" w:rsidRPr="00BA3301" w:rsidRDefault="00B530A8">
                          <w:pPr>
                            <w:spacing w:after="0" w:line="240" w:lineRule="auto"/>
                            <w:textDirection w:val="btLr"/>
                            <w:rPr>
                              <w:lang w:val="ro-RO"/>
                            </w:rPr>
                          </w:pPr>
                        </w:p>
                      </w:txbxContent>
                    </v:textbox>
                  </v:rect>
                  <v:rect id="Rechteck 17" o:spid="_x0000_s1070" style="position:absolute;left:6858;top:7696;width:22555;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AUiwwAAANsAAAAPAAAAZHJzL2Rvd25yZXYueG1sRE9LawIx&#10;EL4X+h/CCL3VrIJVVqOUQqve2vUB3obNuLt2M1mSNG7765uC0Nt8fM9ZrHrTikjON5YVjIYZCOLS&#10;6oYrBfvd6+MMhA/IGlvLpOCbPKyW93cLzLW98gfFIlQihbDPUUEdQpdL6cuaDPqh7YgTd7bOYEjQ&#10;VVI7vKZw08pxlj1Jgw2nhho7eqmp/Cy+jIK3qE/TeNnG8ucwce8Hc+zWxViph0H/PAcRqA//4pt7&#10;o9P8Kfz9kg6Qy18AAAD//wMAUEsBAi0AFAAGAAgAAAAhANvh9svuAAAAhQEAABMAAAAAAAAAAAAA&#10;AAAAAAAAAFtDb250ZW50X1R5cGVzXS54bWxQSwECLQAUAAYACAAAACEAWvQsW78AAAAVAQAACwAA&#10;AAAAAAAAAAAAAAAfAQAAX3JlbHMvLnJlbHNQSwECLQAUAAYACAAAACEAq6QFIsMAAADbAAAADwAA&#10;AAAAAAAAAAAAAAAHAgAAZHJzL2Rvd25yZXYueG1sUEsFBgAAAAADAAMAtwAAAPcCAAAAAA==&#10;" fillcolor="#b3c6e7" strokecolor="#31538f" strokeweight="1pt">
                    <v:stroke startarrowwidth="narrow" startarrowlength="short" endarrowwidth="narrow" endarrowlength="short"/>
                    <v:textbox inset="2.53958mm,1.2694mm,2.53958mm,1.2694mm">
                      <w:txbxContent>
                        <w:p w14:paraId="6E4CC39D" w14:textId="77777777" w:rsidR="00DD471A" w:rsidRDefault="00DD471A" w:rsidP="00DD471A">
                          <w:pPr>
                            <w:spacing w:line="275" w:lineRule="auto"/>
                            <w:jc w:val="center"/>
                            <w:textDirection w:val="btLr"/>
                          </w:pPr>
                          <w:r>
                            <w:rPr>
                              <w:rFonts w:ascii="Arial" w:eastAsia="Arial" w:hAnsi="Arial" w:cs="Arial"/>
                              <w:color w:val="000000"/>
                              <w:sz w:val="20"/>
                            </w:rPr>
                            <w:t>Până la 60,000 EUR</w:t>
                          </w:r>
                        </w:p>
                        <w:p w14:paraId="2898F9D1" w14:textId="6031B72B" w:rsidR="00B530A8" w:rsidRDefault="00B530A8">
                          <w:pPr>
                            <w:spacing w:line="275" w:lineRule="auto"/>
                            <w:jc w:val="center"/>
                            <w:textDirection w:val="btLr"/>
                          </w:pPr>
                        </w:p>
                      </w:txbxContent>
                    </v:textbox>
                  </v:rect>
                  <v:rect id="Rechteck 18" o:spid="_x0000_s1071" style="position:absolute;left:6856;top:11427;width:22555;height:17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I2RwwAAANsAAAAPAAAAZHJzL2Rvd25yZXYueG1sRI9BSwNB&#10;DIXvgv9hiOBF7KwVRdZOSykt6rHVi7ewk+4s7mSGndju+uvNQfCW8F7e+7JYjbE3JxpKl9jB3awC&#10;Q9wk33Hr4ON9d/sEpgiyxz4xOZiowGp5ebHA2qcz7+l0kNZoCJcaHQSRXFtbmkARyyxlYtWOaYgo&#10;ug6t9QOeNTz2dl5VjzZix9oQMNMmUPN1+I4OcDre78PPlGN+2zWf+CI32wdx7vpqXD+DERrl3/x3&#10;/eoVX2H1Fx3ALn8BAAD//wMAUEsBAi0AFAAGAAgAAAAhANvh9svuAAAAhQEAABMAAAAAAAAAAAAA&#10;AAAAAAAAAFtDb250ZW50X1R5cGVzXS54bWxQSwECLQAUAAYACAAAACEAWvQsW78AAAAVAQAACwAA&#10;AAAAAAAAAAAAAAAfAQAAX3JlbHMvLnJlbHNQSwECLQAUAAYACAAAACEAODyNkcMAAADbAAAADwAA&#10;AAAAAAAAAAAAAAAHAgAAZHJzL2Rvd25yZXYueG1sUEsFBgAAAAADAAMAtwAAAPcCAAAAAA==&#10;" fillcolor="#2f5496" strokecolor="#31538f" strokeweight="1pt">
                    <v:stroke startarrowwidth="narrow" startarrowlength="short" endarrowwidth="narrow" endarrowlength="short"/>
                    <v:textbox inset="2.53958mm,1.2694mm,2.53958mm,1.2694mm">
                      <w:txbxContent>
                        <w:p w14:paraId="1C8313AB" w14:textId="6F8780E2" w:rsidR="00B530A8" w:rsidRPr="00BA3301" w:rsidRDefault="006C18A0">
                          <w:pPr>
                            <w:spacing w:after="120" w:line="275" w:lineRule="auto"/>
                            <w:jc w:val="center"/>
                            <w:textDirection w:val="btLr"/>
                            <w:rPr>
                              <w:color w:val="FFFFFF" w:themeColor="background1"/>
                              <w:sz w:val="20"/>
                              <w:szCs w:val="20"/>
                              <w:lang w:val="sv-SE"/>
                            </w:rPr>
                          </w:pPr>
                          <w:r w:rsidRPr="00BA3301">
                            <w:rPr>
                              <w:rFonts w:ascii="Arial" w:eastAsia="Arial" w:hAnsi="Arial" w:cs="Arial"/>
                              <w:color w:val="FFFFFF" w:themeColor="background1"/>
                              <w:sz w:val="18"/>
                              <w:szCs w:val="20"/>
                              <w:lang w:val="sv-SE"/>
                            </w:rPr>
                            <w:t>Primiți finanțare pentru a avansa și integra tehnologiile sau procesele existente din alte sectoare (sau neexploatate pe deplin până acum) în compania și operațiunile dvs</w:t>
                          </w:r>
                          <w:r w:rsidR="00744BEB" w:rsidRPr="00BA3301">
                            <w:rPr>
                              <w:rFonts w:ascii="Arial" w:eastAsia="Arial" w:hAnsi="Arial" w:cs="Arial"/>
                              <w:color w:val="FFFFFF" w:themeColor="background1"/>
                              <w:sz w:val="18"/>
                              <w:szCs w:val="20"/>
                              <w:lang w:val="sv-SE"/>
                            </w:rPr>
                            <w:t xml:space="preserve">. </w:t>
                          </w:r>
                        </w:p>
                        <w:p w14:paraId="6B96362C" w14:textId="289ACCD3" w:rsidR="00B530A8" w:rsidRPr="00BA3301" w:rsidRDefault="00744BEB">
                          <w:pPr>
                            <w:spacing w:after="120" w:line="275" w:lineRule="auto"/>
                            <w:jc w:val="center"/>
                            <w:textDirection w:val="btLr"/>
                            <w:rPr>
                              <w:color w:val="FFFFFF" w:themeColor="background1"/>
                              <w:sz w:val="20"/>
                              <w:szCs w:val="20"/>
                              <w:lang w:val="sv-SE"/>
                            </w:rPr>
                          </w:pPr>
                          <w:r w:rsidRPr="00BA3301">
                            <w:rPr>
                              <w:rFonts w:ascii="Arial" w:eastAsia="Arial" w:hAnsi="Arial" w:cs="Arial"/>
                              <w:color w:val="FFFFFF" w:themeColor="background1"/>
                              <w:sz w:val="18"/>
                              <w:szCs w:val="20"/>
                              <w:lang w:val="sv-SE"/>
                            </w:rPr>
                            <w:t>Ap</w:t>
                          </w:r>
                          <w:r w:rsidR="006C18A0" w:rsidRPr="00BA3301">
                            <w:rPr>
                              <w:rFonts w:ascii="Arial" w:eastAsia="Arial" w:hAnsi="Arial" w:cs="Arial"/>
                              <w:color w:val="FFFFFF" w:themeColor="background1"/>
                              <w:sz w:val="18"/>
                              <w:szCs w:val="20"/>
                              <w:lang w:val="sv-SE"/>
                            </w:rPr>
                            <w:t>licațiile trebuie să includă măsuri pentru managementul schimbării referitoare la impactul așteptat al tehnologiei adoptate</w:t>
                          </w:r>
                          <w:r w:rsidRPr="00BA3301">
                            <w:rPr>
                              <w:rFonts w:ascii="Arial" w:eastAsia="Arial" w:hAnsi="Arial" w:cs="Arial"/>
                              <w:color w:val="FFFFFF" w:themeColor="background1"/>
                              <w:sz w:val="18"/>
                              <w:szCs w:val="20"/>
                              <w:lang w:val="sv-SE"/>
                            </w:rPr>
                            <w:t>.</w:t>
                          </w:r>
                        </w:p>
                      </w:txbxContent>
                    </v:textbox>
                  </v:rect>
                  <v:oval id="Ellipse 19" o:spid="_x0000_s1072" style="position:absolute;width:24841;height:8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OcrwgAAANsAAAAPAAAAZHJzL2Rvd25yZXYueG1sRE9Na8JA&#10;EL0L/odlhN6ajQakTbOKKNJ6KtrSktuQnSbR7GyS3Wr8912h4G0e73Oy5WAacabe1ZYVTKMYBHFh&#10;dc2lgs+P7eMTCOeRNTaWScGVHCwX41GGqbYX3tP54EsRQtilqKDyvk2ldEVFBl1kW+LA/djeoA+w&#10;L6Xu8RLCTSNncTyXBmsODRW2tK6oOB1+jYJd+f613hhKjt9u5pKcui5/nSv1MBlWLyA8Df4u/ne/&#10;6TD/GW6/hAPk4g8AAP//AwBQSwECLQAUAAYACAAAACEA2+H2y+4AAACFAQAAEwAAAAAAAAAAAAAA&#10;AAAAAAAAW0NvbnRlbnRfVHlwZXNdLnhtbFBLAQItABQABgAIAAAAIQBa9CxbvwAAABUBAAALAAAA&#10;AAAAAAAAAAAAAB8BAABfcmVscy8ucmVsc1BLAQItABQABgAIAAAAIQAKZOcrwgAAANsAAAAPAAAA&#10;AAAAAAAAAAAAAAcCAABkcnMvZG93bnJldi54bWxQSwUGAAAAAAMAAwC3AAAA9gIAAAAA&#10;" fillcolor="#ffc715" strokecolor="#ba8c00" strokeweight="1pt">
                    <v:stroke startarrowwidth="narrow" startarrowlength="short" endarrowwidth="narrow" endarrowlength="short" joinstyle="miter"/>
                    <v:textbox inset="2.53958mm,1.2694mm,2.53958mm,1.2694mm">
                      <w:txbxContent>
                        <w:p w14:paraId="02F81C88" w14:textId="438DC7F0" w:rsidR="00B530A8" w:rsidRPr="00DD471A" w:rsidRDefault="00DD471A">
                          <w:pPr>
                            <w:spacing w:line="275" w:lineRule="auto"/>
                            <w:jc w:val="center"/>
                            <w:textDirection w:val="btLr"/>
                            <w:rPr>
                              <w:lang w:val="ro-RO"/>
                            </w:rPr>
                          </w:pPr>
                          <w:r>
                            <w:rPr>
                              <w:rFonts w:ascii="Arial" w:eastAsia="Arial" w:hAnsi="Arial" w:cs="Arial"/>
                              <w:b/>
                              <w:color w:val="000000"/>
                              <w:sz w:val="30"/>
                              <w:lang w:val="ro-RO"/>
                            </w:rPr>
                            <w:t>Adoptare de tehnologie</w:t>
                          </w:r>
                        </w:p>
                      </w:txbxContent>
                    </v:textbox>
                  </v:oval>
                  <v:rect id="Rechteck 20" o:spid="_x0000_s1073" style="position:absolute;left:6856;top:29476;width:22555;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VfrwgAAANsAAAAPAAAAZHJzL2Rvd25yZXYueG1sRE9ba8Iw&#10;FH4f7D+EI+xtphbcpBplDDb1basX8O3QHNu65qQkWez265eHgY8f332xGkwnIjnfWlYwGWcgiCur&#10;W64V7HdvjzMQPiBr7CyTgh/ysFre3y2w0PbKnxTLUIsUwr5ABU0IfSGlrxoy6Me2J07c2TqDIUFX&#10;S+3wmsJNJ/Mse5IGW04NDfb02lD1VX4bBe9Rn57jZRur38PUfRzMsV+XuVIPo+FlDiLQEG7if/dG&#10;K8jT+vQl/QC5/AMAAP//AwBQSwECLQAUAAYACAAAACEA2+H2y+4AAACFAQAAEwAAAAAAAAAAAAAA&#10;AAAAAAAAW0NvbnRlbnRfVHlwZXNdLnhtbFBLAQItABQABgAIAAAAIQBa9CxbvwAAABUBAAALAAAA&#10;AAAAAAAAAAAAAB8BAABfcmVscy8ucmVsc1BLAQItABQABgAIAAAAIQDqIVfrwgAAANsAAAAPAAAA&#10;AAAAAAAAAAAAAAcCAABkcnMvZG93bnJldi54bWxQSwUGAAAAAAMAAwC3AAAA9gIAAAAA&#10;" fillcolor="#b3c6e7" strokecolor="#31538f" strokeweight="1pt">
                    <v:stroke startarrowwidth="narrow" startarrowlength="short" endarrowwidth="narrow" endarrowlength="short"/>
                    <v:textbox inset="2.53958mm,1.2694mm,2.53958mm,1.2694mm">
                      <w:txbxContent>
                        <w:p w14:paraId="46655B9A" w14:textId="3355AC97" w:rsidR="00B530A8" w:rsidRPr="0016163B" w:rsidRDefault="00744BEB">
                          <w:pPr>
                            <w:spacing w:line="275" w:lineRule="auto"/>
                            <w:jc w:val="center"/>
                            <w:textDirection w:val="btLr"/>
                            <w:rPr>
                              <w:sz w:val="20"/>
                              <w:szCs w:val="20"/>
                            </w:rPr>
                          </w:pPr>
                          <w:r w:rsidRPr="0016163B">
                            <w:rPr>
                              <w:rFonts w:ascii="Arial" w:eastAsia="Arial" w:hAnsi="Arial" w:cs="Arial"/>
                              <w:color w:val="000000"/>
                              <w:sz w:val="18"/>
                              <w:szCs w:val="20"/>
                            </w:rPr>
                            <w:t xml:space="preserve">6 </w:t>
                          </w:r>
                          <w:r w:rsidR="00DD471A" w:rsidRPr="0016163B">
                            <w:rPr>
                              <w:rFonts w:ascii="Arial" w:eastAsia="Arial" w:hAnsi="Arial" w:cs="Arial"/>
                              <w:color w:val="000000"/>
                              <w:sz w:val="18"/>
                              <w:szCs w:val="20"/>
                            </w:rPr>
                            <w:t>luni de implementare</w:t>
                          </w:r>
                        </w:p>
                      </w:txbxContent>
                    </v:textbox>
                  </v:rect>
                </v:group>
              </v:group>
            </w:pict>
          </mc:Fallback>
        </mc:AlternateContent>
      </w:r>
    </w:p>
    <w:p w14:paraId="3FB859EE" w14:textId="77777777" w:rsidR="00B530A8" w:rsidRPr="00E54287" w:rsidRDefault="00B530A8">
      <w:pPr>
        <w:spacing w:after="160" w:line="259" w:lineRule="auto"/>
        <w:rPr>
          <w:rFonts w:ascii="Arial" w:eastAsia="Arial" w:hAnsi="Arial" w:cs="Arial"/>
          <w:sz w:val="30"/>
          <w:szCs w:val="30"/>
          <w:lang w:val="ro-RO"/>
        </w:rPr>
      </w:pPr>
    </w:p>
    <w:p w14:paraId="1E5ED315" w14:textId="77777777" w:rsidR="00B530A8" w:rsidRPr="00E54287" w:rsidRDefault="00B530A8">
      <w:pPr>
        <w:spacing w:after="160" w:line="259" w:lineRule="auto"/>
        <w:rPr>
          <w:rFonts w:ascii="Arial" w:eastAsia="Arial" w:hAnsi="Arial" w:cs="Arial"/>
          <w:sz w:val="30"/>
          <w:szCs w:val="30"/>
          <w:lang w:val="ro-RO"/>
        </w:rPr>
      </w:pPr>
    </w:p>
    <w:p w14:paraId="36D49B61" w14:textId="77777777" w:rsidR="00B530A8" w:rsidRPr="00E54287" w:rsidRDefault="00B4534F">
      <w:pPr>
        <w:spacing w:after="160" w:line="259" w:lineRule="auto"/>
        <w:rPr>
          <w:rFonts w:ascii="Arial" w:eastAsia="Arial" w:hAnsi="Arial" w:cs="Arial"/>
          <w:sz w:val="30"/>
          <w:szCs w:val="30"/>
          <w:lang w:val="ro-RO"/>
        </w:rPr>
      </w:pPr>
      <w:r w:rsidRPr="00E54287">
        <w:rPr>
          <w:noProof/>
          <w:lang w:val="ro-RO"/>
        </w:rPr>
        <w:drawing>
          <wp:anchor distT="0" distB="0" distL="114300" distR="114300" simplePos="0" relativeHeight="251694080" behindDoc="0" locked="0" layoutInCell="1" hidden="0" allowOverlap="1" wp14:anchorId="7506417D" wp14:editId="0C0B4C7A">
            <wp:simplePos x="0" y="0"/>
            <wp:positionH relativeFrom="page">
              <wp:align>left</wp:align>
            </wp:positionH>
            <wp:positionV relativeFrom="paragraph">
              <wp:posOffset>5088890</wp:posOffset>
            </wp:positionV>
            <wp:extent cx="7604125" cy="1506220"/>
            <wp:effectExtent l="0" t="0" r="0" b="0"/>
            <wp:wrapSquare wrapText="bothSides" distT="0" distB="0" distL="114300" distR="114300"/>
            <wp:docPr id="3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7604125" cy="1506220"/>
                    </a:xfrm>
                    <a:prstGeom prst="rect">
                      <a:avLst/>
                    </a:prstGeom>
                    <a:ln/>
                  </pic:spPr>
                </pic:pic>
              </a:graphicData>
            </a:graphic>
          </wp:anchor>
        </w:drawing>
      </w:r>
      <w:r w:rsidR="00744BEB" w:rsidRPr="00E54287">
        <w:rPr>
          <w:lang w:val="ro-RO"/>
        </w:rPr>
        <w:br w:type="page"/>
      </w:r>
      <w:r w:rsidR="00744BEB" w:rsidRPr="00E54287">
        <w:rPr>
          <w:noProof/>
          <w:lang w:val="ro-RO"/>
        </w:rPr>
        <mc:AlternateContent>
          <mc:Choice Requires="wpg">
            <w:drawing>
              <wp:anchor distT="0" distB="0" distL="114300" distR="114300" simplePos="0" relativeHeight="251695104" behindDoc="0" locked="0" layoutInCell="1" hidden="0" allowOverlap="1" wp14:anchorId="2881A5BC" wp14:editId="10BFE6BB">
                <wp:simplePos x="0" y="0"/>
                <wp:positionH relativeFrom="column">
                  <wp:posOffset>-495299</wp:posOffset>
                </wp:positionH>
                <wp:positionV relativeFrom="paragraph">
                  <wp:posOffset>2489200</wp:posOffset>
                </wp:positionV>
                <wp:extent cx="3293534" cy="3267649"/>
                <wp:effectExtent l="0" t="0" r="0" b="0"/>
                <wp:wrapNone/>
                <wp:docPr id="266" name="Group 266"/>
                <wp:cNvGraphicFramePr/>
                <a:graphic xmlns:a="http://schemas.openxmlformats.org/drawingml/2006/main">
                  <a:graphicData uri="http://schemas.microsoft.com/office/word/2010/wordprocessingGroup">
                    <wpg:wgp>
                      <wpg:cNvGrpSpPr/>
                      <wpg:grpSpPr>
                        <a:xfrm>
                          <a:off x="0" y="0"/>
                          <a:ext cx="3293534" cy="3267649"/>
                          <a:chOff x="3692875" y="2139825"/>
                          <a:chExt cx="3306250" cy="3280375"/>
                        </a:xfrm>
                      </wpg:grpSpPr>
                      <wpg:grpSp>
                        <wpg:cNvPr id="21" name="Gruppieren 21"/>
                        <wpg:cNvGrpSpPr/>
                        <wpg:grpSpPr>
                          <a:xfrm>
                            <a:off x="3699233" y="2146176"/>
                            <a:ext cx="3293534" cy="3267649"/>
                            <a:chOff x="0" y="0"/>
                            <a:chExt cx="2941320" cy="3267649"/>
                          </a:xfrm>
                        </wpg:grpSpPr>
                        <wps:wsp>
                          <wps:cNvPr id="25" name="Rechteck 25"/>
                          <wps:cNvSpPr/>
                          <wps:spPr>
                            <a:xfrm>
                              <a:off x="0" y="0"/>
                              <a:ext cx="2941300" cy="3267625"/>
                            </a:xfrm>
                            <a:prstGeom prst="rect">
                              <a:avLst/>
                            </a:prstGeom>
                            <a:noFill/>
                            <a:ln>
                              <a:noFill/>
                            </a:ln>
                          </wps:spPr>
                          <wps:txbx>
                            <w:txbxContent>
                              <w:p w14:paraId="4A2F0BEE"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wps:wsp>
                          <wps:cNvPr id="26" name="Rechteck 26"/>
                          <wps:cNvSpPr/>
                          <wps:spPr>
                            <a:xfrm>
                              <a:off x="685800" y="769620"/>
                              <a:ext cx="2255520" cy="320040"/>
                            </a:xfrm>
                            <a:prstGeom prst="rect">
                              <a:avLst/>
                            </a:prstGeom>
                            <a:solidFill>
                              <a:srgbClr val="B3C6E7"/>
                            </a:solidFill>
                            <a:ln w="12700" cap="flat" cmpd="sng">
                              <a:solidFill>
                                <a:srgbClr val="31538F"/>
                              </a:solidFill>
                              <a:prstDash val="solid"/>
                              <a:miter lim="800000"/>
                              <a:headEnd type="none" w="sm" len="sm"/>
                              <a:tailEnd type="none" w="sm" len="sm"/>
                            </a:ln>
                          </wps:spPr>
                          <wps:txbx>
                            <w:txbxContent>
                              <w:p w14:paraId="23AA3E0D" w14:textId="11866F28" w:rsidR="00DD471A" w:rsidRDefault="00DD471A" w:rsidP="00DD471A">
                                <w:pPr>
                                  <w:spacing w:line="275" w:lineRule="auto"/>
                                  <w:jc w:val="center"/>
                                  <w:textDirection w:val="btLr"/>
                                </w:pPr>
                                <w:r>
                                  <w:rPr>
                                    <w:rFonts w:ascii="Arial" w:eastAsia="Arial" w:hAnsi="Arial" w:cs="Arial"/>
                                    <w:color w:val="000000"/>
                                    <w:sz w:val="20"/>
                                  </w:rPr>
                                  <w:t>Până la 5,000 EUR</w:t>
                                </w:r>
                              </w:p>
                              <w:p w14:paraId="5FFA0026" w14:textId="11F94A76" w:rsidR="00B530A8" w:rsidRDefault="00B530A8">
                                <w:pPr>
                                  <w:spacing w:line="275" w:lineRule="auto"/>
                                  <w:jc w:val="center"/>
                                  <w:textDirection w:val="btLr"/>
                                </w:pPr>
                              </w:p>
                            </w:txbxContent>
                          </wps:txbx>
                          <wps:bodyPr spcFirstLastPara="1" wrap="square" lIns="91425" tIns="45700" rIns="91425" bIns="45700" anchor="ctr" anchorCtr="0">
                            <a:noAutofit/>
                          </wps:bodyPr>
                        </wps:wsp>
                        <wps:wsp>
                          <wps:cNvPr id="28" name="Rechteck 28"/>
                          <wps:cNvSpPr/>
                          <wps:spPr>
                            <a:xfrm>
                              <a:off x="685623" y="1142791"/>
                              <a:ext cx="2255520" cy="1752810"/>
                            </a:xfrm>
                            <a:prstGeom prst="rect">
                              <a:avLst/>
                            </a:prstGeom>
                            <a:solidFill>
                              <a:srgbClr val="2F5496"/>
                            </a:solidFill>
                            <a:ln w="12700" cap="flat" cmpd="sng">
                              <a:solidFill>
                                <a:srgbClr val="31538F"/>
                              </a:solidFill>
                              <a:prstDash val="solid"/>
                              <a:miter lim="800000"/>
                              <a:headEnd type="none" w="sm" len="sm"/>
                              <a:tailEnd type="none" w="sm" len="sm"/>
                            </a:ln>
                          </wps:spPr>
                          <wps:txbx>
                            <w:txbxContent>
                              <w:p w14:paraId="2268C11A" w14:textId="7CEC52C7" w:rsidR="00B530A8" w:rsidRPr="0016163B" w:rsidRDefault="006C18A0">
                                <w:pPr>
                                  <w:spacing w:after="120" w:line="275" w:lineRule="auto"/>
                                  <w:jc w:val="center"/>
                                  <w:textDirection w:val="btLr"/>
                                  <w:rPr>
                                    <w:color w:val="FFFFFF" w:themeColor="background1"/>
                                    <w:sz w:val="20"/>
                                    <w:szCs w:val="20"/>
                                    <w:lang w:val="en-GB"/>
                                  </w:rPr>
                                </w:pPr>
                                <w:r w:rsidRPr="0016163B">
                                  <w:rPr>
                                    <w:rFonts w:ascii="Arial" w:eastAsia="Arial" w:hAnsi="Arial" w:cs="Arial"/>
                                    <w:color w:val="FFFFFF" w:themeColor="background1"/>
                                    <w:sz w:val="18"/>
                                    <w:szCs w:val="20"/>
                                    <w:lang w:val="en-GB"/>
                                  </w:rPr>
                                  <w:t xml:space="preserve">Primiți finanțare pentru formare în metode de inovare </w:t>
                                </w:r>
                                <w:r w:rsidR="00744BEB" w:rsidRPr="0016163B">
                                  <w:rPr>
                                    <w:rFonts w:ascii="Arial" w:eastAsia="Arial" w:hAnsi="Arial" w:cs="Arial"/>
                                    <w:color w:val="FFFFFF" w:themeColor="background1"/>
                                    <w:sz w:val="18"/>
                                    <w:szCs w:val="20"/>
                                    <w:lang w:val="en-GB"/>
                                  </w:rPr>
                                  <w:t xml:space="preserve">(Design Thinking, Lego Serious Play, CANVAS </w:t>
                                </w:r>
                                <w:r w:rsidRPr="0016163B">
                                  <w:rPr>
                                    <w:rFonts w:ascii="Arial" w:eastAsia="Arial" w:hAnsi="Arial" w:cs="Arial"/>
                                    <w:color w:val="FFFFFF" w:themeColor="background1"/>
                                    <w:sz w:val="18"/>
                                    <w:szCs w:val="20"/>
                                    <w:lang w:val="en-GB"/>
                                  </w:rPr>
                                  <w:t>etc.</w:t>
                                </w:r>
                                <w:r w:rsidR="00744BEB" w:rsidRPr="0016163B">
                                  <w:rPr>
                                    <w:rFonts w:ascii="Arial" w:eastAsia="Arial" w:hAnsi="Arial" w:cs="Arial"/>
                                    <w:color w:val="FFFFFF" w:themeColor="background1"/>
                                    <w:sz w:val="18"/>
                                    <w:szCs w:val="20"/>
                                    <w:lang w:val="en-GB"/>
                                  </w:rPr>
                                  <w:t xml:space="preserve">) </w:t>
                                </w:r>
                                <w:r w:rsidRPr="0016163B">
                                  <w:rPr>
                                    <w:rFonts w:ascii="Arial" w:eastAsia="Arial" w:hAnsi="Arial" w:cs="Arial"/>
                                    <w:color w:val="FFFFFF" w:themeColor="background1"/>
                                    <w:sz w:val="18"/>
                                    <w:szCs w:val="20"/>
                                    <w:lang w:val="en-GB"/>
                                  </w:rPr>
                                  <w:t>pentru a deveni conștient și a crea soluții</w:t>
                                </w:r>
                                <w:r w:rsidR="0016163B" w:rsidRPr="0016163B">
                                  <w:rPr>
                                    <w:rFonts w:ascii="Arial" w:eastAsia="Arial" w:hAnsi="Arial" w:cs="Arial"/>
                                    <w:color w:val="FFFFFF" w:themeColor="background1"/>
                                    <w:sz w:val="18"/>
                                    <w:szCs w:val="20"/>
                                    <w:lang w:val="en-GB"/>
                                  </w:rPr>
                                  <w:t xml:space="preserve"> pentru</w:t>
                                </w:r>
                                <w:r w:rsidRPr="0016163B">
                                  <w:rPr>
                                    <w:rFonts w:ascii="Arial" w:eastAsia="Arial" w:hAnsi="Arial" w:cs="Arial"/>
                                    <w:color w:val="FFFFFF" w:themeColor="background1"/>
                                    <w:sz w:val="18"/>
                                    <w:szCs w:val="20"/>
                                    <w:lang w:val="en-GB"/>
                                  </w:rPr>
                                  <w:t xml:space="preserve"> probleme și nevoi în reziliență și tranziție</w:t>
                                </w:r>
                                <w:r w:rsidR="0016163B" w:rsidRPr="0016163B">
                                  <w:rPr>
                                    <w:rFonts w:ascii="Arial" w:eastAsia="Arial" w:hAnsi="Arial" w:cs="Arial"/>
                                    <w:color w:val="FFFFFF" w:themeColor="background1"/>
                                    <w:sz w:val="18"/>
                                    <w:szCs w:val="20"/>
                                    <w:lang w:val="en-GB"/>
                                  </w:rPr>
                                  <w:t xml:space="preserve"> dublă</w:t>
                                </w:r>
                                <w:r w:rsidR="00744BEB" w:rsidRPr="0016163B">
                                  <w:rPr>
                                    <w:rFonts w:ascii="Arial" w:eastAsia="Arial" w:hAnsi="Arial" w:cs="Arial"/>
                                    <w:color w:val="FFFFFF" w:themeColor="background1"/>
                                    <w:sz w:val="18"/>
                                    <w:szCs w:val="20"/>
                                    <w:lang w:val="en-GB"/>
                                  </w:rPr>
                                  <w:t xml:space="preserve">. </w:t>
                                </w:r>
                              </w:p>
                              <w:p w14:paraId="27C4C954" w14:textId="4EAA0817" w:rsidR="00B530A8" w:rsidRPr="0016163B" w:rsidRDefault="0016163B">
                                <w:pPr>
                                  <w:spacing w:after="120" w:line="275" w:lineRule="auto"/>
                                  <w:jc w:val="center"/>
                                  <w:textDirection w:val="btLr"/>
                                  <w:rPr>
                                    <w:color w:val="FFFFFF" w:themeColor="background1"/>
                                    <w:lang w:val="en-GB"/>
                                  </w:rPr>
                                </w:pPr>
                                <w:r w:rsidRPr="0016163B">
                                  <w:rPr>
                                    <w:rFonts w:ascii="Arial" w:eastAsia="Arial" w:hAnsi="Arial" w:cs="Arial"/>
                                    <w:color w:val="FFFFFF" w:themeColor="background1"/>
                                    <w:sz w:val="18"/>
                                    <w:szCs w:val="20"/>
                                    <w:lang w:val="en-GB"/>
                                  </w:rPr>
                                  <w:t>Dacă sunteți selectat pentru finanțare, solicitanții vor trebui să propună un formator dintr-un g</w:t>
                                </w:r>
                                <w:r>
                                  <w:rPr>
                                    <w:rFonts w:ascii="Arial" w:eastAsia="Arial" w:hAnsi="Arial" w:cs="Arial"/>
                                    <w:color w:val="FFFFFF" w:themeColor="background1"/>
                                    <w:sz w:val="18"/>
                                    <w:szCs w:val="20"/>
                                    <w:lang w:val="en-GB"/>
                                  </w:rPr>
                                  <w:t>rup predefinit de formatori certificați care vă poate îndruma sau sugera un alt formator.</w:t>
                                </w:r>
                              </w:p>
                            </w:txbxContent>
                          </wps:txbx>
                          <wps:bodyPr spcFirstLastPara="1" wrap="square" lIns="91425" tIns="45700" rIns="91425" bIns="45700" anchor="ctr" anchorCtr="0">
                            <a:noAutofit/>
                          </wps:bodyPr>
                        </wps:wsp>
                        <wps:wsp>
                          <wps:cNvPr id="29" name="Ellipse 29"/>
                          <wps:cNvSpPr/>
                          <wps:spPr>
                            <a:xfrm>
                              <a:off x="0" y="0"/>
                              <a:ext cx="2484120" cy="807720"/>
                            </a:xfrm>
                            <a:prstGeom prst="ellipse">
                              <a:avLst/>
                            </a:prstGeom>
                            <a:solidFill>
                              <a:srgbClr val="FFC715"/>
                            </a:solidFill>
                            <a:ln w="12700" cap="flat" cmpd="sng">
                              <a:solidFill>
                                <a:srgbClr val="BA8C00"/>
                              </a:solidFill>
                              <a:prstDash val="solid"/>
                              <a:miter lim="800000"/>
                              <a:headEnd type="none" w="sm" len="sm"/>
                              <a:tailEnd type="none" w="sm" len="sm"/>
                            </a:ln>
                          </wps:spPr>
                          <wps:txbx>
                            <w:txbxContent>
                              <w:p w14:paraId="31E7C0DB" w14:textId="5AF9F4D2" w:rsidR="00B530A8" w:rsidRDefault="00DD471A">
                                <w:pPr>
                                  <w:spacing w:line="275" w:lineRule="auto"/>
                                  <w:jc w:val="center"/>
                                  <w:textDirection w:val="btLr"/>
                                </w:pPr>
                                <w:r>
                                  <w:rPr>
                                    <w:rFonts w:ascii="Arial" w:eastAsia="Arial" w:hAnsi="Arial" w:cs="Arial"/>
                                    <w:b/>
                                    <w:color w:val="000000"/>
                                    <w:sz w:val="30"/>
                                  </w:rPr>
                                  <w:t>Formare</w:t>
                                </w:r>
                                <w:r w:rsidR="00744BEB">
                                  <w:rPr>
                                    <w:rFonts w:ascii="Arial" w:eastAsia="Arial" w:hAnsi="Arial" w:cs="Arial"/>
                                    <w:b/>
                                    <w:color w:val="000000"/>
                                    <w:sz w:val="30"/>
                                  </w:rPr>
                                  <w:t xml:space="preserve">       </w:t>
                                </w:r>
                              </w:p>
                            </w:txbxContent>
                          </wps:txbx>
                          <wps:bodyPr spcFirstLastPara="1" wrap="square" lIns="91425" tIns="45700" rIns="91425" bIns="45700" anchor="ctr" anchorCtr="0">
                            <a:noAutofit/>
                          </wps:bodyPr>
                        </wps:wsp>
                        <wps:wsp>
                          <wps:cNvPr id="31" name="Rechteck 31"/>
                          <wps:cNvSpPr/>
                          <wps:spPr>
                            <a:xfrm>
                              <a:off x="685623" y="2947609"/>
                              <a:ext cx="2255520" cy="320040"/>
                            </a:xfrm>
                            <a:prstGeom prst="rect">
                              <a:avLst/>
                            </a:prstGeom>
                            <a:solidFill>
                              <a:srgbClr val="B3C6E7"/>
                            </a:solidFill>
                            <a:ln w="12700" cap="flat" cmpd="sng">
                              <a:solidFill>
                                <a:srgbClr val="31538F"/>
                              </a:solidFill>
                              <a:prstDash val="solid"/>
                              <a:miter lim="800000"/>
                              <a:headEnd type="none" w="sm" len="sm"/>
                              <a:tailEnd type="none" w="sm" len="sm"/>
                            </a:ln>
                          </wps:spPr>
                          <wps:txbx>
                            <w:txbxContent>
                              <w:p w14:paraId="4558ACF1" w14:textId="666937C7" w:rsidR="00B530A8" w:rsidRPr="0016163B" w:rsidRDefault="00744BEB">
                                <w:pPr>
                                  <w:spacing w:line="275" w:lineRule="auto"/>
                                  <w:jc w:val="center"/>
                                  <w:textDirection w:val="btLr"/>
                                  <w:rPr>
                                    <w:sz w:val="20"/>
                                    <w:szCs w:val="20"/>
                                  </w:rPr>
                                </w:pPr>
                                <w:r w:rsidRPr="0016163B">
                                  <w:rPr>
                                    <w:rFonts w:ascii="Arial" w:eastAsia="Arial" w:hAnsi="Arial" w:cs="Arial"/>
                                    <w:color w:val="000000"/>
                                    <w:sz w:val="18"/>
                                    <w:szCs w:val="20"/>
                                  </w:rPr>
                                  <w:t xml:space="preserve">6 </w:t>
                                </w:r>
                                <w:r w:rsidR="00DD471A" w:rsidRPr="0016163B">
                                  <w:rPr>
                                    <w:rFonts w:ascii="Arial" w:eastAsia="Arial" w:hAnsi="Arial" w:cs="Arial"/>
                                    <w:color w:val="000000"/>
                                    <w:sz w:val="18"/>
                                    <w:szCs w:val="20"/>
                                  </w:rPr>
                                  <w:t>luni de implementare</w:t>
                                </w:r>
                              </w:p>
                            </w:txbxContent>
                          </wps:txbx>
                          <wps:bodyPr spcFirstLastPara="1" wrap="square" lIns="91425" tIns="45700" rIns="91425" bIns="45700" anchor="ctr" anchorCtr="0">
                            <a:noAutofit/>
                          </wps:bodyPr>
                        </wps:wsp>
                      </wpg:grpSp>
                    </wpg:wgp>
                  </a:graphicData>
                </a:graphic>
              </wp:anchor>
            </w:drawing>
          </mc:Choice>
          <mc:Fallback>
            <w:pict>
              <v:group w14:anchorId="2881A5BC" id="Group 266" o:spid="_x0000_s1074" style="position:absolute;margin-left:-39pt;margin-top:196pt;width:259.35pt;height:257.3pt;z-index:251695104" coordorigin="36928,21398" coordsize="33062,32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EwyxgMAADoRAAAOAAAAZHJzL2Uyb0RvYy54bWzsWNtu3DYQfS+QfyD0Xkui7oLXQbL2GgWC&#10;1GjaD+BK1EqIRLIk11r/fYfUZVeOU8c22iZp/CCL1Oxw5szh4Ujnrw9di26pVA1nK8c/8xxEWcHL&#10;hu1Wzh+/b35OHaQ0YSVpOaMr544q5/XFq5/Oe5FTzGvellQicMJU3ouVU2stctdVRU07os64oAwe&#10;Vlx2RMNQ7txSkh68d62LPS92ey5LIXlBlYLZy+Ghc2H9VxUt9K9VpahG7cqB2LS9Snvdmqt7cU7y&#10;nSSibooxDPKMKDrSMFh0dnVJNEF72XziqmsKyRWv9FnBO5dXVVNQmwNk43v3srmWfC9sLru834kZ&#10;JoD2Hk7Pdlu8v72W4oO4kYBEL3aAhR2ZXA6V7Mx/iBIdLGR3M2T0oFEBkwHOgigIHVTAswDHSRxm&#10;A6hFDcib3wVxhtMkchBYYD/IUhxNFleTl8CLcQT1GbykXgD2EJA7BeEuQpsHQ8iQw41ETWncO4iR&#10;Dnh2LfdCNFRShmByzO0JyULQGQ6CMegw9pN4CPoJiUM+R8CKekoWZ6Ef4DnZGbLPJgs7Qx2Lr15W&#10;/A81EdRySuUnwEF5BuB+o0WtafERDVXqhTWbCaJyBVz5UnbYVL3TVAevc6okF1Lpa8o7ZG5WjoQd&#10;azcSuX2n9ECBycSsyvimaVuYJ3nLFhPg08wAU6YYzZ0+bA+WGoHd62Zqy8s74IsSxaaBNd8RpW+I&#10;hF0P5OlBCVaO+nNPJHVQ+wsDtDM/hKiRPh3I08H2dEBYUXMQmEJLBw2DtbaCM0T7Zq951djMjsGM&#10;YUOZDaP/jXrHn9bbEtysDrR4vN5xGqWmssDwJM5i4LMtyrQ9MI6i6EhyzwutwfMLr3jblKb2BkYl&#10;d9t1K9EtAVl/G6zjq2SUi4VZy1APZcWJpaCpbNUSDSrTCRALxXaWaYufLDwHfhSkm4c8G0peElUP&#10;EVgPQ/5do+E8a5tu5QA88DdM15SUV6xE+k6AODE4CoFrEEIHJKNwcMKNhU+Tpn3c7jGqj4L3QqqH&#10;kcXtAaqPT74RqkMHcl/aUoP2U6ge4+Eo8EELksziS/IHue4nEU79f4zseBOFmd2pQIIFc/+vZMdT&#10;LV+k698L2bOJ7Fdt2whFEbbt2BdzfdGzzAQP09CfxDz1kmRQ+8+LOR0W/7uDfMHdhepuNuvEn9q/&#10;hdlLKf72TboeFPn+5vm69Tz4QfFjqxrMPf7cqsLUM/UcGtQk9sY3lpnuP3qX/653CadSfuVyfnwj&#10;tc27fUG3L6zjxwTzBeB0bK2Onzwu/gIAAP//AwBQSwMEFAAGAAgAAAAhANVZ8hDjAAAACwEAAA8A&#10;AABkcnMvZG93bnJldi54bWxMj0FPwkAQhe8m/ofNmHiDbQEL1E4JIeqJmAgmxtvSHdqG7mzTXdry&#10;711PenuT9/Lme9lmNI3oqXO1ZYR4GoEgLqyuuUT4PL5OViCcV6xVY5kQbuRgk9/fZSrVduAP6g++&#10;FKGEXaoQKu/bVEpXVGSUm9qWOHhn2xnlw9mVUndqCOWmkbMoSqRRNYcPlWppV1FxOVwNwtughu08&#10;fun3l/Pu9n18ev/ax4T4+DBun0F4Gv1fGH7xAzrkgelkr6ydaBAmy1XY4hHm61kQIbFYREsQJ4R1&#10;lCQg80z+35D/AAAA//8DAFBLAQItABQABgAIAAAAIQC2gziS/gAAAOEBAAATAAAAAAAAAAAAAAAA&#10;AAAAAABbQ29udGVudF9UeXBlc10ueG1sUEsBAi0AFAAGAAgAAAAhADj9If/WAAAAlAEAAAsAAAAA&#10;AAAAAAAAAAAALwEAAF9yZWxzLy5yZWxzUEsBAi0AFAAGAAgAAAAhAKnUTDLGAwAAOhEAAA4AAAAA&#10;AAAAAAAAAAAALgIAAGRycy9lMm9Eb2MueG1sUEsBAi0AFAAGAAgAAAAhANVZ8hDjAAAACwEAAA8A&#10;AAAAAAAAAAAAAAAAIAYAAGRycy9kb3ducmV2LnhtbFBLBQYAAAAABAAEAPMAAAAwBwAAAAA=&#10;">
                <v:group id="Gruppieren 21" o:spid="_x0000_s1075" style="position:absolute;left:36992;top:21461;width:32935;height:32677" coordsize="29413,32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hteck 25" o:spid="_x0000_s1076" style="position:absolute;width:29413;height:32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SGwwAAANsAAAAPAAAAZHJzL2Rvd25yZXYueG1sRI/BbsIw&#10;EETvlfgHa5F6K06jgtoQBwEqEvTUBj5giZc4arwOsQvh73GlSj2OZuaNJl8MthUX6n3jWMHzJAFB&#10;XDndcK3gsN88vYLwAVlj65gU3MjDohg95Jhpd+UvupShFhHCPkMFJoQuk9JXhiz6ieuIo3dyvcUQ&#10;ZV9L3eM1wm0r0ySZSYsNxwWDHa0NVd/lj1Xw+eIofU/9qqztmxmO+4/dGWdKPY6H5RxEoCH8h//a&#10;W60gncLvl/gDZHEHAAD//wMAUEsBAi0AFAAGAAgAAAAhANvh9svuAAAAhQEAABMAAAAAAAAAAAAA&#10;AAAAAAAAAFtDb250ZW50X1R5cGVzXS54bWxQSwECLQAUAAYACAAAACEAWvQsW78AAAAVAQAACwAA&#10;AAAAAAAAAAAAAAAfAQAAX3JlbHMvLnJlbHNQSwECLQAUAAYACAAAACEAiX3khsMAAADbAAAADwAA&#10;AAAAAAAAAAAAAAAHAgAAZHJzL2Rvd25yZXYueG1sUEsFBgAAAAADAAMAtwAAAPcCAAAAAA==&#10;" filled="f" stroked="f">
                    <v:textbox inset="2.53958mm,2.53958mm,2.53958mm,2.53958mm">
                      <w:txbxContent>
                        <w:p w14:paraId="4A2F0BEE" w14:textId="77777777" w:rsidR="00B530A8" w:rsidRDefault="00B530A8">
                          <w:pPr>
                            <w:spacing w:after="0" w:line="240" w:lineRule="auto"/>
                            <w:textDirection w:val="btLr"/>
                          </w:pPr>
                        </w:p>
                      </w:txbxContent>
                    </v:textbox>
                  </v:rect>
                  <v:rect id="Rechteck 26" o:spid="_x0000_s1077" style="position:absolute;left:6858;top:7696;width:22555;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GoExQAAANsAAAAPAAAAZHJzL2Rvd25yZXYueG1sRI9BSwMx&#10;FITvQv9DeIXe2mwXbGVtWqSgtre6WsHbY/PcXd28LEmarv76Rih4HGbmG2a1GUwnIjnfWlYwn2Ug&#10;iCurW64VvL0+Tu9A+ICssbNMCn7Iw2Y9ullhoe2ZXyiWoRYJwr5ABU0IfSGlrxoy6Ge2J07ep3UG&#10;Q5KultrhOcFNJ/MsW0iDLaeFBnvaNlR9lyej4Cnqj2X82sfq93jrDkfz3j+XuVKT8fBwDyLQEP7D&#10;1/ZOK8gX8Pcl/QC5vgAAAP//AwBQSwECLQAUAAYACAAAACEA2+H2y+4AAACFAQAAEwAAAAAAAAAA&#10;AAAAAAAAAAAAW0NvbnRlbnRfVHlwZXNdLnhtbFBLAQItABQABgAIAAAAIQBa9CxbvwAAABUBAAAL&#10;AAAAAAAAAAAAAAAAAB8BAABfcmVscy8ucmVsc1BLAQItABQABgAIAAAAIQAKhGoExQAAANsAAAAP&#10;AAAAAAAAAAAAAAAAAAcCAABkcnMvZG93bnJldi54bWxQSwUGAAAAAAMAAwC3AAAA+QIAAAAA&#10;" fillcolor="#b3c6e7" strokecolor="#31538f" strokeweight="1pt">
                    <v:stroke startarrowwidth="narrow" startarrowlength="short" endarrowwidth="narrow" endarrowlength="short"/>
                    <v:textbox inset="2.53958mm,1.2694mm,2.53958mm,1.2694mm">
                      <w:txbxContent>
                        <w:p w14:paraId="23AA3E0D" w14:textId="11866F28" w:rsidR="00DD471A" w:rsidRDefault="00DD471A" w:rsidP="00DD471A">
                          <w:pPr>
                            <w:spacing w:line="275" w:lineRule="auto"/>
                            <w:jc w:val="center"/>
                            <w:textDirection w:val="btLr"/>
                          </w:pPr>
                          <w:r>
                            <w:rPr>
                              <w:rFonts w:ascii="Arial" w:eastAsia="Arial" w:hAnsi="Arial" w:cs="Arial"/>
                              <w:color w:val="000000"/>
                              <w:sz w:val="20"/>
                            </w:rPr>
                            <w:t>Până la 5,000 EUR</w:t>
                          </w:r>
                        </w:p>
                        <w:p w14:paraId="5FFA0026" w14:textId="11F94A76" w:rsidR="00B530A8" w:rsidRDefault="00B530A8">
                          <w:pPr>
                            <w:spacing w:line="275" w:lineRule="auto"/>
                            <w:jc w:val="center"/>
                            <w:textDirection w:val="btLr"/>
                          </w:pPr>
                        </w:p>
                      </w:txbxContent>
                    </v:textbox>
                  </v:rect>
                  <v:rect id="Rechteck 28" o:spid="_x0000_s1078" style="position:absolute;left:6856;top:11427;width:22555;height:17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EcswAAAANsAAAAPAAAAZHJzL2Rvd25yZXYueG1sRE9NawIx&#10;EL0L/Q9hCr2IZrVYymqUIkrbo9pLb8Nm3CzdTMJm1N3++uZQ8Ph436tN71t1pS41gQ3MpgUo4irY&#10;hmsDX6f95BVUEmSLbWAyMFCCzfphtMLShhsf6HqUWuUQTiUacCKx1DpVjjymaYjEmTuHzqNk2NXa&#10;dnjL4b7V86J40R4bzg0OI20dVT/HizeAw/n54H6H6OPnvvrGdxnvFmLM02P/tgQl1Mtd/O/+sAbm&#10;eWz+kn+AXv8BAAD//wMAUEsBAi0AFAAGAAgAAAAhANvh9svuAAAAhQEAABMAAAAAAAAAAAAAAAAA&#10;AAAAAFtDb250ZW50X1R5cGVzXS54bWxQSwECLQAUAAYACAAAACEAWvQsW78AAAAVAQAACwAAAAAA&#10;AAAAAAAAAAAfAQAAX3JlbHMvLnJlbHNQSwECLQAUAAYACAAAACEA9lBHLMAAAADbAAAADwAAAAAA&#10;AAAAAAAAAAAHAgAAZHJzL2Rvd25yZXYueG1sUEsFBgAAAAADAAMAtwAAAPQCAAAAAA==&#10;" fillcolor="#2f5496" strokecolor="#31538f" strokeweight="1pt">
                    <v:stroke startarrowwidth="narrow" startarrowlength="short" endarrowwidth="narrow" endarrowlength="short"/>
                    <v:textbox inset="2.53958mm,1.2694mm,2.53958mm,1.2694mm">
                      <w:txbxContent>
                        <w:p w14:paraId="2268C11A" w14:textId="7CEC52C7" w:rsidR="00B530A8" w:rsidRPr="0016163B" w:rsidRDefault="006C18A0">
                          <w:pPr>
                            <w:spacing w:after="120" w:line="275" w:lineRule="auto"/>
                            <w:jc w:val="center"/>
                            <w:textDirection w:val="btLr"/>
                            <w:rPr>
                              <w:color w:val="FFFFFF" w:themeColor="background1"/>
                              <w:sz w:val="20"/>
                              <w:szCs w:val="20"/>
                              <w:lang w:val="en-GB"/>
                            </w:rPr>
                          </w:pPr>
                          <w:r w:rsidRPr="0016163B">
                            <w:rPr>
                              <w:rFonts w:ascii="Arial" w:eastAsia="Arial" w:hAnsi="Arial" w:cs="Arial"/>
                              <w:color w:val="FFFFFF" w:themeColor="background1"/>
                              <w:sz w:val="18"/>
                              <w:szCs w:val="20"/>
                              <w:lang w:val="en-GB"/>
                            </w:rPr>
                            <w:t xml:space="preserve">Primiți finanțare pentru formare în metode de inovare </w:t>
                          </w:r>
                          <w:r w:rsidR="00744BEB" w:rsidRPr="0016163B">
                            <w:rPr>
                              <w:rFonts w:ascii="Arial" w:eastAsia="Arial" w:hAnsi="Arial" w:cs="Arial"/>
                              <w:color w:val="FFFFFF" w:themeColor="background1"/>
                              <w:sz w:val="18"/>
                              <w:szCs w:val="20"/>
                              <w:lang w:val="en-GB"/>
                            </w:rPr>
                            <w:t xml:space="preserve">(Design Thinking, Lego Serious Play, CANVAS </w:t>
                          </w:r>
                          <w:r w:rsidRPr="0016163B">
                            <w:rPr>
                              <w:rFonts w:ascii="Arial" w:eastAsia="Arial" w:hAnsi="Arial" w:cs="Arial"/>
                              <w:color w:val="FFFFFF" w:themeColor="background1"/>
                              <w:sz w:val="18"/>
                              <w:szCs w:val="20"/>
                              <w:lang w:val="en-GB"/>
                            </w:rPr>
                            <w:t>etc.</w:t>
                          </w:r>
                          <w:r w:rsidR="00744BEB" w:rsidRPr="0016163B">
                            <w:rPr>
                              <w:rFonts w:ascii="Arial" w:eastAsia="Arial" w:hAnsi="Arial" w:cs="Arial"/>
                              <w:color w:val="FFFFFF" w:themeColor="background1"/>
                              <w:sz w:val="18"/>
                              <w:szCs w:val="20"/>
                              <w:lang w:val="en-GB"/>
                            </w:rPr>
                            <w:t xml:space="preserve">) </w:t>
                          </w:r>
                          <w:r w:rsidRPr="0016163B">
                            <w:rPr>
                              <w:rFonts w:ascii="Arial" w:eastAsia="Arial" w:hAnsi="Arial" w:cs="Arial"/>
                              <w:color w:val="FFFFFF" w:themeColor="background1"/>
                              <w:sz w:val="18"/>
                              <w:szCs w:val="20"/>
                              <w:lang w:val="en-GB"/>
                            </w:rPr>
                            <w:t>pentru a deveni conștient și a crea soluții</w:t>
                          </w:r>
                          <w:r w:rsidR="0016163B" w:rsidRPr="0016163B">
                            <w:rPr>
                              <w:rFonts w:ascii="Arial" w:eastAsia="Arial" w:hAnsi="Arial" w:cs="Arial"/>
                              <w:color w:val="FFFFFF" w:themeColor="background1"/>
                              <w:sz w:val="18"/>
                              <w:szCs w:val="20"/>
                              <w:lang w:val="en-GB"/>
                            </w:rPr>
                            <w:t xml:space="preserve"> pentru</w:t>
                          </w:r>
                          <w:r w:rsidRPr="0016163B">
                            <w:rPr>
                              <w:rFonts w:ascii="Arial" w:eastAsia="Arial" w:hAnsi="Arial" w:cs="Arial"/>
                              <w:color w:val="FFFFFF" w:themeColor="background1"/>
                              <w:sz w:val="18"/>
                              <w:szCs w:val="20"/>
                              <w:lang w:val="en-GB"/>
                            </w:rPr>
                            <w:t xml:space="preserve"> probleme și nevoi în reziliență și tranziție</w:t>
                          </w:r>
                          <w:r w:rsidR="0016163B" w:rsidRPr="0016163B">
                            <w:rPr>
                              <w:rFonts w:ascii="Arial" w:eastAsia="Arial" w:hAnsi="Arial" w:cs="Arial"/>
                              <w:color w:val="FFFFFF" w:themeColor="background1"/>
                              <w:sz w:val="18"/>
                              <w:szCs w:val="20"/>
                              <w:lang w:val="en-GB"/>
                            </w:rPr>
                            <w:t xml:space="preserve"> dublă</w:t>
                          </w:r>
                          <w:r w:rsidR="00744BEB" w:rsidRPr="0016163B">
                            <w:rPr>
                              <w:rFonts w:ascii="Arial" w:eastAsia="Arial" w:hAnsi="Arial" w:cs="Arial"/>
                              <w:color w:val="FFFFFF" w:themeColor="background1"/>
                              <w:sz w:val="18"/>
                              <w:szCs w:val="20"/>
                              <w:lang w:val="en-GB"/>
                            </w:rPr>
                            <w:t xml:space="preserve">. </w:t>
                          </w:r>
                        </w:p>
                        <w:p w14:paraId="27C4C954" w14:textId="4EAA0817" w:rsidR="00B530A8" w:rsidRPr="0016163B" w:rsidRDefault="0016163B">
                          <w:pPr>
                            <w:spacing w:after="120" w:line="275" w:lineRule="auto"/>
                            <w:jc w:val="center"/>
                            <w:textDirection w:val="btLr"/>
                            <w:rPr>
                              <w:color w:val="FFFFFF" w:themeColor="background1"/>
                              <w:lang w:val="en-GB"/>
                            </w:rPr>
                          </w:pPr>
                          <w:r w:rsidRPr="0016163B">
                            <w:rPr>
                              <w:rFonts w:ascii="Arial" w:eastAsia="Arial" w:hAnsi="Arial" w:cs="Arial"/>
                              <w:color w:val="FFFFFF" w:themeColor="background1"/>
                              <w:sz w:val="18"/>
                              <w:szCs w:val="20"/>
                              <w:lang w:val="en-GB"/>
                            </w:rPr>
                            <w:t>Dacă sunteți selectat pentru finanțare, solicitanții vor trebui să propună un formator dintr-un g</w:t>
                          </w:r>
                          <w:r>
                            <w:rPr>
                              <w:rFonts w:ascii="Arial" w:eastAsia="Arial" w:hAnsi="Arial" w:cs="Arial"/>
                              <w:color w:val="FFFFFF" w:themeColor="background1"/>
                              <w:sz w:val="18"/>
                              <w:szCs w:val="20"/>
                              <w:lang w:val="en-GB"/>
                            </w:rPr>
                            <w:t>rup predefinit de formatori certificați care vă poate îndruma sau sugera un alt formator.</w:t>
                          </w:r>
                        </w:p>
                      </w:txbxContent>
                    </v:textbox>
                  </v:rect>
                  <v:oval id="Ellipse 29" o:spid="_x0000_s1079" style="position:absolute;width:24841;height:8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C2WwwAAANsAAAAPAAAAZHJzL2Rvd25yZXYueG1sRI9Bi8Iw&#10;FITvwv6H8Bb2pqkVxK1GEUVWT6IuirdH82y727zUJmr990YQPA4z8w0zmjSmFFeqXWFZQbcTgSBO&#10;rS44U/C7W7QHIJxH1lhaJgV3cjAZf7RGmGh74w1dtz4TAcIuQQW591UipUtzMug6tiIO3snWBn2Q&#10;dSZ1jbcAN6WMo6gvDRYcFnKsaJZT+r+9GAWrbL2fzQ31/g4udr0jnc/Hn75SX5/NdAjCU+Pf4Vd7&#10;qRXE3/D8En6AHD8AAAD//wMAUEsBAi0AFAAGAAgAAAAhANvh9svuAAAAhQEAABMAAAAAAAAAAAAA&#10;AAAAAAAAAFtDb250ZW50X1R5cGVzXS54bWxQSwECLQAUAAYACAAAACEAWvQsW78AAAAVAQAACwAA&#10;AAAAAAAAAAAAAAAfAQAAX3JlbHMvLnJlbHNQSwECLQAUAAYACAAAACEAxAgtlsMAAADbAAAADwAA&#10;AAAAAAAAAAAAAAAHAgAAZHJzL2Rvd25yZXYueG1sUEsFBgAAAAADAAMAtwAAAPcCAAAAAA==&#10;" fillcolor="#ffc715" strokecolor="#ba8c00" strokeweight="1pt">
                    <v:stroke startarrowwidth="narrow" startarrowlength="short" endarrowwidth="narrow" endarrowlength="short" joinstyle="miter"/>
                    <v:textbox inset="2.53958mm,1.2694mm,2.53958mm,1.2694mm">
                      <w:txbxContent>
                        <w:p w14:paraId="31E7C0DB" w14:textId="5AF9F4D2" w:rsidR="00B530A8" w:rsidRDefault="00DD471A">
                          <w:pPr>
                            <w:spacing w:line="275" w:lineRule="auto"/>
                            <w:jc w:val="center"/>
                            <w:textDirection w:val="btLr"/>
                          </w:pPr>
                          <w:r>
                            <w:rPr>
                              <w:rFonts w:ascii="Arial" w:eastAsia="Arial" w:hAnsi="Arial" w:cs="Arial"/>
                              <w:b/>
                              <w:color w:val="000000"/>
                              <w:sz w:val="30"/>
                            </w:rPr>
                            <w:t>Formare</w:t>
                          </w:r>
                          <w:r w:rsidR="00744BEB">
                            <w:rPr>
                              <w:rFonts w:ascii="Arial" w:eastAsia="Arial" w:hAnsi="Arial" w:cs="Arial"/>
                              <w:b/>
                              <w:color w:val="000000"/>
                              <w:sz w:val="30"/>
                            </w:rPr>
                            <w:t xml:space="preserve">       </w:t>
                          </w:r>
                        </w:p>
                      </w:txbxContent>
                    </v:textbox>
                  </v:oval>
                  <v:rect id="Rechteck 31" o:spid="_x0000_s1080" style="position:absolute;left:6856;top:29476;width:22555;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StxQAAANsAAAAPAAAAZHJzL2Rvd25yZXYueG1sRI9BS8NA&#10;FITvgv9heQVvdtOKVmI2RYS2etPUFnp7ZJ9JavZt2N1uo7/eFQSPw8x8wxTL0fQikvOdZQWzaQaC&#10;uLa640bB+3Z1fQ/CB2SNvWVS8EUeluXlRYG5tmd+o1iFRiQI+xwVtCEMuZS+bsmgn9qBOHkf1hkM&#10;SbpGaofnBDe9nGfZnTTYcVpocaCnlurP6mQUrKM+LOLxJdbfu1v3ujP7YVPNlbqajI8PIAKN4T/8&#10;137WCm5m8Psl/QBZ/gAAAP//AwBQSwECLQAUAAYACAAAACEA2+H2y+4AAACFAQAAEwAAAAAAAAAA&#10;AAAAAAAAAAAAW0NvbnRlbnRfVHlwZXNdLnhtbFBLAQItABQABgAIAAAAIQBa9CxbvwAAABUBAAAL&#10;AAAAAAAAAAAAAAAAAB8BAABfcmVscy8ucmVsc1BLAQItABQABgAIAAAAIQAAtGStxQAAANsAAAAP&#10;AAAAAAAAAAAAAAAAAAcCAABkcnMvZG93bnJldi54bWxQSwUGAAAAAAMAAwC3AAAA+QIAAAAA&#10;" fillcolor="#b3c6e7" strokecolor="#31538f" strokeweight="1pt">
                    <v:stroke startarrowwidth="narrow" startarrowlength="short" endarrowwidth="narrow" endarrowlength="short"/>
                    <v:textbox inset="2.53958mm,1.2694mm,2.53958mm,1.2694mm">
                      <w:txbxContent>
                        <w:p w14:paraId="4558ACF1" w14:textId="666937C7" w:rsidR="00B530A8" w:rsidRPr="0016163B" w:rsidRDefault="00744BEB">
                          <w:pPr>
                            <w:spacing w:line="275" w:lineRule="auto"/>
                            <w:jc w:val="center"/>
                            <w:textDirection w:val="btLr"/>
                            <w:rPr>
                              <w:sz w:val="20"/>
                              <w:szCs w:val="20"/>
                            </w:rPr>
                          </w:pPr>
                          <w:r w:rsidRPr="0016163B">
                            <w:rPr>
                              <w:rFonts w:ascii="Arial" w:eastAsia="Arial" w:hAnsi="Arial" w:cs="Arial"/>
                              <w:color w:val="000000"/>
                              <w:sz w:val="18"/>
                              <w:szCs w:val="20"/>
                            </w:rPr>
                            <w:t xml:space="preserve">6 </w:t>
                          </w:r>
                          <w:r w:rsidR="00DD471A" w:rsidRPr="0016163B">
                            <w:rPr>
                              <w:rFonts w:ascii="Arial" w:eastAsia="Arial" w:hAnsi="Arial" w:cs="Arial"/>
                              <w:color w:val="000000"/>
                              <w:sz w:val="18"/>
                              <w:szCs w:val="20"/>
                            </w:rPr>
                            <w:t>luni de implementare</w:t>
                          </w:r>
                        </w:p>
                      </w:txbxContent>
                    </v:textbox>
                  </v:rect>
                </v:group>
              </v:group>
            </w:pict>
          </mc:Fallback>
        </mc:AlternateContent>
      </w:r>
      <w:r w:rsidR="00744BEB" w:rsidRPr="00E54287">
        <w:rPr>
          <w:noProof/>
          <w:lang w:val="ro-RO"/>
        </w:rPr>
        <mc:AlternateContent>
          <mc:Choice Requires="wpg">
            <w:drawing>
              <wp:anchor distT="0" distB="0" distL="114300" distR="114300" simplePos="0" relativeHeight="251696128" behindDoc="0" locked="0" layoutInCell="1" hidden="0" allowOverlap="1" wp14:anchorId="2D0347B6" wp14:editId="71E2D84C">
                <wp:simplePos x="0" y="0"/>
                <wp:positionH relativeFrom="column">
                  <wp:posOffset>2463800</wp:posOffset>
                </wp:positionH>
                <wp:positionV relativeFrom="paragraph">
                  <wp:posOffset>2489200</wp:posOffset>
                </wp:positionV>
                <wp:extent cx="3293534" cy="3267649"/>
                <wp:effectExtent l="0" t="0" r="0" b="0"/>
                <wp:wrapNone/>
                <wp:docPr id="279" name="Group 279"/>
                <wp:cNvGraphicFramePr/>
                <a:graphic xmlns:a="http://schemas.openxmlformats.org/drawingml/2006/main">
                  <a:graphicData uri="http://schemas.microsoft.com/office/word/2010/wordprocessingGroup">
                    <wpg:wgp>
                      <wpg:cNvGrpSpPr/>
                      <wpg:grpSpPr>
                        <a:xfrm>
                          <a:off x="0" y="0"/>
                          <a:ext cx="3293534" cy="3267649"/>
                          <a:chOff x="3692875" y="2139825"/>
                          <a:chExt cx="3306250" cy="3280375"/>
                        </a:xfrm>
                      </wpg:grpSpPr>
                      <wpg:grpSp>
                        <wpg:cNvPr id="32" name="Gruppieren 32"/>
                        <wpg:cNvGrpSpPr/>
                        <wpg:grpSpPr>
                          <a:xfrm>
                            <a:off x="3699233" y="2146176"/>
                            <a:ext cx="3293534" cy="3267649"/>
                            <a:chOff x="0" y="0"/>
                            <a:chExt cx="2941320" cy="3267649"/>
                          </a:xfrm>
                        </wpg:grpSpPr>
                        <wps:wsp>
                          <wps:cNvPr id="33" name="Rechteck 33"/>
                          <wps:cNvSpPr/>
                          <wps:spPr>
                            <a:xfrm>
                              <a:off x="0" y="0"/>
                              <a:ext cx="2941300" cy="3267625"/>
                            </a:xfrm>
                            <a:prstGeom prst="rect">
                              <a:avLst/>
                            </a:prstGeom>
                            <a:noFill/>
                            <a:ln>
                              <a:noFill/>
                            </a:ln>
                          </wps:spPr>
                          <wps:txbx>
                            <w:txbxContent>
                              <w:p w14:paraId="7B72F44B"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wps:wsp>
                          <wps:cNvPr id="34" name="Rechteck 34"/>
                          <wps:cNvSpPr/>
                          <wps:spPr>
                            <a:xfrm>
                              <a:off x="685800" y="769620"/>
                              <a:ext cx="2255520" cy="320040"/>
                            </a:xfrm>
                            <a:prstGeom prst="rect">
                              <a:avLst/>
                            </a:prstGeom>
                            <a:solidFill>
                              <a:srgbClr val="B3C6E7"/>
                            </a:solidFill>
                            <a:ln w="12700" cap="flat" cmpd="sng">
                              <a:solidFill>
                                <a:srgbClr val="31538F"/>
                              </a:solidFill>
                              <a:prstDash val="solid"/>
                              <a:miter lim="800000"/>
                              <a:headEnd type="none" w="sm" len="sm"/>
                              <a:tailEnd type="none" w="sm" len="sm"/>
                            </a:ln>
                          </wps:spPr>
                          <wps:txbx>
                            <w:txbxContent>
                              <w:p w14:paraId="0A0ED78D" w14:textId="3DE707BC" w:rsidR="00DD471A" w:rsidRDefault="00DD471A" w:rsidP="00DD471A">
                                <w:pPr>
                                  <w:spacing w:line="275" w:lineRule="auto"/>
                                  <w:jc w:val="center"/>
                                  <w:textDirection w:val="btLr"/>
                                </w:pPr>
                                <w:r>
                                  <w:rPr>
                                    <w:rFonts w:ascii="Arial" w:eastAsia="Arial" w:hAnsi="Arial" w:cs="Arial"/>
                                    <w:color w:val="000000"/>
                                    <w:sz w:val="20"/>
                                  </w:rPr>
                                  <w:t>Până la 2,000 EUR</w:t>
                                </w:r>
                              </w:p>
                              <w:p w14:paraId="6348CB8F" w14:textId="6D630049" w:rsidR="00B530A8" w:rsidRDefault="00B530A8">
                                <w:pPr>
                                  <w:spacing w:line="275" w:lineRule="auto"/>
                                  <w:jc w:val="center"/>
                                  <w:textDirection w:val="btLr"/>
                                </w:pPr>
                              </w:p>
                            </w:txbxContent>
                          </wps:txbx>
                          <wps:bodyPr spcFirstLastPara="1" wrap="square" lIns="91425" tIns="45700" rIns="91425" bIns="45700" anchor="ctr" anchorCtr="0">
                            <a:noAutofit/>
                          </wps:bodyPr>
                        </wps:wsp>
                        <wps:wsp>
                          <wps:cNvPr id="35" name="Rechteck 35"/>
                          <wps:cNvSpPr/>
                          <wps:spPr>
                            <a:xfrm>
                              <a:off x="685623" y="1142791"/>
                              <a:ext cx="2255520" cy="1752810"/>
                            </a:xfrm>
                            <a:prstGeom prst="rect">
                              <a:avLst/>
                            </a:prstGeom>
                            <a:solidFill>
                              <a:srgbClr val="2F5496"/>
                            </a:solidFill>
                            <a:ln w="12700" cap="flat" cmpd="sng">
                              <a:solidFill>
                                <a:srgbClr val="31538F"/>
                              </a:solidFill>
                              <a:prstDash val="solid"/>
                              <a:miter lim="800000"/>
                              <a:headEnd type="none" w="sm" len="sm"/>
                              <a:tailEnd type="none" w="sm" len="sm"/>
                            </a:ln>
                          </wps:spPr>
                          <wps:txbx>
                            <w:txbxContent>
                              <w:p w14:paraId="345A631E" w14:textId="1395F29B" w:rsidR="00350A6D" w:rsidRPr="0016163B" w:rsidRDefault="006C18A0">
                                <w:pPr>
                                  <w:spacing w:after="120" w:line="275" w:lineRule="auto"/>
                                  <w:jc w:val="center"/>
                                  <w:textDirection w:val="btLr"/>
                                  <w:rPr>
                                    <w:rFonts w:ascii="Arial" w:eastAsia="Arial" w:hAnsi="Arial" w:cs="Arial"/>
                                    <w:color w:val="FFFFFF" w:themeColor="background1"/>
                                    <w:sz w:val="18"/>
                                    <w:szCs w:val="20"/>
                                    <w:lang w:val="en-GB"/>
                                  </w:rPr>
                                </w:pPr>
                                <w:r w:rsidRPr="0016163B">
                                  <w:rPr>
                                    <w:rFonts w:ascii="Arial" w:eastAsia="Arial" w:hAnsi="Arial" w:cs="Arial"/>
                                    <w:color w:val="FFFFFF" w:themeColor="background1"/>
                                    <w:sz w:val="18"/>
                                    <w:szCs w:val="20"/>
                                    <w:lang w:val="en-GB"/>
                                  </w:rPr>
                                  <w:t xml:space="preserve">Primiți </w:t>
                                </w:r>
                                <w:r w:rsidR="0016163B" w:rsidRPr="0016163B">
                                  <w:rPr>
                                    <w:rFonts w:ascii="Arial" w:eastAsia="Arial" w:hAnsi="Arial" w:cs="Arial"/>
                                    <w:color w:val="FFFFFF" w:themeColor="background1"/>
                                    <w:sz w:val="18"/>
                                    <w:szCs w:val="20"/>
                                    <w:lang w:val="en-GB"/>
                                  </w:rPr>
                                  <w:t>rambursare</w:t>
                                </w:r>
                                <w:r w:rsidRPr="0016163B">
                                  <w:rPr>
                                    <w:rFonts w:ascii="Arial" w:eastAsia="Arial" w:hAnsi="Arial" w:cs="Arial"/>
                                    <w:color w:val="FFFFFF" w:themeColor="background1"/>
                                    <w:sz w:val="18"/>
                                    <w:szCs w:val="20"/>
                                    <w:lang w:val="en-GB"/>
                                  </w:rPr>
                                  <w:t xml:space="preserve"> pentru călătorie</w:t>
                                </w:r>
                                <w:r w:rsidR="00744BEB" w:rsidRPr="0016163B">
                                  <w:rPr>
                                    <w:rFonts w:ascii="Arial" w:eastAsia="Arial" w:hAnsi="Arial" w:cs="Arial"/>
                                    <w:color w:val="FFFFFF" w:themeColor="background1"/>
                                    <w:sz w:val="18"/>
                                    <w:szCs w:val="20"/>
                                    <w:lang w:val="en-GB"/>
                                  </w:rPr>
                                  <w:t xml:space="preserve"> (transport, </w:t>
                                </w:r>
                                <w:r w:rsidRPr="0016163B">
                                  <w:rPr>
                                    <w:rFonts w:ascii="Arial" w:eastAsia="Arial" w:hAnsi="Arial" w:cs="Arial"/>
                                    <w:color w:val="FFFFFF" w:themeColor="background1"/>
                                    <w:sz w:val="18"/>
                                    <w:szCs w:val="20"/>
                                    <w:lang w:val="en-GB"/>
                                  </w:rPr>
                                  <w:t>cazare și taxe</w:t>
                                </w:r>
                                <w:r w:rsidR="0016163B" w:rsidRPr="0016163B">
                                  <w:rPr>
                                    <w:rFonts w:ascii="Arial" w:eastAsia="Arial" w:hAnsi="Arial" w:cs="Arial"/>
                                    <w:color w:val="FFFFFF" w:themeColor="background1"/>
                                    <w:sz w:val="18"/>
                                    <w:szCs w:val="20"/>
                                    <w:lang w:val="en-GB"/>
                                  </w:rPr>
                                  <w:t xml:space="preserve"> de eveniment</w:t>
                                </w:r>
                                <w:r w:rsidRPr="0016163B">
                                  <w:rPr>
                                    <w:rFonts w:ascii="Arial" w:eastAsia="Arial" w:hAnsi="Arial" w:cs="Arial"/>
                                    <w:color w:val="FFFFFF" w:themeColor="background1"/>
                                    <w:sz w:val="18"/>
                                    <w:szCs w:val="20"/>
                                    <w:lang w:val="en-GB"/>
                                  </w:rPr>
                                  <w:t>) pentru participarea la târguri din</w:t>
                                </w:r>
                                <w:r w:rsidR="00744BEB" w:rsidRPr="0016163B">
                                  <w:rPr>
                                    <w:rFonts w:ascii="Arial" w:eastAsia="Arial" w:hAnsi="Arial" w:cs="Arial"/>
                                    <w:color w:val="FFFFFF" w:themeColor="background1"/>
                                    <w:sz w:val="18"/>
                                    <w:szCs w:val="20"/>
                                    <w:lang w:val="en-GB"/>
                                  </w:rPr>
                                  <w:t xml:space="preserve"> </w:t>
                                </w:r>
                                <w:r w:rsidR="00350A6D" w:rsidRPr="0016163B">
                                  <w:rPr>
                                    <w:rFonts w:ascii="Arial" w:eastAsia="Arial" w:hAnsi="Arial" w:cs="Arial"/>
                                    <w:color w:val="FFFFFF" w:themeColor="background1"/>
                                    <w:sz w:val="18"/>
                                    <w:szCs w:val="20"/>
                                    <w:lang w:val="en-GB"/>
                                  </w:rPr>
                                  <w:t xml:space="preserve">Mexic, Saudi Arabia, Singapore </w:t>
                                </w:r>
                                <w:r w:rsidRPr="0016163B">
                                  <w:rPr>
                                    <w:rFonts w:ascii="Arial" w:eastAsia="Arial" w:hAnsi="Arial" w:cs="Arial"/>
                                    <w:color w:val="FFFFFF" w:themeColor="background1"/>
                                    <w:sz w:val="18"/>
                                    <w:szCs w:val="20"/>
                                    <w:lang w:val="en-GB"/>
                                  </w:rPr>
                                  <w:t>și</w:t>
                                </w:r>
                                <w:r w:rsidR="00350A6D" w:rsidRPr="0016163B">
                                  <w:rPr>
                                    <w:rFonts w:ascii="Arial" w:eastAsia="Arial" w:hAnsi="Arial" w:cs="Arial"/>
                                    <w:color w:val="FFFFFF" w:themeColor="background1"/>
                                    <w:sz w:val="18"/>
                                    <w:szCs w:val="20"/>
                                    <w:lang w:val="en-GB"/>
                                  </w:rPr>
                                  <w:t xml:space="preserve"> Kenia</w:t>
                                </w:r>
                                <w:r w:rsidR="0016163B" w:rsidRPr="0016163B">
                                  <w:rPr>
                                    <w:rFonts w:ascii="Arial" w:eastAsia="Arial" w:hAnsi="Arial" w:cs="Arial"/>
                                    <w:color w:val="FFFFFF" w:themeColor="background1"/>
                                    <w:sz w:val="18"/>
                                    <w:szCs w:val="20"/>
                                    <w:lang w:val="en-GB"/>
                                  </w:rPr>
                                  <w:t xml:space="preserve"> (max 3 pers/IMM)</w:t>
                                </w:r>
                                <w:r w:rsidR="00350A6D" w:rsidRPr="0016163B">
                                  <w:rPr>
                                    <w:rFonts w:ascii="Arial" w:eastAsia="Arial" w:hAnsi="Arial" w:cs="Arial"/>
                                    <w:color w:val="FFFFFF" w:themeColor="background1"/>
                                    <w:sz w:val="18"/>
                                    <w:szCs w:val="20"/>
                                    <w:lang w:val="en-GB"/>
                                  </w:rPr>
                                  <w:t xml:space="preserve">. </w:t>
                                </w:r>
                              </w:p>
                              <w:p w14:paraId="0A9937EA" w14:textId="3A9B0399" w:rsidR="00B530A8" w:rsidRPr="0016163B" w:rsidRDefault="00744BEB">
                                <w:pPr>
                                  <w:spacing w:after="120" w:line="275" w:lineRule="auto"/>
                                  <w:jc w:val="center"/>
                                  <w:textDirection w:val="btLr"/>
                                  <w:rPr>
                                    <w:color w:val="FFFFFF" w:themeColor="background1"/>
                                    <w:sz w:val="20"/>
                                    <w:szCs w:val="20"/>
                                    <w:lang w:val="en-GB"/>
                                  </w:rPr>
                                </w:pPr>
                                <w:r w:rsidRPr="0016163B">
                                  <w:rPr>
                                    <w:rFonts w:ascii="Arial" w:eastAsia="Arial" w:hAnsi="Arial" w:cs="Arial"/>
                                    <w:color w:val="FFFFFF" w:themeColor="background1"/>
                                    <w:sz w:val="18"/>
                                    <w:szCs w:val="20"/>
                                    <w:lang w:val="en-GB"/>
                                  </w:rPr>
                                  <w:t>Ap</w:t>
                                </w:r>
                                <w:r w:rsidR="006C18A0" w:rsidRPr="0016163B">
                                  <w:rPr>
                                    <w:rFonts w:ascii="Arial" w:eastAsia="Arial" w:hAnsi="Arial" w:cs="Arial"/>
                                    <w:color w:val="FFFFFF" w:themeColor="background1"/>
                                    <w:sz w:val="18"/>
                                    <w:szCs w:val="20"/>
                                    <w:lang w:val="en-GB"/>
                                  </w:rPr>
                                  <w:t xml:space="preserve">licațiile trebuie depuse înainte de </w:t>
                                </w:r>
                                <w:r w:rsidR="0016163B" w:rsidRPr="0016163B">
                                  <w:rPr>
                                    <w:rFonts w:ascii="Arial" w:eastAsia="Arial" w:hAnsi="Arial" w:cs="Arial"/>
                                    <w:color w:val="FFFFFF" w:themeColor="background1"/>
                                    <w:sz w:val="18"/>
                                    <w:szCs w:val="20"/>
                                    <w:lang w:val="en-GB"/>
                                  </w:rPr>
                                  <w:t>eveniment, iar rezultatul trebuie să fie cel puțin 10 întâlniri B2B</w:t>
                                </w:r>
                                <w:r w:rsidR="0016163B">
                                  <w:rPr>
                                    <w:rFonts w:ascii="Arial" w:eastAsia="Arial" w:hAnsi="Arial" w:cs="Arial"/>
                                    <w:color w:val="FFFFFF" w:themeColor="background1"/>
                                    <w:sz w:val="18"/>
                                    <w:szCs w:val="20"/>
                                    <w:lang w:val="en-GB"/>
                                  </w:rPr>
                                  <w:t xml:space="preserve"> cu parteneri străini în timpul misiunii.</w:t>
                                </w:r>
                              </w:p>
                            </w:txbxContent>
                          </wps:txbx>
                          <wps:bodyPr spcFirstLastPara="1" wrap="square" lIns="91425" tIns="45700" rIns="91425" bIns="45700" anchor="ctr" anchorCtr="0">
                            <a:noAutofit/>
                          </wps:bodyPr>
                        </wps:wsp>
                        <wps:wsp>
                          <wps:cNvPr id="36" name="Ellipse 36"/>
                          <wps:cNvSpPr/>
                          <wps:spPr>
                            <a:xfrm>
                              <a:off x="0" y="0"/>
                              <a:ext cx="2484120" cy="807720"/>
                            </a:xfrm>
                            <a:prstGeom prst="ellipse">
                              <a:avLst/>
                            </a:prstGeom>
                            <a:solidFill>
                              <a:srgbClr val="FFC715"/>
                            </a:solidFill>
                            <a:ln w="12700" cap="flat" cmpd="sng">
                              <a:solidFill>
                                <a:srgbClr val="BA8C00"/>
                              </a:solidFill>
                              <a:prstDash val="solid"/>
                              <a:miter lim="800000"/>
                              <a:headEnd type="none" w="sm" len="sm"/>
                              <a:tailEnd type="none" w="sm" len="sm"/>
                            </a:ln>
                          </wps:spPr>
                          <wps:txbx>
                            <w:txbxContent>
                              <w:p w14:paraId="0B9E280A" w14:textId="55F13020" w:rsidR="00B530A8" w:rsidRPr="00DD471A" w:rsidRDefault="00DD471A">
                                <w:pPr>
                                  <w:spacing w:line="275" w:lineRule="auto"/>
                                  <w:jc w:val="center"/>
                                  <w:textDirection w:val="btLr"/>
                                  <w:rPr>
                                    <w:lang w:val="ro-RO"/>
                                  </w:rPr>
                                </w:pPr>
                                <w:r>
                                  <w:rPr>
                                    <w:rFonts w:ascii="Arial" w:eastAsia="Arial" w:hAnsi="Arial" w:cs="Arial"/>
                                    <w:b/>
                                    <w:color w:val="000000"/>
                                    <w:sz w:val="30"/>
                                    <w:lang w:val="ro-RO"/>
                                  </w:rPr>
                                  <w:t>Internaționalizare</w:t>
                                </w:r>
                              </w:p>
                            </w:txbxContent>
                          </wps:txbx>
                          <wps:bodyPr spcFirstLastPara="1" wrap="square" lIns="91425" tIns="45700" rIns="91425" bIns="45700" anchor="ctr" anchorCtr="0">
                            <a:noAutofit/>
                          </wps:bodyPr>
                        </wps:wsp>
                        <wps:wsp>
                          <wps:cNvPr id="37" name="Rechteck 37"/>
                          <wps:cNvSpPr/>
                          <wps:spPr>
                            <a:xfrm>
                              <a:off x="685623" y="2947609"/>
                              <a:ext cx="2255520" cy="320040"/>
                            </a:xfrm>
                            <a:prstGeom prst="rect">
                              <a:avLst/>
                            </a:prstGeom>
                            <a:solidFill>
                              <a:srgbClr val="B3C6E7"/>
                            </a:solidFill>
                            <a:ln w="12700" cap="flat" cmpd="sng">
                              <a:solidFill>
                                <a:srgbClr val="31538F"/>
                              </a:solidFill>
                              <a:prstDash val="solid"/>
                              <a:miter lim="800000"/>
                              <a:headEnd type="none" w="sm" len="sm"/>
                              <a:tailEnd type="none" w="sm" len="sm"/>
                            </a:ln>
                          </wps:spPr>
                          <wps:txbx>
                            <w:txbxContent>
                              <w:p w14:paraId="48E7EBA8" w14:textId="3F7BAD7A" w:rsidR="00B530A8" w:rsidRPr="0016163B" w:rsidRDefault="006C18A0">
                                <w:pPr>
                                  <w:spacing w:line="275" w:lineRule="auto"/>
                                  <w:jc w:val="center"/>
                                  <w:textDirection w:val="btLr"/>
                                  <w:rPr>
                                    <w:sz w:val="20"/>
                                    <w:szCs w:val="20"/>
                                    <w:lang w:val="pt-BR"/>
                                  </w:rPr>
                                </w:pPr>
                                <w:r w:rsidRPr="0016163B">
                                  <w:rPr>
                                    <w:rFonts w:ascii="Arial" w:eastAsia="Arial" w:hAnsi="Arial" w:cs="Arial"/>
                                    <w:color w:val="000000"/>
                                    <w:sz w:val="18"/>
                                    <w:szCs w:val="20"/>
                                    <w:lang w:val="pt-BR"/>
                                  </w:rPr>
                                  <w:t>Implementarea depinde de datele târguril</w:t>
                                </w:r>
                                <w:r w:rsidR="00744BEB" w:rsidRPr="0016163B">
                                  <w:rPr>
                                    <w:rFonts w:ascii="Arial" w:eastAsia="Arial" w:hAnsi="Arial" w:cs="Arial"/>
                                    <w:color w:val="000000"/>
                                    <w:sz w:val="18"/>
                                    <w:szCs w:val="20"/>
                                    <w:lang w:val="pt-BR"/>
                                  </w:rPr>
                                  <w:t>.</w:t>
                                </w:r>
                              </w:p>
                            </w:txbxContent>
                          </wps:txbx>
                          <wps:bodyPr spcFirstLastPara="1" wrap="square" lIns="91425" tIns="45700" rIns="91425" bIns="45700" anchor="ctr" anchorCtr="0">
                            <a:noAutofit/>
                          </wps:bodyPr>
                        </wps:wsp>
                      </wpg:grpSp>
                    </wpg:wgp>
                  </a:graphicData>
                </a:graphic>
              </wp:anchor>
            </w:drawing>
          </mc:Choice>
          <mc:Fallback>
            <w:pict>
              <v:group w14:anchorId="2D0347B6" id="Group 279" o:spid="_x0000_s1081" style="position:absolute;margin-left:194pt;margin-top:196pt;width:259.35pt;height:257.3pt;z-index:251696128" coordorigin="36928,21398" coordsize="33062,32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UGXwgMAADoRAAAOAAAAZHJzL2Uyb0RvYy54bWzsWNtu4zYQfS/QfyD43uh+RZzFrhMHBRZt&#10;0G0/gKYoS6gksiQdO3/fISnJlybNZdHLAsmDIlLj4ZyZM4eULj/s+w7dM6laPixwcOFjxAbKq3bY&#10;LPBvv65+yDFSmgwV6fjAFviBKfzh6vvvLneiZCFveFcxicDJoMqdWOBGa1F6nqIN64m64IIN8LDm&#10;sicahnLjVZLswHvfeaHvp96Oy0pITplSMHvtHuIr67+uGdU/17ViGnULDLFpe5X2ujZX7+qSlBtJ&#10;RNPSMQzyhih60g6w6OzqmmiCtrL9i6u+pZIrXusLynuP13VLmcUAaAL/DM2t5FthsWzK3UbMaYLU&#10;nuXpzW7pT/e3UnwRdxIysRMbyIUdGSz7WvbmP0SJ9jZlD3PK2F4jCpNRWERJFGNE4VkUplkaFy6p&#10;tIHMm99FaRHmWYIRWIRBVORhMlncTF4iPw0TqI/zkvsR2ENA3hSEdxLaPHAhA4Y7idrKBIDRQHrg&#10;2a3cCtEyyQYEkyO2V4CFoIswisag4zTIUhf0K4ADnkPCaDOBDYs4iMIZ7JyyJ8FCZ6hD8dXXFf9L&#10;QwSznFLlUeIAqUvcL4w2mtHfEYC3abNmM0FUqYArL2WHheofQ3W1n6GSUkilbxnvkblZYAkdaxuJ&#10;3H9W2lFgMjGrDnzVdh3Mk7IbTibAp5kBpkwxmju9X+8dNSyhzNSaVw/AFyXoqoU1PxOl74iErg8w&#10;2oESLLD6Y0skw6j7cYBsF0EMUSN9PJDHg/XxgAy04SAwVEuM3GCpreC4aD9uNa9bi+wQzBg2lNkw&#10;+t+oN3Tseb3jV9U7zZPcVBYYnqVFCny2RZnaIwyTJDmQ3Pdja/D2wivetZWpvUmjkpv1spPonoCs&#10;f4qW6U1mlgfvJ2bdgHZQ1jCzFDSVrTuiQWV6AWKhho1l2slPTjxHQRLlq8c8G0peE9W4CKwHh79v&#10;NexnXdsvMKQH/tx0w0h1M1RIPwgQpwG2QuAahNADyRhsnHBj06dJ2z1v9xzVrVQd2PVGqseJzdsj&#10;VB+ffCNUh949p/qsBaCAz0sbUD0N3VYQgBZkReCK9SjXgywJ8+AfI3u4SuLC1ved7E7Xbee/k308&#10;AKUT2W+6rhWKoWgWgxdx/eTMMhM8zuNgEvPczzKn9k+LOXOL/91G/rTqrlbLLJiOfydmX6vnnz7m&#10;S6fI583z/9bz3OjNO8VHimcTxQ9H1VkDXsTxIz2HA2qW+uMby0z397PLf3d2sbX4Brh+eCO1h3f7&#10;gm5PoOPHBPMF4HhsrQ6fPK7+BAAA//8DAFBLAwQUAAYACAAAACEAT7HWGOAAAAALAQAADwAAAGRy&#10;cy9kb3ducmV2LnhtbEyPQUvDQBCF74L/YRnBm92kxZjGbEop6qkIbQXxNs1Ok9Dsbshuk/TfO3rR&#10;2/eYx5v38tVkWjFQ7xtnFcSzCATZ0unGVgo+Dq8PKQgf0GpsnSUFV/KwKm5vcsy0G+2Ohn2oBIdY&#10;n6GCOoQuk9KXNRn0M9eR5dvJ9QYDy76SuseRw00r51GUSION5Q81drSpqTzvL0bB24jjehG/DNvz&#10;aXP9Ojy+f25jUur+blo/gwg0hT8z/NTn6lBwp6O7WO1Fq2CRprwlMCznDOxYRskTiOMvJCCLXP7f&#10;UHwDAAD//wMAUEsBAi0AFAAGAAgAAAAhALaDOJL+AAAA4QEAABMAAAAAAAAAAAAAAAAAAAAAAFtD&#10;b250ZW50X1R5cGVzXS54bWxQSwECLQAUAAYACAAAACEAOP0h/9YAAACUAQAACwAAAAAAAAAAAAAA&#10;AAAvAQAAX3JlbHMvLnJlbHNQSwECLQAUAAYACAAAACEAkjVBl8IDAAA6EQAADgAAAAAAAAAAAAAA&#10;AAAuAgAAZHJzL2Uyb0RvYy54bWxQSwECLQAUAAYACAAAACEAT7HWGOAAAAALAQAADwAAAAAAAAAA&#10;AAAAAAAcBgAAZHJzL2Rvd25yZXYueG1sUEsFBgAAAAAEAAQA8wAAACkHAAAAAA==&#10;">
                <v:group id="Gruppieren 32" o:spid="_x0000_s1082" style="position:absolute;left:36992;top:21461;width:32935;height:32677" coordsize="29413,32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hteck 33" o:spid="_x0000_s1083" style="position:absolute;width:29413;height:32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7B72F44B" w14:textId="77777777" w:rsidR="00B530A8" w:rsidRDefault="00B530A8">
                          <w:pPr>
                            <w:spacing w:after="0" w:line="240" w:lineRule="auto"/>
                            <w:textDirection w:val="btLr"/>
                          </w:pPr>
                        </w:p>
                      </w:txbxContent>
                    </v:textbox>
                  </v:rect>
                  <v:rect id="Rechteck 34" o:spid="_x0000_s1084" style="position:absolute;left:6858;top:7696;width:22555;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8c1xgAAANsAAAAPAAAAZHJzL2Rvd25yZXYueG1sRI9PawIx&#10;FMTvBb9DeAVvNVvtH9kapQhae9OtFnp7bF53125eliTGbT+9KRR6HGbmN8xs0ZtWRHK+sazgdpSB&#10;IC6tbrhSsH9b3UxB+ICssbVMCr7Jw2I+uJphru2ZdxSLUIkEYZ+jgjqELpfSlzUZ9CPbESfv0zqD&#10;IUlXSe3wnOCmleMse5AGG04LNXa0rKn8Kk5GwTrqj8d4fI3lz+HebQ/mvXspxkoNr/vnJxCB+vAf&#10;/mtvtILJHfx+ST9Azi8AAAD//wMAUEsBAi0AFAAGAAgAAAAhANvh9svuAAAAhQEAABMAAAAAAAAA&#10;AAAAAAAAAAAAAFtDb250ZW50X1R5cGVzXS54bWxQSwECLQAUAAYACAAAACEAWvQsW78AAAAVAQAA&#10;CwAAAAAAAAAAAAAAAAAfAQAAX3JlbHMvLnJlbHNQSwECLQAUAAYACAAAACEAEMPHNcYAAADbAAAA&#10;DwAAAAAAAAAAAAAAAAAHAgAAZHJzL2Rvd25yZXYueG1sUEsFBgAAAAADAAMAtwAAAPoCAAAAAA==&#10;" fillcolor="#b3c6e7" strokecolor="#31538f" strokeweight="1pt">
                    <v:stroke startarrowwidth="narrow" startarrowlength="short" endarrowwidth="narrow" endarrowlength="short"/>
                    <v:textbox inset="2.53958mm,1.2694mm,2.53958mm,1.2694mm">
                      <w:txbxContent>
                        <w:p w14:paraId="0A0ED78D" w14:textId="3DE707BC" w:rsidR="00DD471A" w:rsidRDefault="00DD471A" w:rsidP="00DD471A">
                          <w:pPr>
                            <w:spacing w:line="275" w:lineRule="auto"/>
                            <w:jc w:val="center"/>
                            <w:textDirection w:val="btLr"/>
                          </w:pPr>
                          <w:r>
                            <w:rPr>
                              <w:rFonts w:ascii="Arial" w:eastAsia="Arial" w:hAnsi="Arial" w:cs="Arial"/>
                              <w:color w:val="000000"/>
                              <w:sz w:val="20"/>
                            </w:rPr>
                            <w:t>Până la 2,000 EUR</w:t>
                          </w:r>
                        </w:p>
                        <w:p w14:paraId="6348CB8F" w14:textId="6D630049" w:rsidR="00B530A8" w:rsidRDefault="00B530A8">
                          <w:pPr>
                            <w:spacing w:line="275" w:lineRule="auto"/>
                            <w:jc w:val="center"/>
                            <w:textDirection w:val="btLr"/>
                          </w:pPr>
                        </w:p>
                      </w:txbxContent>
                    </v:textbox>
                  </v:rect>
                  <v:rect id="Rechteck 35" o:spid="_x0000_s1085" style="position:absolute;left:6856;top:11427;width:22555;height:17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H5vwwAAANsAAAAPAAAAZHJzL2Rvd25yZXYueG1sRI9BawIx&#10;FITvhf6H8Aq9lJptxVK2RilFsR7VXnp7bJ6bpZuXsHnqrr++EQSPw8x8w0znvW/VkbrUBDbwMipA&#10;EVfBNlwb+Nktn99BJUG22AYmAwMlmM/u76ZY2nDiDR23UqsM4VSiAScSS61T5chjGoVInL196DxK&#10;ll2tbYenDPetfi2KN+2x4bzgMNKXo+pve/AGcNiPN+48RB/Xy+oXV/K0mIgxjw/95wcooV5u4Wv7&#10;2xoYT+DyJf8APfsHAAD//wMAUEsBAi0AFAAGAAgAAAAhANvh9svuAAAAhQEAABMAAAAAAAAAAAAA&#10;AAAAAAAAAFtDb250ZW50X1R5cGVzXS54bWxQSwECLQAUAAYACAAAACEAWvQsW78AAAAVAQAACwAA&#10;AAAAAAAAAAAAAAAfAQAAX3JlbHMvLnJlbHNQSwECLQAUAAYACAAAACEAnYh+b8MAAADbAAAADwAA&#10;AAAAAAAAAAAAAAAHAgAAZHJzL2Rvd25yZXYueG1sUEsFBgAAAAADAAMAtwAAAPcCAAAAAA==&#10;" fillcolor="#2f5496" strokecolor="#31538f" strokeweight="1pt">
                    <v:stroke startarrowwidth="narrow" startarrowlength="short" endarrowwidth="narrow" endarrowlength="short"/>
                    <v:textbox inset="2.53958mm,1.2694mm,2.53958mm,1.2694mm">
                      <w:txbxContent>
                        <w:p w14:paraId="345A631E" w14:textId="1395F29B" w:rsidR="00350A6D" w:rsidRPr="0016163B" w:rsidRDefault="006C18A0">
                          <w:pPr>
                            <w:spacing w:after="120" w:line="275" w:lineRule="auto"/>
                            <w:jc w:val="center"/>
                            <w:textDirection w:val="btLr"/>
                            <w:rPr>
                              <w:rFonts w:ascii="Arial" w:eastAsia="Arial" w:hAnsi="Arial" w:cs="Arial"/>
                              <w:color w:val="FFFFFF" w:themeColor="background1"/>
                              <w:sz w:val="18"/>
                              <w:szCs w:val="20"/>
                              <w:lang w:val="en-GB"/>
                            </w:rPr>
                          </w:pPr>
                          <w:r w:rsidRPr="0016163B">
                            <w:rPr>
                              <w:rFonts w:ascii="Arial" w:eastAsia="Arial" w:hAnsi="Arial" w:cs="Arial"/>
                              <w:color w:val="FFFFFF" w:themeColor="background1"/>
                              <w:sz w:val="18"/>
                              <w:szCs w:val="20"/>
                              <w:lang w:val="en-GB"/>
                            </w:rPr>
                            <w:t xml:space="preserve">Primiți </w:t>
                          </w:r>
                          <w:r w:rsidR="0016163B" w:rsidRPr="0016163B">
                            <w:rPr>
                              <w:rFonts w:ascii="Arial" w:eastAsia="Arial" w:hAnsi="Arial" w:cs="Arial"/>
                              <w:color w:val="FFFFFF" w:themeColor="background1"/>
                              <w:sz w:val="18"/>
                              <w:szCs w:val="20"/>
                              <w:lang w:val="en-GB"/>
                            </w:rPr>
                            <w:t>rambursare</w:t>
                          </w:r>
                          <w:r w:rsidRPr="0016163B">
                            <w:rPr>
                              <w:rFonts w:ascii="Arial" w:eastAsia="Arial" w:hAnsi="Arial" w:cs="Arial"/>
                              <w:color w:val="FFFFFF" w:themeColor="background1"/>
                              <w:sz w:val="18"/>
                              <w:szCs w:val="20"/>
                              <w:lang w:val="en-GB"/>
                            </w:rPr>
                            <w:t xml:space="preserve"> pentru călătorie</w:t>
                          </w:r>
                          <w:r w:rsidR="00744BEB" w:rsidRPr="0016163B">
                            <w:rPr>
                              <w:rFonts w:ascii="Arial" w:eastAsia="Arial" w:hAnsi="Arial" w:cs="Arial"/>
                              <w:color w:val="FFFFFF" w:themeColor="background1"/>
                              <w:sz w:val="18"/>
                              <w:szCs w:val="20"/>
                              <w:lang w:val="en-GB"/>
                            </w:rPr>
                            <w:t xml:space="preserve"> (transport, </w:t>
                          </w:r>
                          <w:r w:rsidRPr="0016163B">
                            <w:rPr>
                              <w:rFonts w:ascii="Arial" w:eastAsia="Arial" w:hAnsi="Arial" w:cs="Arial"/>
                              <w:color w:val="FFFFFF" w:themeColor="background1"/>
                              <w:sz w:val="18"/>
                              <w:szCs w:val="20"/>
                              <w:lang w:val="en-GB"/>
                            </w:rPr>
                            <w:t>cazare și taxe</w:t>
                          </w:r>
                          <w:r w:rsidR="0016163B" w:rsidRPr="0016163B">
                            <w:rPr>
                              <w:rFonts w:ascii="Arial" w:eastAsia="Arial" w:hAnsi="Arial" w:cs="Arial"/>
                              <w:color w:val="FFFFFF" w:themeColor="background1"/>
                              <w:sz w:val="18"/>
                              <w:szCs w:val="20"/>
                              <w:lang w:val="en-GB"/>
                            </w:rPr>
                            <w:t xml:space="preserve"> de eveniment</w:t>
                          </w:r>
                          <w:r w:rsidRPr="0016163B">
                            <w:rPr>
                              <w:rFonts w:ascii="Arial" w:eastAsia="Arial" w:hAnsi="Arial" w:cs="Arial"/>
                              <w:color w:val="FFFFFF" w:themeColor="background1"/>
                              <w:sz w:val="18"/>
                              <w:szCs w:val="20"/>
                              <w:lang w:val="en-GB"/>
                            </w:rPr>
                            <w:t>) pentru participarea la târguri din</w:t>
                          </w:r>
                          <w:r w:rsidR="00744BEB" w:rsidRPr="0016163B">
                            <w:rPr>
                              <w:rFonts w:ascii="Arial" w:eastAsia="Arial" w:hAnsi="Arial" w:cs="Arial"/>
                              <w:color w:val="FFFFFF" w:themeColor="background1"/>
                              <w:sz w:val="18"/>
                              <w:szCs w:val="20"/>
                              <w:lang w:val="en-GB"/>
                            </w:rPr>
                            <w:t xml:space="preserve"> </w:t>
                          </w:r>
                          <w:r w:rsidR="00350A6D" w:rsidRPr="0016163B">
                            <w:rPr>
                              <w:rFonts w:ascii="Arial" w:eastAsia="Arial" w:hAnsi="Arial" w:cs="Arial"/>
                              <w:color w:val="FFFFFF" w:themeColor="background1"/>
                              <w:sz w:val="18"/>
                              <w:szCs w:val="20"/>
                              <w:lang w:val="en-GB"/>
                            </w:rPr>
                            <w:t xml:space="preserve">Mexic, Saudi Arabia, Singapore </w:t>
                          </w:r>
                          <w:r w:rsidRPr="0016163B">
                            <w:rPr>
                              <w:rFonts w:ascii="Arial" w:eastAsia="Arial" w:hAnsi="Arial" w:cs="Arial"/>
                              <w:color w:val="FFFFFF" w:themeColor="background1"/>
                              <w:sz w:val="18"/>
                              <w:szCs w:val="20"/>
                              <w:lang w:val="en-GB"/>
                            </w:rPr>
                            <w:t>și</w:t>
                          </w:r>
                          <w:r w:rsidR="00350A6D" w:rsidRPr="0016163B">
                            <w:rPr>
                              <w:rFonts w:ascii="Arial" w:eastAsia="Arial" w:hAnsi="Arial" w:cs="Arial"/>
                              <w:color w:val="FFFFFF" w:themeColor="background1"/>
                              <w:sz w:val="18"/>
                              <w:szCs w:val="20"/>
                              <w:lang w:val="en-GB"/>
                            </w:rPr>
                            <w:t xml:space="preserve"> Kenia</w:t>
                          </w:r>
                          <w:r w:rsidR="0016163B" w:rsidRPr="0016163B">
                            <w:rPr>
                              <w:rFonts w:ascii="Arial" w:eastAsia="Arial" w:hAnsi="Arial" w:cs="Arial"/>
                              <w:color w:val="FFFFFF" w:themeColor="background1"/>
                              <w:sz w:val="18"/>
                              <w:szCs w:val="20"/>
                              <w:lang w:val="en-GB"/>
                            </w:rPr>
                            <w:t xml:space="preserve"> (max 3 pers/IMM)</w:t>
                          </w:r>
                          <w:r w:rsidR="00350A6D" w:rsidRPr="0016163B">
                            <w:rPr>
                              <w:rFonts w:ascii="Arial" w:eastAsia="Arial" w:hAnsi="Arial" w:cs="Arial"/>
                              <w:color w:val="FFFFFF" w:themeColor="background1"/>
                              <w:sz w:val="18"/>
                              <w:szCs w:val="20"/>
                              <w:lang w:val="en-GB"/>
                            </w:rPr>
                            <w:t xml:space="preserve">. </w:t>
                          </w:r>
                        </w:p>
                        <w:p w14:paraId="0A9937EA" w14:textId="3A9B0399" w:rsidR="00B530A8" w:rsidRPr="0016163B" w:rsidRDefault="00744BEB">
                          <w:pPr>
                            <w:spacing w:after="120" w:line="275" w:lineRule="auto"/>
                            <w:jc w:val="center"/>
                            <w:textDirection w:val="btLr"/>
                            <w:rPr>
                              <w:color w:val="FFFFFF" w:themeColor="background1"/>
                              <w:sz w:val="20"/>
                              <w:szCs w:val="20"/>
                              <w:lang w:val="en-GB"/>
                            </w:rPr>
                          </w:pPr>
                          <w:r w:rsidRPr="0016163B">
                            <w:rPr>
                              <w:rFonts w:ascii="Arial" w:eastAsia="Arial" w:hAnsi="Arial" w:cs="Arial"/>
                              <w:color w:val="FFFFFF" w:themeColor="background1"/>
                              <w:sz w:val="18"/>
                              <w:szCs w:val="20"/>
                              <w:lang w:val="en-GB"/>
                            </w:rPr>
                            <w:t>Ap</w:t>
                          </w:r>
                          <w:r w:rsidR="006C18A0" w:rsidRPr="0016163B">
                            <w:rPr>
                              <w:rFonts w:ascii="Arial" w:eastAsia="Arial" w:hAnsi="Arial" w:cs="Arial"/>
                              <w:color w:val="FFFFFF" w:themeColor="background1"/>
                              <w:sz w:val="18"/>
                              <w:szCs w:val="20"/>
                              <w:lang w:val="en-GB"/>
                            </w:rPr>
                            <w:t xml:space="preserve">licațiile trebuie depuse înainte de </w:t>
                          </w:r>
                          <w:r w:rsidR="0016163B" w:rsidRPr="0016163B">
                            <w:rPr>
                              <w:rFonts w:ascii="Arial" w:eastAsia="Arial" w:hAnsi="Arial" w:cs="Arial"/>
                              <w:color w:val="FFFFFF" w:themeColor="background1"/>
                              <w:sz w:val="18"/>
                              <w:szCs w:val="20"/>
                              <w:lang w:val="en-GB"/>
                            </w:rPr>
                            <w:t>eveniment, iar rezultatul trebuie să fie cel puțin 10 întâlniri B2B</w:t>
                          </w:r>
                          <w:r w:rsidR="0016163B">
                            <w:rPr>
                              <w:rFonts w:ascii="Arial" w:eastAsia="Arial" w:hAnsi="Arial" w:cs="Arial"/>
                              <w:color w:val="FFFFFF" w:themeColor="background1"/>
                              <w:sz w:val="18"/>
                              <w:szCs w:val="20"/>
                              <w:lang w:val="en-GB"/>
                            </w:rPr>
                            <w:t xml:space="preserve"> cu parteneri străini în timpul misiunii.</w:t>
                          </w:r>
                        </w:p>
                      </w:txbxContent>
                    </v:textbox>
                  </v:rect>
                  <v:oval id="Ellipse 36" o:spid="_x0000_s1086" style="position:absolute;width:24841;height:8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85xAAAANsAAAAPAAAAZHJzL2Rvd25yZXYueG1sRI9Ba8JA&#10;FITvBf/D8gq96aYJhBJdpSil9VSqonh7ZJ9JbPZtkl2T9N93C0KPw8x8wyxWo6lFT52rLCt4nkUg&#10;iHOrKy4UHPZv0xcQziNrrC2Tgh9ysFpOHhaYaTvwF/U7X4gAYZehgtL7JpPS5SUZdDPbEAfvYjuD&#10;PsiukLrDIcBNLeMoSqXBisNCiQ2tS8q/dzejYFt8HtcbQ8n15GKXnKltz++pUk+P4+schKfR/4fv&#10;7Q+tIEnh70v4AXL5CwAA//8DAFBLAQItABQABgAIAAAAIQDb4fbL7gAAAIUBAAATAAAAAAAAAAAA&#10;AAAAAAAAAABbQ29udGVudF9UeXBlc10ueG1sUEsBAi0AFAAGAAgAAAAhAFr0LFu/AAAAFQEAAAsA&#10;AAAAAAAAAAAAAAAAHwEAAF9yZWxzLy5yZWxzUEsBAi0AFAAGAAgAAAAhADBOLznEAAAA2wAAAA8A&#10;AAAAAAAAAAAAAAAABwIAAGRycy9kb3ducmV2LnhtbFBLBQYAAAAAAwADALcAAAD4AgAAAAA=&#10;" fillcolor="#ffc715" strokecolor="#ba8c00" strokeweight="1pt">
                    <v:stroke startarrowwidth="narrow" startarrowlength="short" endarrowwidth="narrow" endarrowlength="short" joinstyle="miter"/>
                    <v:textbox inset="2.53958mm,1.2694mm,2.53958mm,1.2694mm">
                      <w:txbxContent>
                        <w:p w14:paraId="0B9E280A" w14:textId="55F13020" w:rsidR="00B530A8" w:rsidRPr="00DD471A" w:rsidRDefault="00DD471A">
                          <w:pPr>
                            <w:spacing w:line="275" w:lineRule="auto"/>
                            <w:jc w:val="center"/>
                            <w:textDirection w:val="btLr"/>
                            <w:rPr>
                              <w:lang w:val="ro-RO"/>
                            </w:rPr>
                          </w:pPr>
                          <w:r>
                            <w:rPr>
                              <w:rFonts w:ascii="Arial" w:eastAsia="Arial" w:hAnsi="Arial" w:cs="Arial"/>
                              <w:b/>
                              <w:color w:val="000000"/>
                              <w:sz w:val="30"/>
                              <w:lang w:val="ro-RO"/>
                            </w:rPr>
                            <w:t>Internaționalizare</w:t>
                          </w:r>
                        </w:p>
                      </w:txbxContent>
                    </v:textbox>
                  </v:oval>
                  <v:rect id="Rechteck 37" o:spid="_x0000_s1087" style="position:absolute;left:6856;top:29476;width:22555;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lCxQAAANsAAAAPAAAAZHJzL2Rvd25yZXYueG1sRI9PawIx&#10;FMTvBb9DeIK3mq2lVVajSKF/vLVbFbw9Ns/drZuXJYlx66dvCoUeh5n5DbNY9aYVkZxvLCu4G2cg&#10;iEurG64UbD+fb2cgfEDW2FomBd/kYbUc3Cww1/bCHxSLUIkEYZ+jgjqELpfSlzUZ9GPbESfvaJ3B&#10;kKSrpHZ4SXDTykmWPUqDDaeFGjt6qqk8FWej4CXqwzR+bWJ53T24953Zd6/FRKnRsF/PQQTqw3/4&#10;r/2mFdxP4fdL+gFy+QMAAP//AwBQSwECLQAUAAYACAAAACEA2+H2y+4AAACFAQAAEwAAAAAAAAAA&#10;AAAAAAAAAAAAW0NvbnRlbnRfVHlwZXNdLnhtbFBLAQItABQABgAIAAAAIQBa9CxbvwAAABUBAAAL&#10;AAAAAAAAAAAAAAAAAB8BAABfcmVscy8ucmVsc1BLAQItABQABgAIAAAAIQDgEVlCxQAAANsAAAAP&#10;AAAAAAAAAAAAAAAAAAcCAABkcnMvZG93bnJldi54bWxQSwUGAAAAAAMAAwC3AAAA+QIAAAAA&#10;" fillcolor="#b3c6e7" strokecolor="#31538f" strokeweight="1pt">
                    <v:stroke startarrowwidth="narrow" startarrowlength="short" endarrowwidth="narrow" endarrowlength="short"/>
                    <v:textbox inset="2.53958mm,1.2694mm,2.53958mm,1.2694mm">
                      <w:txbxContent>
                        <w:p w14:paraId="48E7EBA8" w14:textId="3F7BAD7A" w:rsidR="00B530A8" w:rsidRPr="0016163B" w:rsidRDefault="006C18A0">
                          <w:pPr>
                            <w:spacing w:line="275" w:lineRule="auto"/>
                            <w:jc w:val="center"/>
                            <w:textDirection w:val="btLr"/>
                            <w:rPr>
                              <w:sz w:val="20"/>
                              <w:szCs w:val="20"/>
                              <w:lang w:val="pt-BR"/>
                            </w:rPr>
                          </w:pPr>
                          <w:r w:rsidRPr="0016163B">
                            <w:rPr>
                              <w:rFonts w:ascii="Arial" w:eastAsia="Arial" w:hAnsi="Arial" w:cs="Arial"/>
                              <w:color w:val="000000"/>
                              <w:sz w:val="18"/>
                              <w:szCs w:val="20"/>
                              <w:lang w:val="pt-BR"/>
                            </w:rPr>
                            <w:t>Implementarea depinde de datele târguril</w:t>
                          </w:r>
                          <w:r w:rsidR="00744BEB" w:rsidRPr="0016163B">
                            <w:rPr>
                              <w:rFonts w:ascii="Arial" w:eastAsia="Arial" w:hAnsi="Arial" w:cs="Arial"/>
                              <w:color w:val="000000"/>
                              <w:sz w:val="18"/>
                              <w:szCs w:val="20"/>
                              <w:lang w:val="pt-BR"/>
                            </w:rPr>
                            <w:t>.</w:t>
                          </w:r>
                        </w:p>
                      </w:txbxContent>
                    </v:textbox>
                  </v:rect>
                </v:group>
              </v:group>
            </w:pict>
          </mc:Fallback>
        </mc:AlternateContent>
      </w:r>
    </w:p>
    <w:p w14:paraId="1559AE69" w14:textId="285B5D40" w:rsidR="00B530A8" w:rsidRPr="00E54287" w:rsidRDefault="00744BEB">
      <w:pPr>
        <w:rPr>
          <w:rFonts w:ascii="Arial" w:eastAsia="Arial" w:hAnsi="Arial" w:cs="Arial"/>
          <w:b/>
          <w:color w:val="00007E"/>
          <w:sz w:val="36"/>
          <w:szCs w:val="36"/>
          <w:lang w:val="ro-RO"/>
        </w:rPr>
      </w:pPr>
      <w:r w:rsidRPr="00E54287">
        <w:rPr>
          <w:rFonts w:ascii="Arial" w:eastAsia="Arial" w:hAnsi="Arial" w:cs="Arial"/>
          <w:b/>
          <w:color w:val="00007E"/>
          <w:sz w:val="36"/>
          <w:szCs w:val="36"/>
          <w:lang w:val="ro-RO"/>
        </w:rPr>
        <w:lastRenderedPageBreak/>
        <w:t xml:space="preserve">4 / </w:t>
      </w:r>
      <w:r w:rsidR="006C18A0">
        <w:rPr>
          <w:rFonts w:ascii="Arial" w:eastAsia="Arial" w:hAnsi="Arial" w:cs="Arial"/>
          <w:b/>
          <w:color w:val="00007E"/>
          <w:sz w:val="36"/>
          <w:szCs w:val="36"/>
          <w:lang w:val="ro-RO"/>
        </w:rPr>
        <w:t>Ce va fi evaluat</w:t>
      </w:r>
      <w:r w:rsidRPr="00E54287">
        <w:rPr>
          <w:rFonts w:ascii="Arial" w:eastAsia="Arial" w:hAnsi="Arial" w:cs="Arial"/>
          <w:b/>
          <w:color w:val="00007E"/>
          <w:sz w:val="36"/>
          <w:szCs w:val="36"/>
          <w:lang w:val="ro-RO"/>
        </w:rPr>
        <w:t>?</w:t>
      </w:r>
      <w:r w:rsidRPr="00E54287">
        <w:rPr>
          <w:rFonts w:ascii="Arial" w:eastAsia="Arial" w:hAnsi="Arial" w:cs="Arial"/>
          <w:sz w:val="24"/>
          <w:szCs w:val="24"/>
          <w:lang w:val="ro-RO"/>
        </w:rPr>
        <w:t xml:space="preserve"> </w:t>
      </w:r>
      <w:r w:rsidRPr="00E54287">
        <w:rPr>
          <w:noProof/>
          <w:lang w:val="ro-RO"/>
        </w:rPr>
        <w:drawing>
          <wp:anchor distT="0" distB="0" distL="0" distR="0" simplePos="0" relativeHeight="251697152" behindDoc="1" locked="0" layoutInCell="1" hidden="0" allowOverlap="1" wp14:anchorId="2690CAE1" wp14:editId="1BC3E98A">
            <wp:simplePos x="0" y="0"/>
            <wp:positionH relativeFrom="column">
              <wp:posOffset>-891326</wp:posOffset>
            </wp:positionH>
            <wp:positionV relativeFrom="paragraph">
              <wp:posOffset>-882861</wp:posOffset>
            </wp:positionV>
            <wp:extent cx="4958245" cy="4958245"/>
            <wp:effectExtent l="0" t="0" r="0" b="0"/>
            <wp:wrapNone/>
            <wp:docPr id="321" name="image6.png" descr="Häkchen"/>
            <wp:cNvGraphicFramePr/>
            <a:graphic xmlns:a="http://schemas.openxmlformats.org/drawingml/2006/main">
              <a:graphicData uri="http://schemas.openxmlformats.org/drawingml/2006/picture">
                <pic:pic xmlns:pic="http://schemas.openxmlformats.org/drawingml/2006/picture">
                  <pic:nvPicPr>
                    <pic:cNvPr id="0" name="image6.png" descr="Häkchen"/>
                    <pic:cNvPicPr preferRelativeResize="0"/>
                  </pic:nvPicPr>
                  <pic:blipFill>
                    <a:blip r:embed="rId47"/>
                    <a:srcRect/>
                    <a:stretch>
                      <a:fillRect/>
                    </a:stretch>
                  </pic:blipFill>
                  <pic:spPr>
                    <a:xfrm>
                      <a:off x="0" y="0"/>
                      <a:ext cx="4958245" cy="4958245"/>
                    </a:xfrm>
                    <a:prstGeom prst="rect">
                      <a:avLst/>
                    </a:prstGeom>
                    <a:ln/>
                  </pic:spPr>
                </pic:pic>
              </a:graphicData>
            </a:graphic>
          </wp:anchor>
        </w:drawing>
      </w:r>
    </w:p>
    <w:p w14:paraId="2C84A147" w14:textId="77777777" w:rsidR="00B530A8" w:rsidRPr="00E54287" w:rsidRDefault="00744BEB">
      <w:pPr>
        <w:rPr>
          <w:rFonts w:ascii="Arial" w:eastAsia="Arial" w:hAnsi="Arial" w:cs="Arial"/>
          <w:b/>
          <w:sz w:val="24"/>
          <w:szCs w:val="24"/>
          <w:lang w:val="ro-RO"/>
        </w:rPr>
      </w:pPr>
      <w:r w:rsidRPr="00E54287">
        <w:rPr>
          <w:noProof/>
          <w:lang w:val="ro-RO"/>
        </w:rPr>
        <mc:AlternateContent>
          <mc:Choice Requires="wps">
            <w:drawing>
              <wp:anchor distT="0" distB="0" distL="114300" distR="114300" simplePos="0" relativeHeight="251698176" behindDoc="0" locked="0" layoutInCell="1" hidden="0" allowOverlap="1" wp14:anchorId="45E317C4" wp14:editId="54F34D4D">
                <wp:simplePos x="0" y="0"/>
                <wp:positionH relativeFrom="column">
                  <wp:posOffset>25401</wp:posOffset>
                </wp:positionH>
                <wp:positionV relativeFrom="paragraph">
                  <wp:posOffset>76200</wp:posOffset>
                </wp:positionV>
                <wp:extent cx="5499100" cy="436034"/>
                <wp:effectExtent l="0" t="0" r="0" b="0"/>
                <wp:wrapNone/>
                <wp:docPr id="270" name="Rectangle: Rounded Corners 270"/>
                <wp:cNvGraphicFramePr/>
                <a:graphic xmlns:a="http://schemas.openxmlformats.org/drawingml/2006/main">
                  <a:graphicData uri="http://schemas.microsoft.com/office/word/2010/wordprocessingShape">
                    <wps:wsp>
                      <wps:cNvSpPr/>
                      <wps:spPr>
                        <a:xfrm>
                          <a:off x="2602800" y="3568333"/>
                          <a:ext cx="5486400" cy="423334"/>
                        </a:xfrm>
                        <a:prstGeom prst="roundRect">
                          <a:avLst>
                            <a:gd name="adj" fmla="val 16667"/>
                          </a:avLst>
                        </a:prstGeom>
                        <a:solidFill>
                          <a:srgbClr val="2F5496"/>
                        </a:solidFill>
                        <a:ln w="12700" cap="flat" cmpd="sng">
                          <a:solidFill>
                            <a:srgbClr val="31538F"/>
                          </a:solidFill>
                          <a:prstDash val="solid"/>
                          <a:miter lim="800000"/>
                          <a:headEnd type="none" w="sm" len="sm"/>
                          <a:tailEnd type="none" w="sm" len="sm"/>
                        </a:ln>
                      </wps:spPr>
                      <wps:txbx>
                        <w:txbxContent>
                          <w:p w14:paraId="6AFFB095" w14:textId="46DD4B47" w:rsidR="00B530A8" w:rsidRPr="006C18A0" w:rsidRDefault="006C18A0">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Procesul de evaluare</w:t>
                            </w:r>
                          </w:p>
                        </w:txbxContent>
                      </wps:txbx>
                      <wps:bodyPr spcFirstLastPara="1" wrap="square" lIns="91425" tIns="45700" rIns="91425" bIns="45700" anchor="ctr" anchorCtr="0">
                        <a:noAutofit/>
                      </wps:bodyPr>
                    </wps:wsp>
                  </a:graphicData>
                </a:graphic>
              </wp:anchor>
            </w:drawing>
          </mc:Choice>
          <mc:Fallback>
            <w:pict>
              <v:roundrect w14:anchorId="45E317C4" id="Rectangle: Rounded Corners 270" o:spid="_x0000_s1088" style="position:absolute;margin-left:2pt;margin-top:6pt;width:433pt;height:34.35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90RAIAAIcEAAAOAAAAZHJzL2Uyb0RvYy54bWysVNuO0zAQfUfiHyy/s0mTNNutmq7QliKk&#10;FVQsfMDUdhoj37Dd298zdsu2C0hIiD64Hs/M8ZnjmczuD1qRnfBBWtPR0U1JiTDMcmk2Hf36Zflm&#10;QkmIYDgoa0RHjyLQ+/nrV7O9m4rKDlZx4QmCmDDdu44OMbppUQQ2CA3hxjph0NlbryGi6TcF97BH&#10;dK2KqizbYm89d94yEQKeLk5OOs/4fS9Y/NT3QUSiOorcYl59XtdpLeYzmG48uEGyMw34BxYapMFL&#10;n6EWEIFsvfwNSkvmbbB9vGFWF7bvJRO5BqxmVP5SzdMATuRaUJzgnmUK/w+Wfdw9uZVHGfYuTANu&#10;UxWH3uv0j/zIoaNVW1aTEuU7drQet5O6rk/CiUMkDAPGzaRtUgDDiKZCf5MCiguS8yG+F1aTtOmo&#10;t1vDP+PrZNFg9xhiVo8TAxrbBPg3Snqt8C12oMiobdvbM+I5GLF/YqbMYJXkS6lUNvxm/aA8wVQk&#10;vxw3d+05+UWYMmSPPVvdZuaA3dcriFiEdryjwWwyuRcp4Rq5Ho3ryfJPyInZAsJwYpARUhhMtYzY&#10;7krqjqKg+DsdDwL4O8NJPDos3uCk0EQtaEqUwLnCTU6PINXf41AaZVD9y4umXTysD0RiYU2+NB2t&#10;LT+uPAmOLSUyfoQQV+BR8xFejzOBF3/fgkcy6oPBprsbNdUYhygbzTjr5q8962sPGDZYHDUWPSUn&#10;4yHm0UtKGPt2G20vY+qTC5mzgd2e2+c8mWmcru0cdfl+zH8AAAD//wMAUEsDBBQABgAIAAAAIQD+&#10;24Ha2wAAAAcBAAAPAAAAZHJzL2Rvd25yZXYueG1sTI9PT8MwDMXvSHyHyEjcWML406prOk1IcAEJ&#10;MZB29ZLQdiRO1WRd+faYE5z87Gc9/1yv5+DF5MbUR9JwvVAgHJloe2o1fLw/XpUgUkay6CM5Dd8u&#10;wbo5P6uxsvFEb27a5lZwCKUKNXQ5D5WUyXQuYFrEwRF7n3EMmLkdW2lHPHF48HKp1L0M2BNf6HBw&#10;D50zX9tj0KAKfNocZj+ZsHvGl8Nc3t28Gq0vL+bNCkR2c/5bhl98RoeGmfbxSDYJr+GWP8k8XnJl&#10;uywUiz0LVYBsavmfv/kBAAD//wMAUEsBAi0AFAAGAAgAAAAhALaDOJL+AAAA4QEAABMAAAAAAAAA&#10;AAAAAAAAAAAAAFtDb250ZW50X1R5cGVzXS54bWxQSwECLQAUAAYACAAAACEAOP0h/9YAAACUAQAA&#10;CwAAAAAAAAAAAAAAAAAvAQAAX3JlbHMvLnJlbHNQSwECLQAUAAYACAAAACEAgoQfdEQCAACHBAAA&#10;DgAAAAAAAAAAAAAAAAAuAgAAZHJzL2Uyb0RvYy54bWxQSwECLQAUAAYACAAAACEA/tuB2tsAAAAH&#10;AQAADwAAAAAAAAAAAAAAAACeBAAAZHJzL2Rvd25yZXYueG1sUEsFBgAAAAAEAAQA8wAAAKYFAAAA&#10;AA==&#10;" fillcolor="#2f5496" strokecolor="#31538f" strokeweight="1pt">
                <v:stroke startarrowwidth="narrow" startarrowlength="short" endarrowwidth="narrow" endarrowlength="short" joinstyle="miter"/>
                <v:textbox inset="2.53958mm,1.2694mm,2.53958mm,1.2694mm">
                  <w:txbxContent>
                    <w:p w14:paraId="6AFFB095" w14:textId="46DD4B47" w:rsidR="00B530A8" w:rsidRPr="006C18A0" w:rsidRDefault="006C18A0">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Procesul de evaluare</w:t>
                      </w:r>
                    </w:p>
                  </w:txbxContent>
                </v:textbox>
              </v:roundrect>
            </w:pict>
          </mc:Fallback>
        </mc:AlternateContent>
      </w:r>
    </w:p>
    <w:p w14:paraId="772BDDEE" w14:textId="77777777" w:rsidR="00B530A8" w:rsidRPr="00E54287" w:rsidRDefault="00B530A8">
      <w:pPr>
        <w:rPr>
          <w:rFonts w:ascii="Arial" w:eastAsia="Arial" w:hAnsi="Arial" w:cs="Arial"/>
          <w:b/>
          <w:sz w:val="24"/>
          <w:szCs w:val="24"/>
          <w:lang w:val="ro-RO"/>
        </w:rPr>
      </w:pPr>
    </w:p>
    <w:p w14:paraId="68EDFC0E" w14:textId="184693FE" w:rsidR="00B530A8" w:rsidRPr="0026232C" w:rsidRDefault="004D4147">
      <w:pPr>
        <w:rPr>
          <w:rFonts w:ascii="Arial" w:eastAsia="Arial" w:hAnsi="Arial" w:cs="Arial"/>
          <w:lang w:val="ro-RO"/>
        </w:rPr>
      </w:pPr>
      <w:r w:rsidRPr="0026232C">
        <w:rPr>
          <w:rFonts w:ascii="Arial" w:eastAsia="Arial" w:hAnsi="Arial" w:cs="Arial"/>
          <w:lang w:val="ro-RO"/>
        </w:rPr>
        <w:t>Fiecare aplicație va fi evaluată de</w:t>
      </w:r>
      <w:r w:rsidR="00744BEB" w:rsidRPr="0026232C">
        <w:rPr>
          <w:rFonts w:ascii="Arial" w:eastAsia="Arial" w:hAnsi="Arial" w:cs="Arial"/>
          <w:lang w:val="ro-RO"/>
        </w:rPr>
        <w:t xml:space="preserve"> </w:t>
      </w:r>
      <w:r w:rsidR="00744BEB" w:rsidRPr="0026232C">
        <w:rPr>
          <w:rFonts w:ascii="Arial" w:eastAsia="Arial" w:hAnsi="Arial" w:cs="Arial"/>
          <w:b/>
          <w:lang w:val="ro-RO"/>
        </w:rPr>
        <w:t>2 evaluator</w:t>
      </w:r>
      <w:r w:rsidR="007A328A" w:rsidRPr="0026232C">
        <w:rPr>
          <w:rFonts w:ascii="Arial" w:eastAsia="Arial" w:hAnsi="Arial" w:cs="Arial"/>
          <w:b/>
          <w:lang w:val="ro-RO"/>
        </w:rPr>
        <w:t>i</w:t>
      </w:r>
      <w:r w:rsidR="00744BEB" w:rsidRPr="0026232C">
        <w:rPr>
          <w:rFonts w:ascii="Arial" w:eastAsia="Arial" w:hAnsi="Arial" w:cs="Arial"/>
          <w:lang w:val="ro-RO"/>
        </w:rPr>
        <w:t xml:space="preserve"> </w:t>
      </w:r>
      <w:r w:rsidR="007A328A" w:rsidRPr="0026232C">
        <w:rPr>
          <w:rFonts w:ascii="Arial" w:eastAsia="Arial" w:hAnsi="Arial" w:cs="Arial"/>
          <w:lang w:val="ro-RO"/>
        </w:rPr>
        <w:t xml:space="preserve">din consorțiul </w:t>
      </w:r>
      <w:r w:rsidR="00744BEB" w:rsidRPr="0026232C">
        <w:rPr>
          <w:rFonts w:ascii="Arial" w:eastAsia="Arial" w:hAnsi="Arial" w:cs="Arial"/>
          <w:lang w:val="ro-RO"/>
        </w:rPr>
        <w:t xml:space="preserve">AEC EUROCLUSTER </w:t>
      </w:r>
      <w:r w:rsidR="007A328A" w:rsidRPr="0026232C">
        <w:rPr>
          <w:rFonts w:ascii="Arial" w:eastAsia="Arial" w:hAnsi="Arial" w:cs="Arial"/>
          <w:lang w:val="ro-RO"/>
        </w:rPr>
        <w:t>format din 5 clustere din construcții din</w:t>
      </w:r>
      <w:r w:rsidR="00744BEB" w:rsidRPr="0026232C">
        <w:rPr>
          <w:rFonts w:ascii="Arial" w:eastAsia="Arial" w:hAnsi="Arial" w:cs="Arial"/>
          <w:lang w:val="ro-RO"/>
        </w:rPr>
        <w:t xml:space="preserve"> Austria, Bulgaria, Ital</w:t>
      </w:r>
      <w:r w:rsidR="007A328A" w:rsidRPr="0026232C">
        <w:rPr>
          <w:rFonts w:ascii="Arial" w:eastAsia="Arial" w:hAnsi="Arial" w:cs="Arial"/>
          <w:lang w:val="ro-RO"/>
        </w:rPr>
        <w:t>ia</w:t>
      </w:r>
      <w:r w:rsidR="00744BEB" w:rsidRPr="0026232C">
        <w:rPr>
          <w:rFonts w:ascii="Arial" w:eastAsia="Arial" w:hAnsi="Arial" w:cs="Arial"/>
          <w:lang w:val="ro-RO"/>
        </w:rPr>
        <w:t xml:space="preserve">, Romania, Slovenia </w:t>
      </w:r>
      <w:r w:rsidR="007A328A" w:rsidRPr="0026232C">
        <w:rPr>
          <w:rFonts w:ascii="Arial" w:eastAsia="Arial" w:hAnsi="Arial" w:cs="Arial"/>
          <w:lang w:val="ro-RO"/>
        </w:rPr>
        <w:t>și</w:t>
      </w:r>
      <w:r w:rsidR="00744BEB" w:rsidRPr="0026232C">
        <w:rPr>
          <w:rFonts w:ascii="Arial" w:eastAsia="Arial" w:hAnsi="Arial" w:cs="Arial"/>
          <w:lang w:val="ro-RO"/>
        </w:rPr>
        <w:t xml:space="preserve"> Spain. </w:t>
      </w:r>
    </w:p>
    <w:p w14:paraId="0CEB8406" w14:textId="121B2C05" w:rsidR="00B530A8" w:rsidRPr="0026232C" w:rsidRDefault="007A328A">
      <w:pPr>
        <w:rPr>
          <w:rFonts w:ascii="Arial" w:eastAsia="Arial" w:hAnsi="Arial" w:cs="Arial"/>
          <w:lang w:val="ro-RO"/>
        </w:rPr>
      </w:pPr>
      <w:r w:rsidRPr="0026232C">
        <w:rPr>
          <w:rFonts w:ascii="Arial" w:eastAsia="Arial" w:hAnsi="Arial" w:cs="Arial"/>
          <w:lang w:val="ro-RO"/>
        </w:rPr>
        <w:t>Cel puțin unul din evaluatori trebuie să aibă</w:t>
      </w:r>
      <w:r w:rsidR="00744BEB" w:rsidRPr="0026232C">
        <w:rPr>
          <w:rFonts w:ascii="Arial" w:eastAsia="Arial" w:hAnsi="Arial" w:cs="Arial"/>
          <w:lang w:val="ro-RO"/>
        </w:rPr>
        <w:t xml:space="preserve"> </w:t>
      </w:r>
      <w:r w:rsidRPr="0026232C">
        <w:rPr>
          <w:rFonts w:ascii="Arial" w:eastAsia="Arial" w:hAnsi="Arial" w:cs="Arial"/>
          <w:b/>
          <w:lang w:val="ro-RO"/>
        </w:rPr>
        <w:t>expertiză profundă</w:t>
      </w:r>
      <w:r w:rsidR="00744BEB" w:rsidRPr="0026232C">
        <w:rPr>
          <w:rFonts w:ascii="Arial" w:eastAsia="Arial" w:hAnsi="Arial" w:cs="Arial"/>
          <w:lang w:val="ro-RO"/>
        </w:rPr>
        <w:t xml:space="preserve"> </w:t>
      </w:r>
      <w:r w:rsidRPr="0026232C">
        <w:rPr>
          <w:rFonts w:ascii="Arial" w:eastAsia="Arial" w:hAnsi="Arial" w:cs="Arial"/>
          <w:lang w:val="ro-RO"/>
        </w:rPr>
        <w:t>în domeniul tehnic al aplicației. Pentru a evita orice conflict de interese, evaluatorii nu au voie să evalueze aplicațiile din propria țară de origine. Ei vor păstra informațiile strict confidențiale, indiferent dacă o aplicație este acceptată sau nu.</w:t>
      </w:r>
    </w:p>
    <w:p w14:paraId="423492FA" w14:textId="3913170E" w:rsidR="00B530A8" w:rsidRPr="0026232C" w:rsidRDefault="007A328A">
      <w:pPr>
        <w:rPr>
          <w:rFonts w:ascii="Arial" w:eastAsia="Arial" w:hAnsi="Arial" w:cs="Arial"/>
          <w:lang w:val="ro-RO"/>
        </w:rPr>
      </w:pPr>
      <w:r w:rsidRPr="0026232C">
        <w:rPr>
          <w:rFonts w:ascii="Arial" w:eastAsia="Arial" w:hAnsi="Arial" w:cs="Arial"/>
          <w:lang w:val="ro-RO"/>
        </w:rPr>
        <w:t>Evaluatorii vor evalua aplicațiile prin acordarea punctajului</w:t>
      </w:r>
      <w:r w:rsidR="00744BEB" w:rsidRPr="0026232C">
        <w:rPr>
          <w:rFonts w:ascii="Arial" w:eastAsia="Arial" w:hAnsi="Arial" w:cs="Arial"/>
          <w:lang w:val="ro-RO"/>
        </w:rPr>
        <w:t xml:space="preserve"> (</w:t>
      </w:r>
      <w:r w:rsidRPr="0026232C">
        <w:rPr>
          <w:rFonts w:ascii="Arial" w:eastAsia="Arial" w:hAnsi="Arial" w:cs="Arial"/>
          <w:lang w:val="ro-RO"/>
        </w:rPr>
        <w:t>a se vedea Criteriile Tehnice de Evaluare</w:t>
      </w:r>
      <w:r w:rsidR="00744BEB" w:rsidRPr="0026232C">
        <w:rPr>
          <w:rFonts w:ascii="Arial" w:eastAsia="Arial" w:hAnsi="Arial" w:cs="Arial"/>
          <w:lang w:val="ro-RO"/>
        </w:rPr>
        <w:t xml:space="preserve">) </w:t>
      </w:r>
      <w:r w:rsidRPr="0026232C">
        <w:rPr>
          <w:rFonts w:ascii="Arial" w:eastAsia="Arial" w:hAnsi="Arial" w:cs="Arial"/>
          <w:lang w:val="ro-RO"/>
        </w:rPr>
        <w:t>și vor oferi o</w:t>
      </w:r>
      <w:r w:rsidR="00744BEB" w:rsidRPr="0026232C">
        <w:rPr>
          <w:rFonts w:ascii="Arial" w:eastAsia="Arial" w:hAnsi="Arial" w:cs="Arial"/>
          <w:lang w:val="ro-RO"/>
        </w:rPr>
        <w:t xml:space="preserve"> </w:t>
      </w:r>
      <w:r w:rsidR="00744BEB" w:rsidRPr="0026232C">
        <w:rPr>
          <w:rFonts w:ascii="Arial" w:eastAsia="Arial" w:hAnsi="Arial" w:cs="Arial"/>
          <w:b/>
          <w:lang w:val="ro-RO"/>
        </w:rPr>
        <w:t>justifica</w:t>
      </w:r>
      <w:r w:rsidRPr="0026232C">
        <w:rPr>
          <w:rFonts w:ascii="Arial" w:eastAsia="Arial" w:hAnsi="Arial" w:cs="Arial"/>
          <w:b/>
          <w:lang w:val="ro-RO"/>
        </w:rPr>
        <w:t>re</w:t>
      </w:r>
      <w:r w:rsidR="00744BEB" w:rsidRPr="0026232C">
        <w:rPr>
          <w:rFonts w:ascii="Arial" w:eastAsia="Arial" w:hAnsi="Arial" w:cs="Arial"/>
          <w:lang w:val="ro-RO"/>
        </w:rPr>
        <w:t xml:space="preserve"> </w:t>
      </w:r>
      <w:r w:rsidRPr="0026232C">
        <w:rPr>
          <w:rFonts w:ascii="Arial" w:eastAsia="Arial" w:hAnsi="Arial" w:cs="Arial"/>
          <w:lang w:val="ro-RO"/>
        </w:rPr>
        <w:t>a punctajului total</w:t>
      </w:r>
      <w:r w:rsidR="00744BEB" w:rsidRPr="0026232C">
        <w:rPr>
          <w:rFonts w:ascii="Arial" w:eastAsia="Arial" w:hAnsi="Arial" w:cs="Arial"/>
          <w:lang w:val="ro-RO"/>
        </w:rPr>
        <w:t xml:space="preserve">. </w:t>
      </w:r>
      <w:r w:rsidRPr="0026232C">
        <w:rPr>
          <w:rFonts w:ascii="Arial" w:eastAsia="Arial" w:hAnsi="Arial" w:cs="Arial"/>
          <w:lang w:val="ro-RO"/>
        </w:rPr>
        <w:t>Ambele vor fi transmise solicitanților.</w:t>
      </w:r>
      <w:r w:rsidR="00C747F3" w:rsidRPr="0026232C">
        <w:rPr>
          <w:rFonts w:ascii="Arial" w:eastAsia="Arial" w:hAnsi="Arial" w:cs="Arial"/>
          <w:lang w:val="ro-RO"/>
        </w:rPr>
        <w:t xml:space="preserve"> Pentru informații suplimentare despre termenele limită, a se vedea secțiunea 5 </w:t>
      </w:r>
      <w:r w:rsidR="00C747F3" w:rsidRPr="0026232C">
        <w:rPr>
          <w:rFonts w:ascii="Arial" w:eastAsia="Arial" w:hAnsi="Arial" w:cs="Arial"/>
          <w:lang w:val="ro-RO"/>
        </w:rPr>
        <w:t>Cum aplicați?</w:t>
      </w:r>
      <w:r w:rsidR="00C747F3" w:rsidRPr="0026232C">
        <w:rPr>
          <w:rFonts w:ascii="Arial" w:eastAsia="Arial" w:hAnsi="Arial" w:cs="Arial"/>
          <w:lang w:val="ro-RO"/>
        </w:rPr>
        <w:t>.</w:t>
      </w:r>
    </w:p>
    <w:p w14:paraId="75F74E85" w14:textId="431E46E4" w:rsidR="00B530A8" w:rsidRPr="0026232C" w:rsidRDefault="00C747F3">
      <w:pPr>
        <w:rPr>
          <w:rFonts w:ascii="Arial" w:eastAsia="Arial" w:hAnsi="Arial" w:cs="Arial"/>
          <w:lang w:val="ro-RO"/>
        </w:rPr>
      </w:pPr>
      <w:r w:rsidRPr="0026232C">
        <w:rPr>
          <w:rFonts w:ascii="Arial" w:eastAsia="Arial" w:hAnsi="Arial" w:cs="Arial"/>
          <w:lang w:val="ro-RO"/>
        </w:rPr>
        <w:t>În conformitate cu cerințele cererii de finanțare, AEC EUROCLUSTER și alte Euroclustere sunt obligate să se asigure că cel puțin 10% dintre IMM-uri vor proveni din</w:t>
      </w:r>
      <w:r w:rsidRPr="0026232C">
        <w:rPr>
          <w:rFonts w:ascii="Arial" w:eastAsia="Arial" w:hAnsi="Arial" w:cs="Arial"/>
          <w:lang w:val="ro-RO"/>
        </w:rPr>
        <w:t xml:space="preserve"> regiuni ale UE diferite de țările partenerilor individuali ai Euroclusters. Trebuie acordată o atenție specială țărilor UE-13 în apeluri și acelor regiuni ale UE cu care partenerii Euroclusters nu au cooperat anterior și se v</w:t>
      </w:r>
      <w:r w:rsidRPr="0026232C">
        <w:rPr>
          <w:rFonts w:ascii="Arial" w:eastAsia="Arial" w:hAnsi="Arial" w:cs="Arial"/>
          <w:lang w:val="ro-RO"/>
        </w:rPr>
        <w:t>or</w:t>
      </w:r>
      <w:r w:rsidRPr="0026232C">
        <w:rPr>
          <w:rFonts w:ascii="Arial" w:eastAsia="Arial" w:hAnsi="Arial" w:cs="Arial"/>
          <w:lang w:val="ro-RO"/>
        </w:rPr>
        <w:t xml:space="preserve"> concentra pe implicarea actorilor din regiuni cu diferite niveluri de dezvoltare economică.</w:t>
      </w:r>
    </w:p>
    <w:p w14:paraId="3A0F9545" w14:textId="44817E09" w:rsidR="00C747F3" w:rsidRPr="0026232C" w:rsidRDefault="00C747F3">
      <w:pPr>
        <w:rPr>
          <w:rFonts w:ascii="Arial" w:eastAsia="Arial" w:hAnsi="Arial" w:cs="Arial"/>
          <w:lang w:val="ro-RO"/>
        </w:rPr>
      </w:pPr>
      <w:r w:rsidRPr="0026232C">
        <w:rPr>
          <w:rFonts w:ascii="Arial" w:eastAsia="Arial" w:hAnsi="Arial" w:cs="Arial"/>
          <w:lang w:val="ro-RO"/>
        </w:rPr>
        <w:t>Se va organiza un panel de discuție la nivelul consorțiului AEC EUROCLUSTER pentru a obține un clasament definitiv, având în vedere următoarele:</w:t>
      </w:r>
    </w:p>
    <w:p w14:paraId="714C6F88" w14:textId="4BB8E7A2" w:rsidR="00C747F3" w:rsidRPr="0026232C" w:rsidRDefault="006F1513" w:rsidP="00C747F3">
      <w:pPr>
        <w:pStyle w:val="ListParagraph"/>
        <w:numPr>
          <w:ilvl w:val="0"/>
          <w:numId w:val="13"/>
        </w:numPr>
        <w:rPr>
          <w:rFonts w:ascii="Arial" w:eastAsia="Arial" w:hAnsi="Arial" w:cs="Arial"/>
          <w:lang w:val="ro-RO"/>
        </w:rPr>
      </w:pPr>
      <w:r w:rsidRPr="0026232C">
        <w:rPr>
          <w:rFonts w:ascii="Arial" w:eastAsia="Arial" w:hAnsi="Arial" w:cs="Arial"/>
          <w:lang w:val="ro-RO"/>
        </w:rPr>
        <w:t>Dacă rezultatele punctajului diferă semnificativ între evaluatori pentru o anumită aplicație</w:t>
      </w:r>
    </w:p>
    <w:p w14:paraId="49C33AFB" w14:textId="4583D994" w:rsidR="006F1513" w:rsidRPr="0026232C" w:rsidRDefault="006F1513" w:rsidP="00C747F3">
      <w:pPr>
        <w:pStyle w:val="ListParagraph"/>
        <w:numPr>
          <w:ilvl w:val="0"/>
          <w:numId w:val="13"/>
        </w:numPr>
        <w:rPr>
          <w:rFonts w:ascii="Arial" w:eastAsia="Arial" w:hAnsi="Arial" w:cs="Arial"/>
          <w:lang w:val="ro-RO"/>
        </w:rPr>
      </w:pPr>
      <w:r w:rsidRPr="0026232C">
        <w:rPr>
          <w:rFonts w:ascii="Arial" w:eastAsia="Arial" w:hAnsi="Arial" w:cs="Arial"/>
          <w:lang w:val="ro-RO"/>
        </w:rPr>
        <w:t>În cazul în care există un punctaj egal al aplicațiilor</w:t>
      </w:r>
    </w:p>
    <w:p w14:paraId="7C711A2D" w14:textId="249E8DD3" w:rsidR="006F1513" w:rsidRPr="0026232C" w:rsidRDefault="006F1513" w:rsidP="00C747F3">
      <w:pPr>
        <w:pStyle w:val="ListParagraph"/>
        <w:numPr>
          <w:ilvl w:val="0"/>
          <w:numId w:val="13"/>
        </w:numPr>
        <w:rPr>
          <w:rFonts w:ascii="Arial" w:eastAsia="Arial" w:hAnsi="Arial" w:cs="Arial"/>
          <w:lang w:val="ro-RO"/>
        </w:rPr>
      </w:pPr>
      <w:r w:rsidRPr="0026232C">
        <w:rPr>
          <w:rFonts w:ascii="Arial" w:eastAsia="Arial" w:hAnsi="Arial" w:cs="Arial"/>
          <w:lang w:val="ro-RO"/>
        </w:rPr>
        <w:t xml:space="preserve">Respectarea cerințelor în ceea ce privește că 10% </w:t>
      </w:r>
      <w:r w:rsidRPr="0026232C">
        <w:rPr>
          <w:rFonts w:ascii="Arial" w:eastAsia="Arial" w:hAnsi="Arial" w:cs="Arial"/>
          <w:lang w:val="ro-RO"/>
        </w:rPr>
        <w:t>dintre IMM-urile sprijinite vor proveni din regiuni ale UE diferite de țările partenerilor individuali ai Euroclusterelor și, pentru a acorda o atenție specială țărilor UE-13, se va concentra pe implicarea actorilor din regiuni cu diferite niveluri economice. dezvoltare (vezi paragraful anterior)</w:t>
      </w:r>
    </w:p>
    <w:p w14:paraId="1206CA7B" w14:textId="6F94B924" w:rsidR="006F1513" w:rsidRPr="0026232C" w:rsidRDefault="006F1513" w:rsidP="00C747F3">
      <w:pPr>
        <w:pStyle w:val="ListParagraph"/>
        <w:numPr>
          <w:ilvl w:val="0"/>
          <w:numId w:val="13"/>
        </w:numPr>
        <w:rPr>
          <w:rFonts w:ascii="Arial" w:eastAsia="Arial" w:hAnsi="Arial" w:cs="Arial"/>
          <w:lang w:val="ro-RO"/>
        </w:rPr>
      </w:pPr>
      <w:r w:rsidRPr="0026232C">
        <w:rPr>
          <w:rFonts w:ascii="Arial" w:eastAsia="Arial" w:hAnsi="Arial" w:cs="Arial"/>
          <w:lang w:val="ro-RO"/>
        </w:rPr>
        <w:t>Solicitanții sunt membrii ai unui cluster înregistrat în platforma ECCP</w:t>
      </w:r>
    </w:p>
    <w:p w14:paraId="19DC9C64" w14:textId="17AECCD4" w:rsidR="006F1513" w:rsidRPr="0026232C" w:rsidRDefault="006F1513" w:rsidP="00C747F3">
      <w:pPr>
        <w:pStyle w:val="ListParagraph"/>
        <w:numPr>
          <w:ilvl w:val="0"/>
          <w:numId w:val="13"/>
        </w:numPr>
        <w:rPr>
          <w:rFonts w:ascii="Arial" w:eastAsia="Arial" w:hAnsi="Arial" w:cs="Arial"/>
          <w:lang w:val="ro-RO"/>
        </w:rPr>
      </w:pPr>
      <w:r w:rsidRPr="0026232C">
        <w:rPr>
          <w:rFonts w:ascii="Arial" w:eastAsia="Arial" w:hAnsi="Arial" w:cs="Arial"/>
          <w:lang w:val="ro-RO"/>
        </w:rPr>
        <w:t>Un solicitant a oferit o prezentare video de 3 minute a aplicației</w:t>
      </w:r>
    </w:p>
    <w:p w14:paraId="7107C85E" w14:textId="431BF45E" w:rsidR="006F1513" w:rsidRPr="0026232C" w:rsidRDefault="006F1513" w:rsidP="006F1513">
      <w:pPr>
        <w:rPr>
          <w:rFonts w:ascii="Arial" w:eastAsia="Arial" w:hAnsi="Arial" w:cs="Arial"/>
          <w:lang w:val="ro-RO"/>
        </w:rPr>
      </w:pPr>
      <w:r w:rsidRPr="0026232C">
        <w:rPr>
          <w:rFonts w:ascii="Arial" w:eastAsia="Arial" w:hAnsi="Arial" w:cs="Arial"/>
          <w:lang w:val="ro-RO"/>
        </w:rPr>
        <w:t xml:space="preserve">Solicitanții au la dispoziție 15 zile de la notificarea rezultatului evaluării pentru a depune o plângere în limba engleză, </w:t>
      </w:r>
      <w:r w:rsidRPr="0026232C">
        <w:rPr>
          <w:rFonts w:ascii="Arial" w:eastAsia="Arial" w:hAnsi="Arial" w:cs="Arial"/>
          <w:lang w:val="ro-RO"/>
        </w:rPr>
        <w:t>la adresa de</w:t>
      </w:r>
      <w:r w:rsidRPr="0026232C">
        <w:rPr>
          <w:rFonts w:ascii="Arial" w:eastAsia="Arial" w:hAnsi="Arial" w:cs="Arial"/>
          <w:lang w:val="ro-RO"/>
        </w:rPr>
        <w:t xml:space="preserve"> e-mail </w:t>
      </w:r>
      <w:hyperlink r:id="rId48" w:history="1">
        <w:r w:rsidRPr="0026232C">
          <w:rPr>
            <w:rStyle w:val="Hyperlink"/>
            <w:rFonts w:ascii="Arial" w:eastAsia="Arial" w:hAnsi="Arial" w:cs="Arial"/>
            <w:lang w:val="ro-RO"/>
          </w:rPr>
          <w:t>aeceurocluster@sgg.si</w:t>
        </w:r>
      </w:hyperlink>
      <w:r w:rsidRPr="0026232C">
        <w:rPr>
          <w:rFonts w:ascii="Arial" w:eastAsia="Arial" w:hAnsi="Arial" w:cs="Arial"/>
          <w:lang w:val="ro-RO"/>
        </w:rPr>
        <w:t>,</w:t>
      </w:r>
      <w:r w:rsidRPr="0026232C">
        <w:rPr>
          <w:rFonts w:ascii="Arial" w:eastAsia="Arial" w:hAnsi="Arial" w:cs="Arial"/>
          <w:lang w:val="ro-RO"/>
        </w:rPr>
        <w:t xml:space="preserve"> inclu</w:t>
      </w:r>
      <w:r w:rsidRPr="0026232C">
        <w:rPr>
          <w:rFonts w:ascii="Arial" w:eastAsia="Arial" w:hAnsi="Arial" w:cs="Arial"/>
          <w:lang w:val="ro-RO"/>
        </w:rPr>
        <w:t>zând</w:t>
      </w:r>
      <w:r w:rsidRPr="0026232C">
        <w:rPr>
          <w:rFonts w:ascii="Arial" w:eastAsia="Arial" w:hAnsi="Arial" w:cs="Arial"/>
          <w:lang w:val="ro-RO"/>
        </w:rPr>
        <w:t xml:space="preserve"> următoarele informații obligatorii: detalii de contact/e-mail, subiectul reclamației, informații și dovezi privind reclamația. Vom examina reclamația dvs. în cel mult șapte zile calendaristice de la primirea acesteia. Dacă avem nevoie de mai mult timp pentru a vă evalua reclamația, vă vom informa prin e-mail despre </w:t>
      </w:r>
      <w:r w:rsidRPr="0026232C">
        <w:rPr>
          <w:rFonts w:ascii="Arial" w:eastAsia="Arial" w:hAnsi="Arial" w:cs="Arial"/>
          <w:lang w:val="ro-RO"/>
        </w:rPr>
        <w:t>caz</w:t>
      </w:r>
      <w:r w:rsidRPr="0026232C">
        <w:rPr>
          <w:rFonts w:ascii="Arial" w:eastAsia="Arial" w:hAnsi="Arial" w:cs="Arial"/>
          <w:lang w:val="ro-RO"/>
        </w:rPr>
        <w:t>.</w:t>
      </w:r>
    </w:p>
    <w:p w14:paraId="515B9BCD" w14:textId="7B569B49" w:rsidR="006F1513" w:rsidRPr="0026232C" w:rsidRDefault="006F1513" w:rsidP="006F1513">
      <w:pPr>
        <w:rPr>
          <w:rFonts w:ascii="Arial" w:eastAsia="Arial" w:hAnsi="Arial" w:cs="Arial"/>
          <w:lang w:val="ro-RO"/>
        </w:rPr>
      </w:pPr>
      <w:r w:rsidRPr="0026232C">
        <w:rPr>
          <w:rFonts w:ascii="Arial" w:eastAsia="Arial" w:hAnsi="Arial" w:cs="Arial"/>
          <w:lang w:val="ro-RO"/>
        </w:rPr>
        <w:t xml:space="preserve">Vă rugăm să rețineți că </w:t>
      </w:r>
      <w:r w:rsidRPr="0026232C">
        <w:rPr>
          <w:rFonts w:ascii="Arial" w:eastAsia="Arial" w:hAnsi="Arial" w:cs="Arial"/>
          <w:lang w:val="ro-RO"/>
        </w:rPr>
        <w:t>evaluarea este condusă de experți în domeniul respectiv și nu interferăm cu evaluarea acestora și trebuie să respectăm Grantul AEC Eurocluster</w:t>
      </w:r>
      <w:r w:rsidRPr="0026232C">
        <w:rPr>
          <w:rFonts w:ascii="Arial" w:eastAsia="Arial" w:hAnsi="Arial" w:cs="Arial"/>
          <w:lang w:val="ro-RO"/>
        </w:rPr>
        <w:t xml:space="preserve"> și </w:t>
      </w:r>
      <w:r w:rsidRPr="0026232C">
        <w:rPr>
          <w:rFonts w:ascii="Arial" w:eastAsia="Arial" w:hAnsi="Arial" w:cs="Arial"/>
          <w:lang w:val="ro-RO"/>
        </w:rPr>
        <w:t xml:space="preserve">Cerințele Acordului privind Procesul de Evaluare, prin urmare nu vom evalua plângeri legate de rezultatele evaluării, altele decât cele legate de </w:t>
      </w:r>
      <w:r w:rsidRPr="0026232C">
        <w:rPr>
          <w:rFonts w:ascii="Arial" w:eastAsia="Arial" w:hAnsi="Arial" w:cs="Arial"/>
          <w:lang w:val="ro-RO"/>
        </w:rPr>
        <w:t>erorile ce pot apărea</w:t>
      </w:r>
      <w:r w:rsidRPr="0026232C">
        <w:rPr>
          <w:rFonts w:ascii="Arial" w:eastAsia="Arial" w:hAnsi="Arial" w:cs="Arial"/>
          <w:lang w:val="ro-RO"/>
        </w:rPr>
        <w:t xml:space="preserve"> în evaluarea criteriilor de eligibilitate.</w:t>
      </w:r>
    </w:p>
    <w:p w14:paraId="2B8C2C05" w14:textId="77777777" w:rsidR="00B530A8" w:rsidRPr="00E54287" w:rsidRDefault="00744BEB">
      <w:pPr>
        <w:rPr>
          <w:rFonts w:ascii="Arial" w:eastAsia="Arial" w:hAnsi="Arial" w:cs="Arial"/>
          <w:sz w:val="24"/>
          <w:szCs w:val="24"/>
          <w:lang w:val="ro-RO"/>
        </w:rPr>
      </w:pPr>
      <w:r w:rsidRPr="00E54287">
        <w:rPr>
          <w:noProof/>
          <w:lang w:val="ro-RO"/>
        </w:rPr>
        <w:lastRenderedPageBreak/>
        <mc:AlternateContent>
          <mc:Choice Requires="wps">
            <w:drawing>
              <wp:anchor distT="0" distB="0" distL="114300" distR="114300" simplePos="0" relativeHeight="251699200" behindDoc="0" locked="0" layoutInCell="1" hidden="0" allowOverlap="1" wp14:anchorId="7056A251" wp14:editId="469DFB15">
                <wp:simplePos x="0" y="0"/>
                <wp:positionH relativeFrom="column">
                  <wp:posOffset>1</wp:posOffset>
                </wp:positionH>
                <wp:positionV relativeFrom="paragraph">
                  <wp:posOffset>50800</wp:posOffset>
                </wp:positionV>
                <wp:extent cx="5499100" cy="436034"/>
                <wp:effectExtent l="0" t="0" r="0" b="0"/>
                <wp:wrapNone/>
                <wp:docPr id="273" name="Rectangle: Rounded Corners 273"/>
                <wp:cNvGraphicFramePr/>
                <a:graphic xmlns:a="http://schemas.openxmlformats.org/drawingml/2006/main">
                  <a:graphicData uri="http://schemas.microsoft.com/office/word/2010/wordprocessingShape">
                    <wps:wsp>
                      <wps:cNvSpPr/>
                      <wps:spPr>
                        <a:xfrm>
                          <a:off x="2602800" y="3568333"/>
                          <a:ext cx="5486400" cy="423334"/>
                        </a:xfrm>
                        <a:prstGeom prst="roundRect">
                          <a:avLst>
                            <a:gd name="adj" fmla="val 16667"/>
                          </a:avLst>
                        </a:prstGeom>
                        <a:solidFill>
                          <a:srgbClr val="2F5496"/>
                        </a:solidFill>
                        <a:ln w="12700" cap="flat" cmpd="sng">
                          <a:solidFill>
                            <a:srgbClr val="31538F"/>
                          </a:solidFill>
                          <a:prstDash val="solid"/>
                          <a:miter lim="800000"/>
                          <a:headEnd type="none" w="sm" len="sm"/>
                          <a:tailEnd type="none" w="sm" len="sm"/>
                        </a:ln>
                      </wps:spPr>
                      <wps:txbx>
                        <w:txbxContent>
                          <w:p w14:paraId="4C0CEEBA" w14:textId="4470F8B1" w:rsidR="00B530A8" w:rsidRPr="006C18A0" w:rsidRDefault="00C85278">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Primul pas: c</w:t>
                            </w:r>
                            <w:r w:rsidR="006C18A0">
                              <w:rPr>
                                <w:rFonts w:ascii="Arial" w:eastAsia="Arial" w:hAnsi="Arial" w:cs="Arial"/>
                                <w:b/>
                                <w:color w:val="FFFFFF" w:themeColor="background1"/>
                                <w:sz w:val="24"/>
                                <w:lang w:val="ro-RO"/>
                              </w:rPr>
                              <w:t>riterii</w:t>
                            </w:r>
                            <w:r>
                              <w:rPr>
                                <w:rFonts w:ascii="Arial" w:eastAsia="Arial" w:hAnsi="Arial" w:cs="Arial"/>
                                <w:b/>
                                <w:color w:val="FFFFFF" w:themeColor="background1"/>
                                <w:sz w:val="24"/>
                                <w:lang w:val="ro-RO"/>
                              </w:rPr>
                              <w:t>le</w:t>
                            </w:r>
                            <w:r w:rsidR="006C18A0">
                              <w:rPr>
                                <w:rFonts w:ascii="Arial" w:eastAsia="Arial" w:hAnsi="Arial" w:cs="Arial"/>
                                <w:b/>
                                <w:color w:val="FFFFFF" w:themeColor="background1"/>
                                <w:sz w:val="24"/>
                                <w:lang w:val="ro-RO"/>
                              </w:rPr>
                              <w:t xml:space="preserve"> de eligibilitate</w:t>
                            </w:r>
                          </w:p>
                        </w:txbxContent>
                      </wps:txbx>
                      <wps:bodyPr spcFirstLastPara="1" wrap="square" lIns="91425" tIns="45700" rIns="91425" bIns="45700" anchor="ctr" anchorCtr="0">
                        <a:noAutofit/>
                      </wps:bodyPr>
                    </wps:wsp>
                  </a:graphicData>
                </a:graphic>
              </wp:anchor>
            </w:drawing>
          </mc:Choice>
          <mc:Fallback>
            <w:pict>
              <v:roundrect w14:anchorId="7056A251" id="Rectangle: Rounded Corners 273" o:spid="_x0000_s1089" style="position:absolute;margin-left:0;margin-top:4pt;width:433pt;height:34.3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Zz7RQIAAIcEAAAOAAAAZHJzL2Uyb0RvYy54bWysVG2PEjEQ/m7if2j63Vt2WfY4wnIxhxiT&#10;ixJPf8DQdtmavtkWFv6904IHpyYmRj6UTmfm6TNPZ3Z+f9CK7IUP0pqWljcjSoRhlkuzbenXL6s3&#10;U0pCBMNBWSNaehSB3i9ev5oPbiYq21vFhScIYsJscC3tY3SzogisFxrCjXXCoLOzXkNE028L7mFA&#10;dK2KajRqisF67rxlIgQ8XZ6cdJHxu06w+KnrgohEtRS5xbz6vG7SWizmMNt6cL1kZxrwDyw0SIOX&#10;PkMtIQLZefkblJbM22C7eMOsLmzXSSZyDVhNOfqlmqcenMi1oDjBPcsU/h8s+7h/cmuPMgwuzAJu&#10;UxWHzuv0j/zIoaVVM6qmI5Tv2NLxpJmOx+OTcOIQCcOAST1t6hTAMKKu0F+ngOKC5HyI74XVJG1a&#10;6u3O8M/4Olk02D+GmNXjxIDGNgH+jZJOK3yLPShSNk1ze0Y8ByP2T8yUGaySfCWVyobfbh6UJ5iK&#10;5FeT+q45J78IU4YM2LPVbWYO2H2dgohFaMdbGsw2k3uREq6Rx+VkPF39CTkxW0LoTwwyQgqDmZYR&#10;211J3VIUFH+n414Af2c4iUeHxRucFJqoBU2JEjhXuMnpEaT6exxKowyqf3nRtIuHzYFILKwuE1g6&#10;2lh+XHsSHFtJZPwIIa7Bo+YlXo8zgRd/34FHMuqDwaa7K+tqgkOUjXqSdfPXns21BwzrLY4ai56S&#10;k/EQ8+glJYx9u4u2kzH1yYXM2cBuz+1znsw0Ttd2jrp8PxY/AAAA//8DAFBLAwQUAAYACAAAACEA&#10;rurOVdkAAAAFAQAADwAAAGRycy9kb3ducmV2LnhtbEyOTUvEMBCG74L/IYzgzU1VbEttuiyCXhTE&#10;VfA6m4xt13yUJtuN/97x5J5mhvflmaddZ2fFQnMcg1dwvSpAkNfBjL5X8PH+eFWDiAm9QRs8Kfih&#10;COvu/KzFxoSjf6Nlm3rBEB8bVDCkNDVSRj2Qw7gKE3nOvsLsMPE599LMeGS4s/KmKErpcPT8YcCJ&#10;HgbS39uDU1BU+LTZZ7to9/mML/tc392+aqUuL/LmHkSinP7L8KfP6tCx0y4cvInCMoN7CmoeHNZl&#10;yctOQVVWILtWntp3vwAAAP//AwBQSwECLQAUAAYACAAAACEAtoM4kv4AAADhAQAAEwAAAAAAAAAA&#10;AAAAAAAAAAAAW0NvbnRlbnRfVHlwZXNdLnhtbFBLAQItABQABgAIAAAAIQA4/SH/1gAAAJQBAAAL&#10;AAAAAAAAAAAAAAAAAC8BAABfcmVscy8ucmVsc1BLAQItABQABgAIAAAAIQAKEZz7RQIAAIcEAAAO&#10;AAAAAAAAAAAAAAAAAC4CAABkcnMvZTJvRG9jLnhtbFBLAQItABQABgAIAAAAIQCu6s5V2QAAAAUB&#10;AAAPAAAAAAAAAAAAAAAAAJ8EAABkcnMvZG93bnJldi54bWxQSwUGAAAAAAQABADzAAAApQUAAAAA&#10;" fillcolor="#2f5496" strokecolor="#31538f" strokeweight="1pt">
                <v:stroke startarrowwidth="narrow" startarrowlength="short" endarrowwidth="narrow" endarrowlength="short" joinstyle="miter"/>
                <v:textbox inset="2.53958mm,1.2694mm,2.53958mm,1.2694mm">
                  <w:txbxContent>
                    <w:p w14:paraId="4C0CEEBA" w14:textId="4470F8B1" w:rsidR="00B530A8" w:rsidRPr="006C18A0" w:rsidRDefault="00C85278">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Primul pas: c</w:t>
                      </w:r>
                      <w:r w:rsidR="006C18A0">
                        <w:rPr>
                          <w:rFonts w:ascii="Arial" w:eastAsia="Arial" w:hAnsi="Arial" w:cs="Arial"/>
                          <w:b/>
                          <w:color w:val="FFFFFF" w:themeColor="background1"/>
                          <w:sz w:val="24"/>
                          <w:lang w:val="ro-RO"/>
                        </w:rPr>
                        <w:t>riterii</w:t>
                      </w:r>
                      <w:r>
                        <w:rPr>
                          <w:rFonts w:ascii="Arial" w:eastAsia="Arial" w:hAnsi="Arial" w:cs="Arial"/>
                          <w:b/>
                          <w:color w:val="FFFFFF" w:themeColor="background1"/>
                          <w:sz w:val="24"/>
                          <w:lang w:val="ro-RO"/>
                        </w:rPr>
                        <w:t>le</w:t>
                      </w:r>
                      <w:r w:rsidR="006C18A0">
                        <w:rPr>
                          <w:rFonts w:ascii="Arial" w:eastAsia="Arial" w:hAnsi="Arial" w:cs="Arial"/>
                          <w:b/>
                          <w:color w:val="FFFFFF" w:themeColor="background1"/>
                          <w:sz w:val="24"/>
                          <w:lang w:val="ro-RO"/>
                        </w:rPr>
                        <w:t xml:space="preserve"> de eligibilitate</w:t>
                      </w:r>
                    </w:p>
                  </w:txbxContent>
                </v:textbox>
              </v:roundrect>
            </w:pict>
          </mc:Fallback>
        </mc:AlternateContent>
      </w:r>
    </w:p>
    <w:p w14:paraId="3B817E47" w14:textId="77777777" w:rsidR="00B530A8" w:rsidRPr="00E54287" w:rsidRDefault="00B530A8">
      <w:pPr>
        <w:rPr>
          <w:rFonts w:ascii="Arial" w:eastAsia="Arial" w:hAnsi="Arial" w:cs="Arial"/>
          <w:sz w:val="24"/>
          <w:szCs w:val="24"/>
          <w:lang w:val="ro-RO"/>
        </w:rPr>
      </w:pPr>
    </w:p>
    <w:p w14:paraId="71D6480D" w14:textId="33795126" w:rsidR="00B530A8" w:rsidRPr="0026232C" w:rsidRDefault="007A328A">
      <w:pPr>
        <w:rPr>
          <w:rFonts w:ascii="Arial" w:eastAsia="Arial" w:hAnsi="Arial" w:cs="Arial"/>
          <w:lang w:val="ro-RO"/>
        </w:rPr>
      </w:pPr>
      <w:r w:rsidRPr="0026232C">
        <w:rPr>
          <w:rFonts w:ascii="Arial" w:eastAsia="Arial" w:hAnsi="Arial" w:cs="Arial"/>
          <w:lang w:val="ro-RO"/>
        </w:rPr>
        <w:t xml:space="preserve">Procesul de evaluare este împârțit astfel: mai întâi </w:t>
      </w:r>
      <w:r w:rsidR="00C85278" w:rsidRPr="0026232C">
        <w:rPr>
          <w:rFonts w:ascii="Arial" w:eastAsia="Arial" w:hAnsi="Arial" w:cs="Arial"/>
          <w:lang w:val="ro-RO"/>
        </w:rPr>
        <w:t>aplicația</w:t>
      </w:r>
      <w:r w:rsidRPr="0026232C">
        <w:rPr>
          <w:rFonts w:ascii="Arial" w:eastAsia="Arial" w:hAnsi="Arial" w:cs="Arial"/>
          <w:lang w:val="ro-RO"/>
        </w:rPr>
        <w:t xml:space="preserve"> dvs. va trece printr-o </w:t>
      </w:r>
      <w:r w:rsidRPr="0026232C">
        <w:rPr>
          <w:rFonts w:ascii="Arial" w:eastAsia="Arial" w:hAnsi="Arial" w:cs="Arial"/>
          <w:b/>
          <w:bCs/>
          <w:lang w:val="ro-RO"/>
        </w:rPr>
        <w:t xml:space="preserve">verificare </w:t>
      </w:r>
      <w:r w:rsidR="00C85278" w:rsidRPr="0026232C">
        <w:rPr>
          <w:rFonts w:ascii="Arial" w:eastAsia="Arial" w:hAnsi="Arial" w:cs="Arial"/>
          <w:b/>
          <w:bCs/>
          <w:lang w:val="ro-RO"/>
        </w:rPr>
        <w:t>generală a eligibilității</w:t>
      </w:r>
      <w:r w:rsidRPr="0026232C">
        <w:rPr>
          <w:rFonts w:ascii="Arial" w:eastAsia="Arial" w:hAnsi="Arial" w:cs="Arial"/>
          <w:lang w:val="ro-RO"/>
        </w:rPr>
        <w:t xml:space="preserve"> pentru a vedea dacă sunt îndeplinite </w:t>
      </w:r>
      <w:r w:rsidRPr="0026232C">
        <w:rPr>
          <w:rFonts w:ascii="Arial" w:eastAsia="Arial" w:hAnsi="Arial" w:cs="Arial"/>
          <w:b/>
          <w:bCs/>
          <w:lang w:val="ro-RO"/>
        </w:rPr>
        <w:t xml:space="preserve">toate </w:t>
      </w:r>
      <w:r w:rsidRPr="0026232C">
        <w:rPr>
          <w:rFonts w:ascii="Arial" w:eastAsia="Arial" w:hAnsi="Arial" w:cs="Arial"/>
          <w:lang w:val="ro-RO"/>
        </w:rPr>
        <w:t>cerințele de mai jos:</w:t>
      </w:r>
    </w:p>
    <w:p w14:paraId="79836C88" w14:textId="4C0FF61D" w:rsidR="00025D88" w:rsidRPr="0026232C" w:rsidRDefault="00025D88" w:rsidP="00025D88">
      <w:pPr>
        <w:pStyle w:val="ListParagraph"/>
        <w:numPr>
          <w:ilvl w:val="0"/>
          <w:numId w:val="14"/>
        </w:numPr>
        <w:rPr>
          <w:rFonts w:ascii="Arial" w:eastAsia="Arial" w:hAnsi="Arial" w:cs="Arial"/>
          <w:lang w:val="ro-RO"/>
        </w:rPr>
      </w:pPr>
      <w:r w:rsidRPr="0026232C">
        <w:rPr>
          <w:rFonts w:ascii="Arial" w:eastAsia="Arial" w:hAnsi="Arial" w:cs="Arial"/>
          <w:lang w:val="ro-RO"/>
        </w:rPr>
        <w:t xml:space="preserve">Statutul de IMM conform definiției UE </w:t>
      </w:r>
    </w:p>
    <w:p w14:paraId="41E78482" w14:textId="32E66A3F" w:rsidR="00025D88" w:rsidRPr="0026232C" w:rsidRDefault="00025D88" w:rsidP="00025D88">
      <w:pPr>
        <w:pStyle w:val="ListParagraph"/>
        <w:numPr>
          <w:ilvl w:val="0"/>
          <w:numId w:val="14"/>
        </w:numPr>
        <w:rPr>
          <w:rFonts w:ascii="Arial" w:eastAsia="Arial" w:hAnsi="Arial" w:cs="Arial"/>
          <w:lang w:val="ro-RO"/>
        </w:rPr>
      </w:pPr>
      <w:r w:rsidRPr="0026232C">
        <w:rPr>
          <w:rFonts w:ascii="Arial" w:eastAsia="Arial" w:hAnsi="Arial" w:cs="Arial"/>
          <w:lang w:val="ro-RO"/>
        </w:rPr>
        <w:t>Î</w:t>
      </w:r>
      <w:r w:rsidRPr="0026232C">
        <w:rPr>
          <w:rFonts w:ascii="Arial" w:eastAsia="Arial" w:hAnsi="Arial" w:cs="Arial"/>
          <w:lang w:val="ro-RO"/>
        </w:rPr>
        <w:t>nregistra</w:t>
      </w:r>
      <w:r w:rsidRPr="0026232C">
        <w:rPr>
          <w:rFonts w:ascii="Arial" w:eastAsia="Arial" w:hAnsi="Arial" w:cs="Arial"/>
          <w:lang w:val="ro-RO"/>
        </w:rPr>
        <w:t xml:space="preserve">re </w:t>
      </w:r>
      <w:r w:rsidRPr="0026232C">
        <w:rPr>
          <w:rFonts w:ascii="Arial" w:eastAsia="Arial" w:hAnsi="Arial" w:cs="Arial"/>
          <w:lang w:val="ro-RO"/>
        </w:rPr>
        <w:t xml:space="preserve">într-unul dintre statele membre UE27 sau țara participantă la </w:t>
      </w:r>
      <w:r w:rsidRPr="0026232C">
        <w:rPr>
          <w:rFonts w:ascii="Arial" w:eastAsia="Arial" w:hAnsi="Arial" w:cs="Arial"/>
          <w:lang w:val="ro-RO"/>
        </w:rPr>
        <w:t>Single Market Programme</w:t>
      </w:r>
      <w:r w:rsidRPr="0026232C">
        <w:rPr>
          <w:rFonts w:ascii="Arial" w:eastAsia="Arial" w:hAnsi="Arial" w:cs="Arial"/>
          <w:lang w:val="ro-RO"/>
        </w:rPr>
        <w:t xml:space="preserve">. Verificați lista țărilor eligibile SMP </w:t>
      </w:r>
      <w:hyperlink r:id="rId49" w:history="1">
        <w:r w:rsidRPr="0026232C">
          <w:rPr>
            <w:rStyle w:val="Hyperlink"/>
            <w:rFonts w:ascii="Arial" w:eastAsia="Arial" w:hAnsi="Arial" w:cs="Arial"/>
            <w:lang w:val="ro-RO"/>
          </w:rPr>
          <w:t>aici.</w:t>
        </w:r>
      </w:hyperlink>
    </w:p>
    <w:p w14:paraId="69D346AA" w14:textId="6B23A4D5" w:rsidR="00025D88" w:rsidRPr="0026232C" w:rsidRDefault="00025D88" w:rsidP="00025D88">
      <w:pPr>
        <w:pStyle w:val="ListParagraph"/>
        <w:numPr>
          <w:ilvl w:val="0"/>
          <w:numId w:val="14"/>
        </w:numPr>
        <w:rPr>
          <w:rFonts w:ascii="Arial" w:eastAsia="Arial" w:hAnsi="Arial" w:cs="Arial"/>
          <w:lang w:val="ro-RO"/>
        </w:rPr>
      </w:pPr>
      <w:r w:rsidRPr="0026232C">
        <w:rPr>
          <w:rFonts w:ascii="Arial" w:eastAsia="Arial" w:hAnsi="Arial" w:cs="Arial"/>
          <w:lang w:val="ro-RO"/>
        </w:rPr>
        <w:t>Activități concentrate pe unul dintre domeniile tehnice sau industriale prescrise</w:t>
      </w:r>
    </w:p>
    <w:p w14:paraId="694AE6FC" w14:textId="706EE88F" w:rsidR="00025D88" w:rsidRPr="0026232C" w:rsidRDefault="00025D88" w:rsidP="00025D88">
      <w:pPr>
        <w:pStyle w:val="ListParagraph"/>
        <w:numPr>
          <w:ilvl w:val="0"/>
          <w:numId w:val="14"/>
        </w:numPr>
        <w:rPr>
          <w:rFonts w:ascii="Arial" w:eastAsia="Arial" w:hAnsi="Arial" w:cs="Arial"/>
          <w:lang w:val="ro-RO"/>
        </w:rPr>
      </w:pPr>
      <w:r w:rsidRPr="0026232C">
        <w:rPr>
          <w:rFonts w:ascii="Arial" w:eastAsia="Arial" w:hAnsi="Arial" w:cs="Arial"/>
          <w:lang w:val="ro-RO"/>
        </w:rPr>
        <w:t>Autodeclarație: Compania nu este interzisă de la finanțare UE și nu a fost folosit niciun sprijin al niciunui alt program UE pentru implementarea activităților respective.</w:t>
      </w:r>
    </w:p>
    <w:p w14:paraId="175034A1" w14:textId="53A74A2F" w:rsidR="00C85278" w:rsidRPr="0026232C" w:rsidRDefault="00025D88" w:rsidP="00025D88">
      <w:pPr>
        <w:pStyle w:val="ListParagraph"/>
        <w:numPr>
          <w:ilvl w:val="0"/>
          <w:numId w:val="14"/>
        </w:numPr>
        <w:rPr>
          <w:rFonts w:ascii="Arial" w:eastAsia="Arial" w:hAnsi="Arial" w:cs="Arial"/>
          <w:lang w:val="ro-RO"/>
        </w:rPr>
      </w:pPr>
      <w:r w:rsidRPr="0026232C">
        <w:rPr>
          <w:rFonts w:ascii="Arial" w:eastAsia="Arial" w:hAnsi="Arial" w:cs="Arial"/>
          <w:lang w:val="ro-RO"/>
        </w:rPr>
        <w:t>Î</w:t>
      </w:r>
      <w:r w:rsidRPr="0026232C">
        <w:rPr>
          <w:rFonts w:ascii="Arial" w:eastAsia="Arial" w:hAnsi="Arial" w:cs="Arial"/>
          <w:lang w:val="ro-RO"/>
        </w:rPr>
        <w:t>nregistra</w:t>
      </w:r>
      <w:r w:rsidRPr="0026232C">
        <w:rPr>
          <w:rFonts w:ascii="Arial" w:eastAsia="Arial" w:hAnsi="Arial" w:cs="Arial"/>
          <w:lang w:val="ro-RO"/>
        </w:rPr>
        <w:t>re</w:t>
      </w:r>
      <w:r w:rsidRPr="0026232C">
        <w:rPr>
          <w:rFonts w:ascii="Arial" w:eastAsia="Arial" w:hAnsi="Arial" w:cs="Arial"/>
          <w:lang w:val="ro-RO"/>
        </w:rPr>
        <w:t xml:space="preserve"> cu cel puțin 6 luni înainte de termenul limită de depunere</w:t>
      </w:r>
    </w:p>
    <w:p w14:paraId="0046638D" w14:textId="3285797A" w:rsidR="00B530A8" w:rsidRPr="00E54287" w:rsidRDefault="00B4534F">
      <w:pPr>
        <w:rPr>
          <w:rFonts w:ascii="Arial" w:eastAsia="Arial" w:hAnsi="Arial" w:cs="Arial"/>
          <w:sz w:val="24"/>
          <w:szCs w:val="24"/>
          <w:lang w:val="ro-RO"/>
        </w:rPr>
      </w:pPr>
      <w:r w:rsidRPr="00E54287">
        <w:rPr>
          <w:noProof/>
          <w:lang w:val="ro-RO"/>
        </w:rPr>
        <w:drawing>
          <wp:anchor distT="0" distB="0" distL="0" distR="0" simplePos="0" relativeHeight="251702272" behindDoc="1" locked="0" layoutInCell="1" hidden="0" allowOverlap="1" wp14:anchorId="715BF39A" wp14:editId="0CEEDB58">
            <wp:simplePos x="0" y="0"/>
            <wp:positionH relativeFrom="column">
              <wp:posOffset>-889635</wp:posOffset>
            </wp:positionH>
            <wp:positionV relativeFrom="paragraph">
              <wp:posOffset>-901700</wp:posOffset>
            </wp:positionV>
            <wp:extent cx="4953000" cy="4953000"/>
            <wp:effectExtent l="0" t="0" r="0" b="0"/>
            <wp:wrapNone/>
            <wp:docPr id="307" name="image6.png" descr="Häkchen"/>
            <wp:cNvGraphicFramePr/>
            <a:graphic xmlns:a="http://schemas.openxmlformats.org/drawingml/2006/main">
              <a:graphicData uri="http://schemas.openxmlformats.org/drawingml/2006/picture">
                <pic:pic xmlns:pic="http://schemas.openxmlformats.org/drawingml/2006/picture">
                  <pic:nvPicPr>
                    <pic:cNvPr id="0" name="image6.png" descr="Häkchen"/>
                    <pic:cNvPicPr preferRelativeResize="0"/>
                  </pic:nvPicPr>
                  <pic:blipFill>
                    <a:blip r:embed="rId47"/>
                    <a:srcRect/>
                    <a:stretch>
                      <a:fillRect/>
                    </a:stretch>
                  </pic:blipFill>
                  <pic:spPr>
                    <a:xfrm>
                      <a:off x="0" y="0"/>
                      <a:ext cx="4953000" cy="4953000"/>
                    </a:xfrm>
                    <a:prstGeom prst="rect">
                      <a:avLst/>
                    </a:prstGeom>
                    <a:ln/>
                  </pic:spPr>
                </pic:pic>
              </a:graphicData>
            </a:graphic>
          </wp:anchor>
        </w:drawing>
      </w:r>
      <w:r w:rsidR="00744BEB" w:rsidRPr="00E54287">
        <w:rPr>
          <w:noProof/>
          <w:lang w:val="ro-RO"/>
        </w:rPr>
        <mc:AlternateContent>
          <mc:Choice Requires="wps">
            <w:drawing>
              <wp:anchor distT="0" distB="0" distL="114300" distR="114300" simplePos="0" relativeHeight="251703296" behindDoc="0" locked="0" layoutInCell="1" hidden="0" allowOverlap="1" wp14:anchorId="02AA7363" wp14:editId="6019468C">
                <wp:simplePos x="0" y="0"/>
                <wp:positionH relativeFrom="column">
                  <wp:posOffset>-7620</wp:posOffset>
                </wp:positionH>
                <wp:positionV relativeFrom="paragraph">
                  <wp:posOffset>2540</wp:posOffset>
                </wp:positionV>
                <wp:extent cx="5499100" cy="436034"/>
                <wp:effectExtent l="0" t="0" r="0" b="0"/>
                <wp:wrapNone/>
                <wp:docPr id="294" name="Rectangle: Rounded Corners 294"/>
                <wp:cNvGraphicFramePr/>
                <a:graphic xmlns:a="http://schemas.openxmlformats.org/drawingml/2006/main">
                  <a:graphicData uri="http://schemas.microsoft.com/office/word/2010/wordprocessingShape">
                    <wps:wsp>
                      <wps:cNvSpPr/>
                      <wps:spPr>
                        <a:xfrm>
                          <a:off x="0" y="0"/>
                          <a:ext cx="5499100" cy="436034"/>
                        </a:xfrm>
                        <a:prstGeom prst="roundRect">
                          <a:avLst>
                            <a:gd name="adj" fmla="val 16667"/>
                          </a:avLst>
                        </a:prstGeom>
                        <a:solidFill>
                          <a:srgbClr val="2F5496"/>
                        </a:solidFill>
                        <a:ln w="12700" cap="flat" cmpd="sng">
                          <a:solidFill>
                            <a:srgbClr val="31538F"/>
                          </a:solidFill>
                          <a:prstDash val="solid"/>
                          <a:miter lim="800000"/>
                          <a:headEnd type="none" w="sm" len="sm"/>
                          <a:tailEnd type="none" w="sm" len="sm"/>
                        </a:ln>
                      </wps:spPr>
                      <wps:txbx>
                        <w:txbxContent>
                          <w:p w14:paraId="154590D4" w14:textId="2E19CD1C" w:rsidR="00B530A8" w:rsidRPr="006C18A0" w:rsidRDefault="00025D88">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Al doilea pas: c</w:t>
                            </w:r>
                            <w:r w:rsidR="006C18A0">
                              <w:rPr>
                                <w:rFonts w:ascii="Arial" w:eastAsia="Arial" w:hAnsi="Arial" w:cs="Arial"/>
                                <w:b/>
                                <w:color w:val="FFFFFF" w:themeColor="background1"/>
                                <w:sz w:val="24"/>
                                <w:lang w:val="ro-RO"/>
                              </w:rPr>
                              <w:t>riterii tehnice de evaluare</w:t>
                            </w:r>
                          </w:p>
                        </w:txbxContent>
                      </wps:txbx>
                      <wps:bodyPr spcFirstLastPara="1" wrap="square" lIns="91425" tIns="45700" rIns="91425" bIns="45700" anchor="ctr" anchorCtr="0">
                        <a:noAutofit/>
                      </wps:bodyPr>
                    </wps:wsp>
                  </a:graphicData>
                </a:graphic>
              </wp:anchor>
            </w:drawing>
          </mc:Choice>
          <mc:Fallback>
            <w:pict>
              <v:roundrect w14:anchorId="02AA7363" id="Rectangle: Rounded Corners 294" o:spid="_x0000_s1090" style="position:absolute;margin-left:-.6pt;margin-top:.2pt;width:433pt;height:34.35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1pOAIAAHsEAAAOAAAAZHJzL2Uyb0RvYy54bWysVNuO0zAQfUfiHyy/s7n0sm3UdIW2FCGt&#10;oGLhA6a20xj5hu3e/p6xW9ouICEh8uB4PDPHZ05mMns4aEV2wgdpTUuru5ISYZjl0mxa+vXL8s2E&#10;khDBcFDWiJYeRaAP89evZnvXiNr2VnHhCYKY0OxdS/sYXVMUgfVCQ7izThh0dtZriGj6TcE97BFd&#10;q6Iuy3Gxt547b5kIAU8XJyedZ/yuEyx+6rogIlEtRW4xrz6v67QW8xk0Gw+ul+xMA/6BhQZp8NIL&#10;1AIikK2Xv0FpybwNtot3zOrCdp1kIteA1VTlL9U89+BErgXFCe4iU/h/sOzj7tmtPMqwd6EJuE1V&#10;HDqv0xv5kUMW63gRSxwiYXg4Gk6nVYmaMvQNB+NyMExqFtds50N8L6wmadNSb7eGf8YvkoWC3VOI&#10;WTFODGhsDeDfKOm0Qv13oEg1Ho/vz4jnYMT+iZkyg1WSL6VS2fCb9aPyBFNbWi+R3fic/CJMGbLH&#10;Pq3vM3PAjusURCxCO97SYDaZ3IuUcIs8qEaDyfJPyInZAkJ/YpARUhg0WkZscSV1Sydlek7HvQD+&#10;znASjw6LNzgdNFELmhIlcJZwk9MjSPX3OJRGGVT/+hXTLh7WByKxsGGdwNLR2vLjypPg2FIi4ycI&#10;cQUeNa/wepwDvPj7FjySUR8MNtq0GtYjHJxsDEdZN3/rWd96wLDe4nix6Ck5GY8xj1tSwti322g7&#10;GVOfXMmcDezw3D7naUwjdGvnqOs/Y/4DAAD//wMAUEsDBBQABgAIAAAAIQCiYyKu3AAAAAYBAAAP&#10;AAAAZHJzL2Rvd25yZXYueG1sTI/BTsMwEETvSPyDtUjcWielhBCyqSokuICEKEhct45JUux1FLup&#10;+XvMCY6jGc28qTfRGjHryQ+OEfJlBkKzcu3AHcL728OiBOEDcUvGsUb41h42zflZTVXrTvyq513o&#10;RCphXxFCH8JYSelVry35pRs1J+/TTZZCklMn24lOqdwaucqyQloaOC30NOr7Xquv3dEiZDf0uD1E&#10;Myv78UTPh1heX70oxMuLuL0DEXQMf2H4xU/o0CSmvTty64VBWOSrlERYg0huWazTkT1CcZuDbGr5&#10;H7/5AQAA//8DAFBLAQItABQABgAIAAAAIQC2gziS/gAAAOEBAAATAAAAAAAAAAAAAAAAAAAAAABb&#10;Q29udGVudF9UeXBlc10ueG1sUEsBAi0AFAAGAAgAAAAhADj9If/WAAAAlAEAAAsAAAAAAAAAAAAA&#10;AAAALwEAAF9yZWxzLy5yZWxzUEsBAi0AFAAGAAgAAAAhAOlsjWk4AgAAewQAAA4AAAAAAAAAAAAA&#10;AAAALgIAAGRycy9lMm9Eb2MueG1sUEsBAi0AFAAGAAgAAAAhAKJjIq7cAAAABgEAAA8AAAAAAAAA&#10;AAAAAAAAkgQAAGRycy9kb3ducmV2LnhtbFBLBQYAAAAABAAEAPMAAACbBQAAAAA=&#10;" fillcolor="#2f5496" strokecolor="#31538f" strokeweight="1pt">
                <v:stroke startarrowwidth="narrow" startarrowlength="short" endarrowwidth="narrow" endarrowlength="short" joinstyle="miter"/>
                <v:textbox inset="2.53958mm,1.2694mm,2.53958mm,1.2694mm">
                  <w:txbxContent>
                    <w:p w14:paraId="154590D4" w14:textId="2E19CD1C" w:rsidR="00B530A8" w:rsidRPr="006C18A0" w:rsidRDefault="00025D88">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Al doilea pas: c</w:t>
                      </w:r>
                      <w:r w:rsidR="006C18A0">
                        <w:rPr>
                          <w:rFonts w:ascii="Arial" w:eastAsia="Arial" w:hAnsi="Arial" w:cs="Arial"/>
                          <w:b/>
                          <w:color w:val="FFFFFF" w:themeColor="background1"/>
                          <w:sz w:val="24"/>
                          <w:lang w:val="ro-RO"/>
                        </w:rPr>
                        <w:t>riterii tehnice de evaluare</w:t>
                      </w:r>
                    </w:p>
                  </w:txbxContent>
                </v:textbox>
              </v:roundrect>
            </w:pict>
          </mc:Fallback>
        </mc:AlternateContent>
      </w:r>
    </w:p>
    <w:p w14:paraId="2765D511" w14:textId="77777777" w:rsidR="00B530A8" w:rsidRPr="00E54287" w:rsidRDefault="00B530A8">
      <w:pPr>
        <w:rPr>
          <w:rFonts w:ascii="Arial" w:eastAsia="Arial" w:hAnsi="Arial" w:cs="Arial"/>
          <w:sz w:val="24"/>
          <w:szCs w:val="24"/>
          <w:lang w:val="ro-RO"/>
        </w:rPr>
      </w:pPr>
    </w:p>
    <w:p w14:paraId="08ABB38A" w14:textId="60E78A49" w:rsidR="00B530A8" w:rsidRPr="0026232C" w:rsidRDefault="00F05C13">
      <w:pPr>
        <w:rPr>
          <w:rFonts w:ascii="Arial" w:eastAsia="Arial" w:hAnsi="Arial" w:cs="Arial"/>
          <w:lang w:val="ro-RO"/>
        </w:rPr>
      </w:pPr>
      <w:r w:rsidRPr="0026232C">
        <w:rPr>
          <w:rFonts w:ascii="Arial" w:eastAsia="Arial" w:hAnsi="Arial" w:cs="Arial"/>
          <w:lang w:val="ro-RO"/>
        </w:rPr>
        <w:t xml:space="preserve">În cazul în care aplicația dvs. a trecut de </w:t>
      </w:r>
      <w:r w:rsidR="00025D88" w:rsidRPr="0026232C">
        <w:rPr>
          <w:rFonts w:ascii="Arial" w:eastAsia="Arial" w:hAnsi="Arial" w:cs="Arial"/>
          <w:lang w:val="ro-RO"/>
        </w:rPr>
        <w:t xml:space="preserve">primul pas al </w:t>
      </w:r>
      <w:r w:rsidRPr="0026232C">
        <w:rPr>
          <w:rFonts w:ascii="Arial" w:eastAsia="Arial" w:hAnsi="Arial" w:cs="Arial"/>
          <w:lang w:val="ro-RO"/>
        </w:rPr>
        <w:t>verifi</w:t>
      </w:r>
      <w:r w:rsidR="00025D88" w:rsidRPr="0026232C">
        <w:rPr>
          <w:rFonts w:ascii="Arial" w:eastAsia="Arial" w:hAnsi="Arial" w:cs="Arial"/>
          <w:lang w:val="ro-RO"/>
        </w:rPr>
        <w:t xml:space="preserve">cării </w:t>
      </w:r>
      <w:r w:rsidRPr="0026232C">
        <w:rPr>
          <w:rFonts w:ascii="Arial" w:eastAsia="Arial" w:hAnsi="Arial" w:cs="Arial"/>
          <w:lang w:val="ro-RO"/>
        </w:rPr>
        <w:t>eligibilității, urmează evaluarea tehnică. Pentru o evaluare obiectivă a fost dezvoltată o schemă de bază</w:t>
      </w:r>
      <w:r w:rsidR="00025D88" w:rsidRPr="0026232C">
        <w:rPr>
          <w:rFonts w:ascii="Arial" w:eastAsia="Arial" w:hAnsi="Arial" w:cs="Arial"/>
          <w:lang w:val="ro-RO"/>
        </w:rPr>
        <w:t>. Toate sau o parte din criteriile de mai jos vor fi evaluate în funcție de</w:t>
      </w:r>
      <w:r w:rsidRPr="0026232C">
        <w:rPr>
          <w:rFonts w:ascii="Arial" w:eastAsia="Arial" w:hAnsi="Arial" w:cs="Arial"/>
          <w:lang w:val="ro-RO"/>
        </w:rPr>
        <w:t xml:space="preserve"> fiecare tip de finanțare </w:t>
      </w:r>
      <w:r w:rsidR="006827B7" w:rsidRPr="0026232C">
        <w:rPr>
          <w:rFonts w:ascii="Arial" w:eastAsia="Arial" w:hAnsi="Arial" w:cs="Arial"/>
          <w:lang w:val="ro-RO"/>
        </w:rPr>
        <w:t>pentru care aplicați</w:t>
      </w:r>
      <w:r w:rsidR="00744BEB" w:rsidRPr="0026232C">
        <w:rPr>
          <w:rFonts w:ascii="Arial" w:eastAsia="Arial" w:hAnsi="Arial" w:cs="Arial"/>
          <w:lang w:val="ro-RO"/>
        </w:rPr>
        <w:t>:</w:t>
      </w:r>
    </w:p>
    <w:p w14:paraId="3E136623" w14:textId="77777777" w:rsidR="00B530A8" w:rsidRPr="0026232C" w:rsidRDefault="00744BEB" w:rsidP="00744BEB">
      <w:pPr>
        <w:numPr>
          <w:ilvl w:val="0"/>
          <w:numId w:val="4"/>
        </w:numPr>
        <w:pBdr>
          <w:top w:val="nil"/>
          <w:left w:val="nil"/>
          <w:bottom w:val="nil"/>
          <w:right w:val="nil"/>
          <w:between w:val="nil"/>
        </w:pBdr>
        <w:spacing w:after="0" w:line="360" w:lineRule="auto"/>
        <w:rPr>
          <w:rFonts w:ascii="Arial" w:eastAsia="Arial" w:hAnsi="Arial" w:cs="Arial"/>
          <w:b/>
          <w:color w:val="000000"/>
          <w:lang w:val="ro-RO"/>
        </w:rPr>
      </w:pPr>
      <w:r w:rsidRPr="0026232C">
        <w:rPr>
          <w:rFonts w:ascii="Arial" w:eastAsia="Arial" w:hAnsi="Arial" w:cs="Arial"/>
          <w:b/>
          <w:color w:val="000000"/>
          <w:lang w:val="ro-RO"/>
        </w:rPr>
        <w:t>Impact</w:t>
      </w:r>
    </w:p>
    <w:p w14:paraId="09421E9D" w14:textId="77777777" w:rsidR="00B530A8" w:rsidRPr="0026232C" w:rsidRDefault="00744BEB" w:rsidP="00744BEB">
      <w:pPr>
        <w:numPr>
          <w:ilvl w:val="0"/>
          <w:numId w:val="4"/>
        </w:numPr>
        <w:pBdr>
          <w:top w:val="nil"/>
          <w:left w:val="nil"/>
          <w:bottom w:val="nil"/>
          <w:right w:val="nil"/>
          <w:between w:val="nil"/>
        </w:pBdr>
        <w:spacing w:after="0" w:line="360" w:lineRule="auto"/>
        <w:rPr>
          <w:rFonts w:ascii="Arial" w:eastAsia="Arial" w:hAnsi="Arial" w:cs="Arial"/>
          <w:b/>
          <w:color w:val="000000"/>
          <w:lang w:val="ro-RO"/>
        </w:rPr>
      </w:pPr>
      <w:r w:rsidRPr="0026232C">
        <w:rPr>
          <w:rFonts w:ascii="Arial" w:eastAsia="Arial" w:hAnsi="Arial" w:cs="Arial"/>
          <w:b/>
          <w:color w:val="000000"/>
          <w:lang w:val="ro-RO"/>
        </w:rPr>
        <w:t xml:space="preserve">Concept </w:t>
      </w:r>
    </w:p>
    <w:p w14:paraId="489D34F7" w14:textId="2095301C" w:rsidR="00B530A8" w:rsidRPr="0026232C" w:rsidRDefault="00744BEB" w:rsidP="00744BEB">
      <w:pPr>
        <w:numPr>
          <w:ilvl w:val="0"/>
          <w:numId w:val="4"/>
        </w:numPr>
        <w:pBdr>
          <w:top w:val="nil"/>
          <w:left w:val="nil"/>
          <w:bottom w:val="nil"/>
          <w:right w:val="nil"/>
          <w:between w:val="nil"/>
        </w:pBdr>
        <w:spacing w:after="0" w:line="360" w:lineRule="auto"/>
        <w:rPr>
          <w:rFonts w:ascii="Arial" w:eastAsia="Arial" w:hAnsi="Arial" w:cs="Arial"/>
          <w:b/>
          <w:color w:val="000000"/>
          <w:lang w:val="ro-RO"/>
        </w:rPr>
      </w:pPr>
      <w:r w:rsidRPr="0026232C">
        <w:rPr>
          <w:rFonts w:ascii="Arial" w:eastAsia="Arial" w:hAnsi="Arial" w:cs="Arial"/>
          <w:b/>
          <w:color w:val="000000"/>
          <w:lang w:val="ro-RO"/>
        </w:rPr>
        <w:t>Implementa</w:t>
      </w:r>
      <w:r w:rsidR="00F05C13" w:rsidRPr="0026232C">
        <w:rPr>
          <w:rFonts w:ascii="Arial" w:eastAsia="Arial" w:hAnsi="Arial" w:cs="Arial"/>
          <w:b/>
          <w:color w:val="000000"/>
          <w:lang w:val="ro-RO"/>
        </w:rPr>
        <w:t>re</w:t>
      </w:r>
      <w:r w:rsidRPr="0026232C">
        <w:rPr>
          <w:rFonts w:ascii="Arial" w:eastAsia="Arial" w:hAnsi="Arial" w:cs="Arial"/>
          <w:b/>
          <w:color w:val="000000"/>
          <w:lang w:val="ro-RO"/>
        </w:rPr>
        <w:t xml:space="preserve"> </w:t>
      </w:r>
    </w:p>
    <w:p w14:paraId="5205CFF4" w14:textId="49461728" w:rsidR="00B530A8" w:rsidRPr="0026232C" w:rsidRDefault="00744BEB" w:rsidP="00744BEB">
      <w:pPr>
        <w:numPr>
          <w:ilvl w:val="0"/>
          <w:numId w:val="4"/>
        </w:numPr>
        <w:pBdr>
          <w:top w:val="nil"/>
          <w:left w:val="nil"/>
          <w:bottom w:val="nil"/>
          <w:right w:val="nil"/>
          <w:between w:val="nil"/>
        </w:pBdr>
        <w:spacing w:after="0" w:line="360" w:lineRule="auto"/>
        <w:rPr>
          <w:rFonts w:ascii="Arial" w:eastAsia="Arial" w:hAnsi="Arial" w:cs="Arial"/>
          <w:b/>
          <w:color w:val="000000"/>
          <w:lang w:val="ro-RO"/>
        </w:rPr>
      </w:pPr>
      <w:r w:rsidRPr="0026232C">
        <w:rPr>
          <w:rFonts w:ascii="Arial" w:eastAsia="Arial" w:hAnsi="Arial" w:cs="Arial"/>
          <w:b/>
          <w:color w:val="000000"/>
          <w:lang w:val="ro-RO"/>
        </w:rPr>
        <w:t>Resur</w:t>
      </w:r>
      <w:r w:rsidR="00F05C13" w:rsidRPr="0026232C">
        <w:rPr>
          <w:rFonts w:ascii="Arial" w:eastAsia="Arial" w:hAnsi="Arial" w:cs="Arial"/>
          <w:b/>
          <w:color w:val="000000"/>
          <w:lang w:val="ro-RO"/>
        </w:rPr>
        <w:t>se</w:t>
      </w:r>
    </w:p>
    <w:p w14:paraId="4407B6E1" w14:textId="61ABC4A6" w:rsidR="00B530A8" w:rsidRPr="0026232C" w:rsidRDefault="00F05C13" w:rsidP="00744BEB">
      <w:pPr>
        <w:numPr>
          <w:ilvl w:val="0"/>
          <w:numId w:val="4"/>
        </w:numPr>
        <w:pBdr>
          <w:top w:val="nil"/>
          <w:left w:val="nil"/>
          <w:bottom w:val="nil"/>
          <w:right w:val="nil"/>
          <w:between w:val="nil"/>
        </w:pBdr>
        <w:spacing w:line="360" w:lineRule="auto"/>
        <w:rPr>
          <w:rFonts w:ascii="Arial" w:eastAsia="Arial" w:hAnsi="Arial" w:cs="Arial"/>
          <w:b/>
          <w:color w:val="000000"/>
          <w:lang w:val="ro-RO"/>
        </w:rPr>
      </w:pPr>
      <w:r w:rsidRPr="0026232C">
        <w:rPr>
          <w:rFonts w:ascii="Arial" w:eastAsia="Arial" w:hAnsi="Arial" w:cs="Arial"/>
          <w:b/>
          <w:color w:val="000000"/>
          <w:lang w:val="ro-RO"/>
        </w:rPr>
        <w:t>Reprezentarea companiei</w:t>
      </w:r>
    </w:p>
    <w:p w14:paraId="38C9FF2F" w14:textId="77777777" w:rsidR="006827B7" w:rsidRPr="0026232C" w:rsidRDefault="00EB4970">
      <w:pPr>
        <w:rPr>
          <w:rFonts w:ascii="Arial" w:eastAsia="Arial" w:hAnsi="Arial" w:cs="Arial"/>
          <w:lang w:val="ro-RO"/>
        </w:rPr>
      </w:pPr>
      <w:r w:rsidRPr="0026232C">
        <w:rPr>
          <w:rFonts w:ascii="Arial" w:eastAsia="Arial" w:hAnsi="Arial" w:cs="Arial"/>
          <w:lang w:val="ro-RO"/>
        </w:rPr>
        <w:t xml:space="preserve">Aplicația dvs. va fi examinată pe baza </w:t>
      </w:r>
      <w:r w:rsidR="006827B7" w:rsidRPr="0026232C">
        <w:rPr>
          <w:rFonts w:ascii="Arial" w:eastAsia="Arial" w:hAnsi="Arial" w:cs="Arial"/>
          <w:lang w:val="ro-RO"/>
        </w:rPr>
        <w:t>criteriilor stabilite pentru fiecare apel</w:t>
      </w:r>
      <w:r w:rsidRPr="0026232C">
        <w:rPr>
          <w:rFonts w:ascii="Arial" w:eastAsia="Arial" w:hAnsi="Arial" w:cs="Arial"/>
          <w:lang w:val="ro-RO"/>
        </w:rPr>
        <w:t>, prin care evaluatorii acordă puncte pentru fiecare criteriu</w:t>
      </w:r>
      <w:r w:rsidR="00744BEB" w:rsidRPr="0026232C">
        <w:rPr>
          <w:rFonts w:ascii="Arial" w:eastAsia="Arial" w:hAnsi="Arial" w:cs="Arial"/>
          <w:lang w:val="ro-RO"/>
        </w:rPr>
        <w:t xml:space="preserve">. </w:t>
      </w:r>
      <w:r w:rsidRPr="0026232C">
        <w:rPr>
          <w:rFonts w:ascii="Arial" w:eastAsia="Arial" w:hAnsi="Arial" w:cs="Arial"/>
          <w:b/>
          <w:bCs/>
          <w:lang w:val="ro-RO"/>
        </w:rPr>
        <w:t>Punctajul minim pe criteriu</w:t>
      </w:r>
      <w:r w:rsidR="00744BEB" w:rsidRPr="0026232C">
        <w:rPr>
          <w:rFonts w:ascii="Arial" w:eastAsia="Arial" w:hAnsi="Arial" w:cs="Arial"/>
          <w:lang w:val="ro-RO"/>
        </w:rPr>
        <w:t xml:space="preserve"> </w:t>
      </w:r>
      <w:r w:rsidRPr="0026232C">
        <w:rPr>
          <w:rFonts w:ascii="Arial" w:eastAsia="Arial" w:hAnsi="Arial" w:cs="Arial"/>
          <w:lang w:val="ro-RO"/>
        </w:rPr>
        <w:t xml:space="preserve">pentru a fi eligibil este de </w:t>
      </w:r>
      <w:r w:rsidRPr="0026232C">
        <w:rPr>
          <w:rFonts w:ascii="Arial" w:eastAsia="Arial" w:hAnsi="Arial" w:cs="Arial"/>
          <w:b/>
          <w:bCs/>
          <w:lang w:val="ro-RO"/>
        </w:rPr>
        <w:t>3 puncte</w:t>
      </w:r>
      <w:r w:rsidR="00744BEB" w:rsidRPr="0026232C">
        <w:rPr>
          <w:rFonts w:ascii="Arial" w:eastAsia="Arial" w:hAnsi="Arial" w:cs="Arial"/>
          <w:b/>
          <w:bCs/>
          <w:lang w:val="ro-RO"/>
        </w:rPr>
        <w:t>.</w:t>
      </w:r>
      <w:r w:rsidR="00744BEB" w:rsidRPr="0026232C">
        <w:rPr>
          <w:rFonts w:ascii="Arial" w:eastAsia="Arial" w:hAnsi="Arial" w:cs="Arial"/>
          <w:lang w:val="ro-RO"/>
        </w:rPr>
        <w:t xml:space="preserve"> </w:t>
      </w:r>
      <w:r w:rsidRPr="0026232C">
        <w:rPr>
          <w:rFonts w:ascii="Arial" w:eastAsia="Arial" w:hAnsi="Arial" w:cs="Arial"/>
          <w:lang w:val="ro-RO"/>
        </w:rPr>
        <w:t>Ne-am dori foarte mult să vă cunoaștem și dincolo de aplicația depusă</w:t>
      </w:r>
      <w:r w:rsidR="00744BEB" w:rsidRPr="0026232C">
        <w:rPr>
          <w:rFonts w:ascii="Arial" w:eastAsia="Arial" w:hAnsi="Arial" w:cs="Arial"/>
          <w:lang w:val="ro-RO"/>
        </w:rPr>
        <w:t xml:space="preserve">! </w:t>
      </w:r>
      <w:r w:rsidR="006827B7" w:rsidRPr="0026232C">
        <w:rPr>
          <w:rFonts w:ascii="Arial" w:eastAsia="Arial" w:hAnsi="Arial" w:cs="Arial"/>
          <w:lang w:val="ro-RO"/>
        </w:rPr>
        <w:t>Prin urmare, am aprecia</w:t>
      </w:r>
      <w:r w:rsidR="00744BEB" w:rsidRPr="0026232C">
        <w:rPr>
          <w:rFonts w:ascii="Arial" w:eastAsia="Arial" w:hAnsi="Arial" w:cs="Arial"/>
          <w:lang w:val="ro-RO"/>
        </w:rPr>
        <w:t xml:space="preserve"> </w:t>
      </w:r>
      <w:r w:rsidRPr="0026232C">
        <w:rPr>
          <w:rFonts w:ascii="Arial" w:eastAsia="Arial" w:hAnsi="Arial" w:cs="Arial"/>
          <w:lang w:val="ro-RO"/>
        </w:rPr>
        <w:t>dacă adăugați un spot video scurt aplicației dvs. pentru proiect de inovare, tehnologi</w:t>
      </w:r>
      <w:r w:rsidR="006827B7" w:rsidRPr="0026232C">
        <w:rPr>
          <w:rFonts w:ascii="Arial" w:eastAsia="Arial" w:hAnsi="Arial" w:cs="Arial"/>
          <w:lang w:val="ro-RO"/>
        </w:rPr>
        <w:t>e, formare sau internaționalizare. Nu veți primi puncte suplimentare în evaluare dacă furnizați un spot video, dar veți oferi informații suplimentare evaluatorilor pentru a înțelege mai bine activitățile pe care doriți să le implementați</w:t>
      </w:r>
      <w:r w:rsidRPr="0026232C">
        <w:rPr>
          <w:rFonts w:ascii="Arial" w:eastAsia="Arial" w:hAnsi="Arial" w:cs="Arial"/>
          <w:lang w:val="ro-RO"/>
        </w:rPr>
        <w:t xml:space="preserve">. Se va realiza un clasament al proiectelor pe baza punctajului mediu al evaluatorilor, iar proiectele cu cele mai mari scoruri vor fi acceptate la finanțare. </w:t>
      </w:r>
    </w:p>
    <w:p w14:paraId="5F31E143" w14:textId="2D88E52A" w:rsidR="006827B7" w:rsidRPr="0026232C" w:rsidRDefault="006827B7">
      <w:pPr>
        <w:rPr>
          <w:rFonts w:ascii="Arial" w:eastAsia="Arial" w:hAnsi="Arial" w:cs="Arial"/>
          <w:lang w:val="ro-RO"/>
        </w:rPr>
      </w:pPr>
      <w:r w:rsidRPr="0026232C">
        <w:rPr>
          <w:rFonts w:ascii="Arial" w:eastAsia="Arial" w:hAnsi="Arial" w:cs="Arial"/>
          <w:lang w:val="ro-RO"/>
        </w:rPr>
        <w:t>Ne propunem să avem cel puțin:</w:t>
      </w:r>
    </w:p>
    <w:p w14:paraId="4DFC5502" w14:textId="7ACD1DCD" w:rsidR="006827B7" w:rsidRPr="0026232C" w:rsidRDefault="006827B7" w:rsidP="006827B7">
      <w:pPr>
        <w:pStyle w:val="ListParagraph"/>
        <w:numPr>
          <w:ilvl w:val="0"/>
          <w:numId w:val="15"/>
        </w:numPr>
        <w:rPr>
          <w:rFonts w:ascii="Arial" w:eastAsia="Arial" w:hAnsi="Arial" w:cs="Arial"/>
          <w:lang w:val="ro-RO"/>
        </w:rPr>
      </w:pPr>
      <w:r w:rsidRPr="0026232C">
        <w:rPr>
          <w:rFonts w:ascii="Arial" w:eastAsia="Arial" w:hAnsi="Arial" w:cs="Arial"/>
          <w:lang w:val="ro-RO"/>
        </w:rPr>
        <w:t>5 IMM-uri beneficiare de proiecte de inovare</w:t>
      </w:r>
    </w:p>
    <w:p w14:paraId="71355964" w14:textId="19B20BA9" w:rsidR="006827B7" w:rsidRPr="0026232C" w:rsidRDefault="006827B7" w:rsidP="006827B7">
      <w:pPr>
        <w:pStyle w:val="ListParagraph"/>
        <w:numPr>
          <w:ilvl w:val="0"/>
          <w:numId w:val="15"/>
        </w:numPr>
        <w:rPr>
          <w:rFonts w:ascii="Arial" w:eastAsia="Arial" w:hAnsi="Arial" w:cs="Arial"/>
          <w:lang w:val="ro-RO"/>
        </w:rPr>
      </w:pPr>
      <w:r w:rsidRPr="0026232C">
        <w:rPr>
          <w:rFonts w:ascii="Arial" w:eastAsia="Arial" w:hAnsi="Arial" w:cs="Arial"/>
          <w:lang w:val="ro-RO"/>
        </w:rPr>
        <w:t>11 IMM-uri beneficiare de proiecte de adoptare de tehnologie</w:t>
      </w:r>
    </w:p>
    <w:p w14:paraId="7344713B" w14:textId="1C2DC458" w:rsidR="006827B7" w:rsidRPr="0026232C" w:rsidRDefault="006827B7" w:rsidP="006827B7">
      <w:pPr>
        <w:pStyle w:val="ListParagraph"/>
        <w:numPr>
          <w:ilvl w:val="0"/>
          <w:numId w:val="15"/>
        </w:numPr>
        <w:rPr>
          <w:rFonts w:ascii="Arial" w:eastAsia="Arial" w:hAnsi="Arial" w:cs="Arial"/>
          <w:lang w:val="ro-RO"/>
        </w:rPr>
      </w:pPr>
      <w:r w:rsidRPr="0026232C">
        <w:rPr>
          <w:rFonts w:ascii="Arial" w:eastAsia="Arial" w:hAnsi="Arial" w:cs="Arial"/>
          <w:lang w:val="ro-RO"/>
        </w:rPr>
        <w:t>10 IMM-uri beneficiare de formare</w:t>
      </w:r>
    </w:p>
    <w:p w14:paraId="742D1BCD" w14:textId="099E9E3E" w:rsidR="006827B7" w:rsidRPr="0026232C" w:rsidRDefault="006827B7" w:rsidP="006827B7">
      <w:pPr>
        <w:pStyle w:val="ListParagraph"/>
        <w:numPr>
          <w:ilvl w:val="0"/>
          <w:numId w:val="15"/>
        </w:numPr>
        <w:rPr>
          <w:rFonts w:ascii="Arial" w:eastAsia="Arial" w:hAnsi="Arial" w:cs="Arial"/>
          <w:lang w:val="ro-RO"/>
        </w:rPr>
      </w:pPr>
      <w:r w:rsidRPr="0026232C">
        <w:rPr>
          <w:rFonts w:ascii="Arial" w:eastAsia="Arial" w:hAnsi="Arial" w:cs="Arial"/>
          <w:lang w:val="ro-RO"/>
        </w:rPr>
        <w:t>20 de IMM-uri beneficiare de internaționalizare (max 3 pers/companie care participă la misiune)</w:t>
      </w:r>
    </w:p>
    <w:p w14:paraId="76FFBD83" w14:textId="2F8152D6" w:rsidR="00B530A8" w:rsidRPr="0026232C" w:rsidRDefault="00EB4970">
      <w:pPr>
        <w:rPr>
          <w:rFonts w:ascii="Arial" w:eastAsia="Arial" w:hAnsi="Arial" w:cs="Arial"/>
          <w:lang w:val="ro-RO"/>
        </w:rPr>
      </w:pPr>
      <w:r w:rsidRPr="0026232C">
        <w:rPr>
          <w:rFonts w:ascii="Arial" w:eastAsia="Arial" w:hAnsi="Arial" w:cs="Arial"/>
          <w:lang w:val="ro-RO"/>
        </w:rPr>
        <w:lastRenderedPageBreak/>
        <w:t xml:space="preserve">Criteriile de evaluare sunt </w:t>
      </w:r>
      <w:r w:rsidR="006827B7" w:rsidRPr="0026232C">
        <w:rPr>
          <w:rFonts w:ascii="Arial" w:eastAsia="Arial" w:hAnsi="Arial" w:cs="Arial"/>
          <w:lang w:val="ro-RO"/>
        </w:rPr>
        <w:t>diferite</w:t>
      </w:r>
      <w:r w:rsidRPr="0026232C">
        <w:rPr>
          <w:rFonts w:ascii="Arial" w:eastAsia="Arial" w:hAnsi="Arial" w:cs="Arial"/>
          <w:lang w:val="ro-RO"/>
        </w:rPr>
        <w:t xml:space="preserve"> pentru evaluarea celor 4 tipuri diferite de finanțări</w:t>
      </w:r>
      <w:r w:rsidR="006827B7" w:rsidRPr="0026232C">
        <w:rPr>
          <w:rFonts w:ascii="Arial" w:eastAsia="Arial" w:hAnsi="Arial" w:cs="Arial"/>
          <w:lang w:val="ro-RO"/>
        </w:rPr>
        <w:t>. Pentru proiectele de inovare și adoptare de tehnologie, punctele evaluate în cadrul criteriului de impact sunt ponderate cu factorul 2, deoarece AEC EUROCLUSTER își propune să susțină activitățile IMM-urilor cu efecte pozitive mari asupra sectoarelor economice vizate.</w:t>
      </w:r>
    </w:p>
    <w:tbl>
      <w:tblPr>
        <w:tblStyle w:val="a"/>
        <w:tblW w:w="9062" w:type="dxa"/>
        <w:tblInd w:w="0"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584"/>
        <w:gridCol w:w="5929"/>
        <w:gridCol w:w="1549"/>
      </w:tblGrid>
      <w:tr w:rsidR="00B530A8" w:rsidRPr="00E54287" w14:paraId="0BCA9BBE" w14:textId="77777777">
        <w:trPr>
          <w:trHeight w:val="424"/>
        </w:trPr>
        <w:tc>
          <w:tcPr>
            <w:tcW w:w="9062" w:type="dxa"/>
            <w:gridSpan w:val="3"/>
            <w:shd w:val="clear" w:color="auto" w:fill="2F5496"/>
            <w:vAlign w:val="center"/>
          </w:tcPr>
          <w:p w14:paraId="4C163A62" w14:textId="47018F89" w:rsidR="00B530A8" w:rsidRPr="00E54287" w:rsidRDefault="00EB4970">
            <w:pPr>
              <w:spacing w:after="120" w:line="252" w:lineRule="auto"/>
              <w:rPr>
                <w:rFonts w:ascii="Arial" w:eastAsia="Arial" w:hAnsi="Arial" w:cs="Arial"/>
                <w:b/>
                <w:color w:val="FFFFFF"/>
                <w:sz w:val="20"/>
                <w:szCs w:val="20"/>
                <w:lang w:val="ro-RO"/>
              </w:rPr>
            </w:pPr>
            <w:bookmarkStart w:id="2" w:name="_heading=h.30j0zll" w:colFirst="0" w:colLast="0"/>
            <w:bookmarkEnd w:id="2"/>
            <w:r>
              <w:rPr>
                <w:rFonts w:ascii="Arial" w:eastAsia="Arial" w:hAnsi="Arial" w:cs="Arial"/>
                <w:b/>
                <w:color w:val="FFFFFF"/>
                <w:sz w:val="20"/>
                <w:szCs w:val="20"/>
                <w:lang w:val="ro-RO"/>
              </w:rPr>
              <w:t>Criterii de evaluare pentru proiectele de inovare</w:t>
            </w:r>
          </w:p>
        </w:tc>
      </w:tr>
      <w:tr w:rsidR="00B530A8" w:rsidRPr="00E54287" w14:paraId="2EC67855" w14:textId="77777777">
        <w:trPr>
          <w:trHeight w:val="1554"/>
        </w:trPr>
        <w:tc>
          <w:tcPr>
            <w:tcW w:w="1584" w:type="dxa"/>
            <w:shd w:val="clear" w:color="auto" w:fill="D9E2F3"/>
            <w:vAlign w:val="center"/>
          </w:tcPr>
          <w:p w14:paraId="76C58F34" w14:textId="77777777" w:rsidR="00B530A8" w:rsidRPr="00E54287" w:rsidRDefault="00744BEB">
            <w:pPr>
              <w:pBdr>
                <w:top w:val="nil"/>
                <w:left w:val="nil"/>
                <w:bottom w:val="nil"/>
                <w:right w:val="nil"/>
                <w:between w:val="nil"/>
              </w:pBd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Impact</w:t>
            </w:r>
          </w:p>
        </w:tc>
        <w:tc>
          <w:tcPr>
            <w:tcW w:w="5929" w:type="dxa"/>
            <w:vAlign w:val="center"/>
          </w:tcPr>
          <w:p w14:paraId="1413AD2A" w14:textId="04713F7B" w:rsidR="00B530A8" w:rsidRPr="00E54287" w:rsidRDefault="00EB497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Impactul general al proiectului pentru sectorul</w:t>
            </w:r>
            <w:r w:rsidR="00744BEB" w:rsidRPr="00E54287">
              <w:rPr>
                <w:rFonts w:ascii="Arial" w:eastAsia="Arial" w:hAnsi="Arial" w:cs="Arial"/>
                <w:color w:val="000000"/>
                <w:sz w:val="20"/>
                <w:szCs w:val="20"/>
                <w:lang w:val="ro-RO"/>
              </w:rPr>
              <w:t xml:space="preserve"> AEC </w:t>
            </w:r>
          </w:p>
          <w:p w14:paraId="51E6CDB1" w14:textId="3C2544D8" w:rsidR="00B530A8" w:rsidRPr="00E54287" w:rsidRDefault="00EB497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Relevanța industrială a proiectului</w:t>
            </w:r>
          </w:p>
          <w:p w14:paraId="1E6DEA4D" w14:textId="7B57F862" w:rsidR="00B530A8" w:rsidRPr="00E54287" w:rsidRDefault="00EB497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Calitate planurilor de exploatare și potențialul pieței</w:t>
            </w:r>
          </w:p>
          <w:p w14:paraId="79C24E22" w14:textId="02E5494E" w:rsidR="00B530A8" w:rsidRPr="00E54287" w:rsidRDefault="00B84E93">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Relevanța proiectului pentru obiectivele apelului (tranziție digitală și verde &amp; reziliența la lanțul valoric)</w:t>
            </w:r>
          </w:p>
        </w:tc>
        <w:tc>
          <w:tcPr>
            <w:tcW w:w="1549" w:type="dxa"/>
            <w:vAlign w:val="center"/>
          </w:tcPr>
          <w:p w14:paraId="2E3C571A" w14:textId="69490F89" w:rsidR="00B530A8" w:rsidRPr="00E54287" w:rsidRDefault="00744BEB">
            <w:pP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5 p</w:t>
            </w:r>
            <w:r w:rsidR="00EB4970">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p w14:paraId="5BE657E3" w14:textId="238E7E9A" w:rsidR="00B530A8" w:rsidRPr="00E54287" w:rsidRDefault="00EB4970">
            <w:pPr>
              <w:spacing w:after="60" w:line="252" w:lineRule="auto"/>
              <w:rPr>
                <w:rFonts w:ascii="Arial" w:eastAsia="Arial" w:hAnsi="Arial" w:cs="Arial"/>
                <w:color w:val="000000"/>
                <w:sz w:val="20"/>
                <w:szCs w:val="20"/>
                <w:lang w:val="ro-RO"/>
              </w:rPr>
            </w:pPr>
            <w:r>
              <w:rPr>
                <w:rFonts w:ascii="Arial" w:eastAsia="Arial" w:hAnsi="Arial" w:cs="Arial"/>
                <w:b/>
                <w:color w:val="000000"/>
                <w:sz w:val="20"/>
                <w:szCs w:val="20"/>
                <w:lang w:val="ro-RO"/>
              </w:rPr>
              <w:t>Importanță dublă</w:t>
            </w:r>
            <w:r w:rsidR="00744BEB" w:rsidRPr="00E54287">
              <w:rPr>
                <w:rFonts w:ascii="Arial" w:eastAsia="Arial" w:hAnsi="Arial" w:cs="Arial"/>
                <w:color w:val="000000"/>
                <w:sz w:val="20"/>
                <w:szCs w:val="20"/>
                <w:lang w:val="ro-RO"/>
              </w:rPr>
              <w:t xml:space="preserve"> = 10 p</w:t>
            </w:r>
            <w:r>
              <w:rPr>
                <w:rFonts w:ascii="Arial" w:eastAsia="Arial" w:hAnsi="Arial" w:cs="Arial"/>
                <w:color w:val="000000"/>
                <w:sz w:val="20"/>
                <w:szCs w:val="20"/>
                <w:lang w:val="ro-RO"/>
              </w:rPr>
              <w:t>uncte</w:t>
            </w:r>
            <w:r w:rsidR="00744BEB" w:rsidRPr="00E54287">
              <w:rPr>
                <w:rFonts w:ascii="Arial" w:eastAsia="Arial" w:hAnsi="Arial" w:cs="Arial"/>
                <w:color w:val="000000"/>
                <w:sz w:val="20"/>
                <w:szCs w:val="20"/>
                <w:lang w:val="ro-RO"/>
              </w:rPr>
              <w:t xml:space="preserve"> max!</w:t>
            </w:r>
          </w:p>
        </w:tc>
      </w:tr>
      <w:tr w:rsidR="00B530A8" w:rsidRPr="00E54287" w14:paraId="6D3C7EED" w14:textId="77777777">
        <w:tc>
          <w:tcPr>
            <w:tcW w:w="1584" w:type="dxa"/>
            <w:shd w:val="clear" w:color="auto" w:fill="D9E2F3"/>
            <w:vAlign w:val="center"/>
          </w:tcPr>
          <w:p w14:paraId="0F0318B1" w14:textId="77777777" w:rsidR="00B530A8" w:rsidRPr="00E54287" w:rsidRDefault="00744BEB">
            <w:pPr>
              <w:pBdr>
                <w:top w:val="nil"/>
                <w:left w:val="nil"/>
                <w:bottom w:val="nil"/>
                <w:right w:val="nil"/>
                <w:between w:val="nil"/>
              </w:pBd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Concept</w:t>
            </w:r>
          </w:p>
        </w:tc>
        <w:tc>
          <w:tcPr>
            <w:tcW w:w="5929" w:type="dxa"/>
            <w:vAlign w:val="center"/>
          </w:tcPr>
          <w:p w14:paraId="04D7008B" w14:textId="3C5C8524" w:rsidR="00B530A8" w:rsidRPr="00E54287" w:rsidRDefault="00B84E93">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Fezabilitate tehnică</w:t>
            </w:r>
          </w:p>
          <w:p w14:paraId="473C777D" w14:textId="41614C9E" w:rsidR="00B530A8" w:rsidRPr="00E54287" w:rsidRDefault="00B84E93">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Nivel de inovare și riscuri tehnologice</w:t>
            </w:r>
          </w:p>
          <w:p w14:paraId="75C0C994" w14:textId="3CAE9E79" w:rsidR="00B530A8" w:rsidRPr="00E54287" w:rsidRDefault="00B84E93">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Capacitate tehnică și expertiză</w:t>
            </w:r>
          </w:p>
        </w:tc>
        <w:tc>
          <w:tcPr>
            <w:tcW w:w="1549" w:type="dxa"/>
            <w:vAlign w:val="center"/>
          </w:tcPr>
          <w:p w14:paraId="00022470" w14:textId="4AA627DD" w:rsidR="00B530A8" w:rsidRPr="00E54287" w:rsidRDefault="00744BEB">
            <w:pPr>
              <w:spacing w:after="60" w:line="252" w:lineRule="auto"/>
              <w:rPr>
                <w:rFonts w:ascii="Arial" w:eastAsia="Arial" w:hAnsi="Arial" w:cs="Arial"/>
                <w:sz w:val="20"/>
                <w:szCs w:val="20"/>
                <w:lang w:val="ro-RO"/>
              </w:rPr>
            </w:pPr>
            <w:r w:rsidRPr="00E54287">
              <w:rPr>
                <w:rFonts w:ascii="Arial" w:eastAsia="Arial" w:hAnsi="Arial" w:cs="Arial"/>
                <w:color w:val="000000"/>
                <w:sz w:val="20"/>
                <w:szCs w:val="20"/>
                <w:lang w:val="ro-RO"/>
              </w:rPr>
              <w:t>5 p</w:t>
            </w:r>
            <w:r w:rsidR="00EB4970">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tc>
      </w:tr>
      <w:tr w:rsidR="00B530A8" w:rsidRPr="00E54287" w14:paraId="25E91375" w14:textId="77777777">
        <w:tc>
          <w:tcPr>
            <w:tcW w:w="1584" w:type="dxa"/>
            <w:shd w:val="clear" w:color="auto" w:fill="D9E2F3"/>
            <w:vAlign w:val="center"/>
          </w:tcPr>
          <w:p w14:paraId="44DE4AAD" w14:textId="40CC9208" w:rsidR="00B530A8" w:rsidRPr="00E54287" w:rsidRDefault="00744BEB">
            <w:pPr>
              <w:pBdr>
                <w:top w:val="nil"/>
                <w:left w:val="nil"/>
                <w:bottom w:val="nil"/>
                <w:right w:val="nil"/>
                <w:between w:val="nil"/>
              </w:pBd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Implementa</w:t>
            </w:r>
            <w:r w:rsidR="00EB4970">
              <w:rPr>
                <w:rFonts w:ascii="Arial" w:eastAsia="Arial" w:hAnsi="Arial" w:cs="Arial"/>
                <w:color w:val="000000"/>
                <w:sz w:val="20"/>
                <w:szCs w:val="20"/>
                <w:lang w:val="ro-RO"/>
              </w:rPr>
              <w:t>re</w:t>
            </w:r>
          </w:p>
        </w:tc>
        <w:tc>
          <w:tcPr>
            <w:tcW w:w="5929" w:type="dxa"/>
            <w:vAlign w:val="center"/>
          </w:tcPr>
          <w:p w14:paraId="1EE3AAF0" w14:textId="2980C6F1" w:rsidR="00B530A8" w:rsidRPr="00E54287" w:rsidRDefault="00B84E93">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Competențe organizaționale și de management</w:t>
            </w:r>
          </w:p>
          <w:p w14:paraId="1F2175BB" w14:textId="3A8C26C5" w:rsidR="00B530A8" w:rsidRPr="00E54287" w:rsidRDefault="00744BEB">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sidRPr="00E54287">
              <w:rPr>
                <w:rFonts w:ascii="Arial" w:eastAsia="Arial" w:hAnsi="Arial" w:cs="Arial"/>
                <w:color w:val="000000"/>
                <w:sz w:val="20"/>
                <w:szCs w:val="20"/>
                <w:lang w:val="ro-RO"/>
              </w:rPr>
              <w:t>Clarit</w:t>
            </w:r>
            <w:r w:rsidR="00B84E93">
              <w:rPr>
                <w:rFonts w:ascii="Arial" w:eastAsia="Arial" w:hAnsi="Arial" w:cs="Arial"/>
                <w:color w:val="000000"/>
                <w:sz w:val="20"/>
                <w:szCs w:val="20"/>
                <w:lang w:val="ro-RO"/>
              </w:rPr>
              <w:t>atea rolurilor și a responsabilităților</w:t>
            </w:r>
          </w:p>
          <w:p w14:paraId="61AE57C8" w14:textId="63C856CF" w:rsidR="00B530A8" w:rsidRPr="00E54287" w:rsidRDefault="00B84E93">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Calitatea planului de lucru</w:t>
            </w:r>
          </w:p>
        </w:tc>
        <w:tc>
          <w:tcPr>
            <w:tcW w:w="1549" w:type="dxa"/>
            <w:vAlign w:val="center"/>
          </w:tcPr>
          <w:p w14:paraId="786A6D1E" w14:textId="498877A5" w:rsidR="00B530A8" w:rsidRPr="00E54287" w:rsidRDefault="00744BEB">
            <w:pPr>
              <w:spacing w:after="60" w:line="252" w:lineRule="auto"/>
              <w:rPr>
                <w:rFonts w:ascii="Arial" w:eastAsia="Arial" w:hAnsi="Arial" w:cs="Arial"/>
                <w:sz w:val="20"/>
                <w:szCs w:val="20"/>
                <w:lang w:val="ro-RO"/>
              </w:rPr>
            </w:pPr>
            <w:r w:rsidRPr="00E54287">
              <w:rPr>
                <w:rFonts w:ascii="Arial" w:eastAsia="Arial" w:hAnsi="Arial" w:cs="Arial"/>
                <w:color w:val="000000"/>
                <w:sz w:val="20"/>
                <w:szCs w:val="20"/>
                <w:lang w:val="ro-RO"/>
              </w:rPr>
              <w:t>5 p</w:t>
            </w:r>
            <w:r w:rsidR="00EB4970">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tc>
      </w:tr>
      <w:tr w:rsidR="00B530A8" w:rsidRPr="00E54287" w14:paraId="1D65E01E" w14:textId="77777777">
        <w:tc>
          <w:tcPr>
            <w:tcW w:w="1584" w:type="dxa"/>
            <w:shd w:val="clear" w:color="auto" w:fill="D9E2F3"/>
            <w:vAlign w:val="center"/>
          </w:tcPr>
          <w:p w14:paraId="799C3735" w14:textId="0BD2F81C" w:rsidR="00B530A8" w:rsidRPr="00E54287" w:rsidRDefault="00744BEB">
            <w:pPr>
              <w:pBdr>
                <w:top w:val="nil"/>
                <w:left w:val="nil"/>
                <w:bottom w:val="nil"/>
                <w:right w:val="nil"/>
                <w:between w:val="nil"/>
              </w:pBd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Res</w:t>
            </w:r>
            <w:r w:rsidR="00EB4970">
              <w:rPr>
                <w:rFonts w:ascii="Arial" w:eastAsia="Arial" w:hAnsi="Arial" w:cs="Arial"/>
                <w:color w:val="000000"/>
                <w:sz w:val="20"/>
                <w:szCs w:val="20"/>
                <w:lang w:val="ro-RO"/>
              </w:rPr>
              <w:t>urse</w:t>
            </w:r>
          </w:p>
        </w:tc>
        <w:tc>
          <w:tcPr>
            <w:tcW w:w="5929" w:type="dxa"/>
            <w:vAlign w:val="center"/>
          </w:tcPr>
          <w:p w14:paraId="78FEE5EF" w14:textId="4E85A82B" w:rsidR="00B530A8" w:rsidRPr="00E54287" w:rsidRDefault="00B84E93">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Alocarea de resurse adecvate pentru proiect</w:t>
            </w:r>
          </w:p>
          <w:p w14:paraId="65C8016D" w14:textId="1F102975" w:rsidR="00B530A8" w:rsidRPr="00E54287" w:rsidRDefault="00B84E93">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Justificarea resurselor propuse</w:t>
            </w:r>
          </w:p>
        </w:tc>
        <w:tc>
          <w:tcPr>
            <w:tcW w:w="1549" w:type="dxa"/>
            <w:vAlign w:val="center"/>
          </w:tcPr>
          <w:p w14:paraId="44EB9953" w14:textId="39659AB3" w:rsidR="00B530A8" w:rsidRPr="00E54287" w:rsidRDefault="00744BEB">
            <w:pPr>
              <w:spacing w:after="60" w:line="252" w:lineRule="auto"/>
              <w:rPr>
                <w:rFonts w:ascii="Arial" w:eastAsia="Arial" w:hAnsi="Arial" w:cs="Arial"/>
                <w:sz w:val="20"/>
                <w:szCs w:val="20"/>
                <w:lang w:val="ro-RO"/>
              </w:rPr>
            </w:pPr>
            <w:r w:rsidRPr="00E54287">
              <w:rPr>
                <w:rFonts w:ascii="Arial" w:eastAsia="Arial" w:hAnsi="Arial" w:cs="Arial"/>
                <w:color w:val="000000"/>
                <w:sz w:val="20"/>
                <w:szCs w:val="20"/>
                <w:lang w:val="ro-RO"/>
              </w:rPr>
              <w:t>5 p</w:t>
            </w:r>
            <w:r w:rsidR="00EB4970">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tc>
      </w:tr>
      <w:tr w:rsidR="00B530A8" w:rsidRPr="00E54287" w14:paraId="2F642CAD" w14:textId="77777777">
        <w:tc>
          <w:tcPr>
            <w:tcW w:w="1584" w:type="dxa"/>
            <w:shd w:val="clear" w:color="auto" w:fill="D9E2F3"/>
            <w:vAlign w:val="center"/>
          </w:tcPr>
          <w:p w14:paraId="6853A601" w14:textId="77777777" w:rsidR="00B530A8" w:rsidRPr="00E54287" w:rsidRDefault="00744BEB">
            <w:pPr>
              <w:pBdr>
                <w:top w:val="nil"/>
                <w:left w:val="nil"/>
                <w:bottom w:val="nil"/>
                <w:right w:val="nil"/>
                <w:between w:val="nil"/>
              </w:pBd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Video</w:t>
            </w:r>
          </w:p>
        </w:tc>
        <w:tc>
          <w:tcPr>
            <w:tcW w:w="5929" w:type="dxa"/>
            <w:vAlign w:val="center"/>
          </w:tcPr>
          <w:p w14:paraId="6C145CA9" w14:textId="4F553FD7" w:rsidR="00B530A8" w:rsidRPr="00E54287" w:rsidRDefault="00B84E93">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Dacă spotul video este atașat</w:t>
            </w:r>
          </w:p>
        </w:tc>
        <w:tc>
          <w:tcPr>
            <w:tcW w:w="1549" w:type="dxa"/>
            <w:vAlign w:val="center"/>
          </w:tcPr>
          <w:p w14:paraId="6433B99A" w14:textId="18A0BB5C" w:rsidR="00B530A8" w:rsidRPr="00E54287" w:rsidRDefault="006827B7">
            <w:pPr>
              <w:spacing w:after="60" w:line="252" w:lineRule="auto"/>
              <w:rPr>
                <w:rFonts w:ascii="Arial" w:eastAsia="Arial" w:hAnsi="Arial" w:cs="Arial"/>
                <w:color w:val="000000"/>
                <w:sz w:val="20"/>
                <w:szCs w:val="20"/>
                <w:lang w:val="ro-RO"/>
              </w:rPr>
            </w:pPr>
            <w:r>
              <w:rPr>
                <w:rFonts w:ascii="Arial" w:eastAsia="Arial" w:hAnsi="Arial" w:cs="Arial"/>
                <w:color w:val="000000"/>
                <w:sz w:val="20"/>
                <w:szCs w:val="20"/>
                <w:lang w:val="ro-RO"/>
              </w:rPr>
              <w:t>-</w:t>
            </w:r>
          </w:p>
        </w:tc>
      </w:tr>
      <w:tr w:rsidR="00B530A8" w:rsidRPr="00E54287" w14:paraId="49534C4A" w14:textId="77777777">
        <w:trPr>
          <w:trHeight w:val="411"/>
        </w:trPr>
        <w:tc>
          <w:tcPr>
            <w:tcW w:w="7513" w:type="dxa"/>
            <w:gridSpan w:val="2"/>
            <w:shd w:val="clear" w:color="auto" w:fill="2F5496"/>
            <w:vAlign w:val="center"/>
          </w:tcPr>
          <w:p w14:paraId="3112B99F" w14:textId="2DD8D2AB" w:rsidR="00B530A8" w:rsidRPr="00E54287" w:rsidRDefault="00EB4970">
            <w:pPr>
              <w:spacing w:after="120" w:line="252" w:lineRule="auto"/>
              <w:rPr>
                <w:rFonts w:ascii="Arial" w:eastAsia="Arial" w:hAnsi="Arial" w:cs="Arial"/>
                <w:b/>
                <w:color w:val="FFFFFF"/>
                <w:sz w:val="20"/>
                <w:szCs w:val="20"/>
                <w:lang w:val="ro-RO"/>
              </w:rPr>
            </w:pPr>
            <w:r>
              <w:rPr>
                <w:rFonts w:ascii="Arial" w:eastAsia="Arial" w:hAnsi="Arial" w:cs="Arial"/>
                <w:b/>
                <w:color w:val="FFFFFF"/>
                <w:sz w:val="20"/>
                <w:szCs w:val="20"/>
                <w:lang w:val="ro-RO"/>
              </w:rPr>
              <w:t>Total maxim</w:t>
            </w:r>
          </w:p>
        </w:tc>
        <w:tc>
          <w:tcPr>
            <w:tcW w:w="1549" w:type="dxa"/>
            <w:shd w:val="clear" w:color="auto" w:fill="2F5496"/>
            <w:vAlign w:val="center"/>
          </w:tcPr>
          <w:p w14:paraId="3667DB42" w14:textId="66D5BF88" w:rsidR="00B530A8" w:rsidRPr="00E54287" w:rsidRDefault="00744BEB">
            <w:pPr>
              <w:spacing w:after="120" w:line="252"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2</w:t>
            </w:r>
            <w:r w:rsidR="006827B7">
              <w:rPr>
                <w:rFonts w:ascii="Arial" w:eastAsia="Arial" w:hAnsi="Arial" w:cs="Arial"/>
                <w:b/>
                <w:color w:val="FFFFFF"/>
                <w:sz w:val="20"/>
                <w:szCs w:val="20"/>
                <w:lang w:val="ro-RO"/>
              </w:rPr>
              <w:t>5</w:t>
            </w:r>
            <w:r w:rsidRPr="00E54287">
              <w:rPr>
                <w:rFonts w:ascii="Arial" w:eastAsia="Arial" w:hAnsi="Arial" w:cs="Arial"/>
                <w:b/>
                <w:color w:val="FFFFFF"/>
                <w:sz w:val="20"/>
                <w:szCs w:val="20"/>
                <w:lang w:val="ro-RO"/>
              </w:rPr>
              <w:t xml:space="preserve"> p</w:t>
            </w:r>
            <w:r w:rsidR="00EB4970">
              <w:rPr>
                <w:rFonts w:ascii="Arial" w:eastAsia="Arial" w:hAnsi="Arial" w:cs="Arial"/>
                <w:b/>
                <w:color w:val="FFFFFF"/>
                <w:sz w:val="20"/>
                <w:szCs w:val="20"/>
                <w:lang w:val="ro-RO"/>
              </w:rPr>
              <w:t>uncte</w:t>
            </w:r>
          </w:p>
        </w:tc>
      </w:tr>
    </w:tbl>
    <w:p w14:paraId="48F444BD" w14:textId="4F2B1F44" w:rsidR="00744BEB" w:rsidRPr="00E54287" w:rsidRDefault="00744BEB">
      <w:pPr>
        <w:rPr>
          <w:rFonts w:ascii="Arial" w:eastAsia="Arial" w:hAnsi="Arial" w:cs="Arial"/>
          <w:sz w:val="24"/>
          <w:szCs w:val="24"/>
          <w:lang w:val="ro-RO"/>
        </w:rPr>
      </w:pPr>
    </w:p>
    <w:tbl>
      <w:tblPr>
        <w:tblStyle w:val="a0"/>
        <w:tblW w:w="9062" w:type="dxa"/>
        <w:tblInd w:w="0"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701"/>
        <w:gridCol w:w="5812"/>
        <w:gridCol w:w="1549"/>
      </w:tblGrid>
      <w:tr w:rsidR="00B530A8" w:rsidRPr="00E54287" w14:paraId="3825BA26" w14:textId="77777777">
        <w:trPr>
          <w:trHeight w:val="424"/>
        </w:trPr>
        <w:tc>
          <w:tcPr>
            <w:tcW w:w="9062" w:type="dxa"/>
            <w:gridSpan w:val="3"/>
            <w:shd w:val="clear" w:color="auto" w:fill="2F5496"/>
            <w:vAlign w:val="center"/>
          </w:tcPr>
          <w:p w14:paraId="6D7838BE" w14:textId="035E293E" w:rsidR="00B530A8" w:rsidRPr="00E54287" w:rsidRDefault="00EB4970">
            <w:pPr>
              <w:spacing w:after="120" w:line="252" w:lineRule="auto"/>
              <w:rPr>
                <w:rFonts w:ascii="Arial" w:eastAsia="Arial" w:hAnsi="Arial" w:cs="Arial"/>
                <w:b/>
                <w:color w:val="FFFFFF"/>
                <w:sz w:val="20"/>
                <w:szCs w:val="20"/>
                <w:lang w:val="ro-RO"/>
              </w:rPr>
            </w:pPr>
            <w:r>
              <w:rPr>
                <w:rFonts w:ascii="Arial" w:eastAsia="Arial" w:hAnsi="Arial" w:cs="Arial"/>
                <w:b/>
                <w:color w:val="FFFFFF"/>
                <w:sz w:val="20"/>
                <w:szCs w:val="20"/>
                <w:lang w:val="ro-RO"/>
              </w:rPr>
              <w:t>Criterii de evaluare pentru adoptarea de tehnologie</w:t>
            </w:r>
            <w:r w:rsidR="00744BEB" w:rsidRPr="00E54287">
              <w:rPr>
                <w:rFonts w:ascii="Arial" w:eastAsia="Arial" w:hAnsi="Arial" w:cs="Arial"/>
                <w:b/>
                <w:color w:val="FFFFFF"/>
                <w:sz w:val="20"/>
                <w:szCs w:val="20"/>
                <w:lang w:val="ro-RO"/>
              </w:rPr>
              <w:t xml:space="preserve"> </w:t>
            </w:r>
          </w:p>
        </w:tc>
      </w:tr>
      <w:tr w:rsidR="00B74830" w:rsidRPr="00E54287" w14:paraId="531AC6DB" w14:textId="77777777">
        <w:trPr>
          <w:trHeight w:val="1554"/>
        </w:trPr>
        <w:tc>
          <w:tcPr>
            <w:tcW w:w="1701" w:type="dxa"/>
            <w:shd w:val="clear" w:color="auto" w:fill="D9E2F3"/>
            <w:vAlign w:val="center"/>
          </w:tcPr>
          <w:p w14:paraId="1A6317A7" w14:textId="65CD6BE1" w:rsidR="00B74830" w:rsidRPr="00E54287" w:rsidRDefault="00B74830" w:rsidP="00B74830">
            <w:pPr>
              <w:pBdr>
                <w:top w:val="nil"/>
                <w:left w:val="nil"/>
                <w:bottom w:val="nil"/>
                <w:right w:val="nil"/>
                <w:between w:val="nil"/>
              </w:pBd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Impact</w:t>
            </w:r>
          </w:p>
        </w:tc>
        <w:tc>
          <w:tcPr>
            <w:tcW w:w="5812" w:type="dxa"/>
            <w:vAlign w:val="center"/>
          </w:tcPr>
          <w:p w14:paraId="668F1EF5" w14:textId="59120D56" w:rsidR="00B74830" w:rsidRPr="00E54287" w:rsidRDefault="00EA7EFC" w:rsidP="00B7483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Impactul economic general al proiectului pentru companie</w:t>
            </w:r>
          </w:p>
          <w:p w14:paraId="1BA38D2D" w14:textId="3C64D9DA" w:rsidR="00B74830" w:rsidRPr="00E54287" w:rsidRDefault="00EA7EFC" w:rsidP="00B7483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Creșterea maturității digitale/progresului tehnologic</w:t>
            </w:r>
          </w:p>
          <w:p w14:paraId="6C6BA799" w14:textId="33C77405" w:rsidR="00B74830" w:rsidRPr="00E54287" w:rsidRDefault="00EA7EFC" w:rsidP="00B7483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Descriere clară a schimbărilor și procesului de îmbunătățire din companie și, dacă este relevant, impactul proiectului pe piață</w:t>
            </w:r>
          </w:p>
          <w:p w14:paraId="790997E2" w14:textId="2E629416" w:rsidR="00B74830" w:rsidRPr="00E54287" w:rsidRDefault="00EA7EFC" w:rsidP="00B7483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Relevanța proiectului pentru obiectivele apelului (tranziție digitală și verde &amp; reziliența la lanțul valoric)</w:t>
            </w:r>
          </w:p>
        </w:tc>
        <w:tc>
          <w:tcPr>
            <w:tcW w:w="1549" w:type="dxa"/>
            <w:vAlign w:val="center"/>
          </w:tcPr>
          <w:p w14:paraId="02B4F331" w14:textId="77777777" w:rsidR="00B74830" w:rsidRPr="00E54287" w:rsidRDefault="00B74830" w:rsidP="00B74830">
            <w:pP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5 p</w:t>
            </w:r>
            <w:r>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p w14:paraId="33D6D0F3" w14:textId="72E24DA1" w:rsidR="00B74830" w:rsidRPr="00E54287" w:rsidRDefault="00B74830" w:rsidP="00B74830">
            <w:pPr>
              <w:spacing w:after="60" w:line="252" w:lineRule="auto"/>
              <w:rPr>
                <w:rFonts w:ascii="Arial" w:eastAsia="Arial" w:hAnsi="Arial" w:cs="Arial"/>
                <w:color w:val="000000"/>
                <w:sz w:val="20"/>
                <w:szCs w:val="20"/>
                <w:lang w:val="ro-RO"/>
              </w:rPr>
            </w:pPr>
            <w:r>
              <w:rPr>
                <w:rFonts w:ascii="Arial" w:eastAsia="Arial" w:hAnsi="Arial" w:cs="Arial"/>
                <w:b/>
                <w:color w:val="000000"/>
                <w:sz w:val="20"/>
                <w:szCs w:val="20"/>
                <w:lang w:val="ro-RO"/>
              </w:rPr>
              <w:t>Importanță dublă</w:t>
            </w:r>
            <w:r w:rsidRPr="00E54287">
              <w:rPr>
                <w:rFonts w:ascii="Arial" w:eastAsia="Arial" w:hAnsi="Arial" w:cs="Arial"/>
                <w:color w:val="000000"/>
                <w:sz w:val="20"/>
                <w:szCs w:val="20"/>
                <w:lang w:val="ro-RO"/>
              </w:rPr>
              <w:t xml:space="preserve"> = 10 p</w:t>
            </w:r>
            <w:r>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tc>
      </w:tr>
      <w:tr w:rsidR="00B74830" w:rsidRPr="00E54287" w14:paraId="12E2BBFB" w14:textId="77777777">
        <w:tc>
          <w:tcPr>
            <w:tcW w:w="1701" w:type="dxa"/>
            <w:shd w:val="clear" w:color="auto" w:fill="D9E2F3"/>
            <w:vAlign w:val="center"/>
          </w:tcPr>
          <w:p w14:paraId="454B9919" w14:textId="473BC3B4" w:rsidR="00B74830" w:rsidRPr="00E54287" w:rsidRDefault="00B74830" w:rsidP="00B74830">
            <w:pPr>
              <w:pBdr>
                <w:top w:val="nil"/>
                <w:left w:val="nil"/>
                <w:bottom w:val="nil"/>
                <w:right w:val="nil"/>
                <w:between w:val="nil"/>
              </w:pBd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Concept</w:t>
            </w:r>
          </w:p>
        </w:tc>
        <w:tc>
          <w:tcPr>
            <w:tcW w:w="5812" w:type="dxa"/>
            <w:vAlign w:val="center"/>
          </w:tcPr>
          <w:p w14:paraId="003D3040" w14:textId="5F866917" w:rsidR="00B74830" w:rsidRPr="00E54287" w:rsidRDefault="00EA7EFC" w:rsidP="00B7483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Pregătirea companiei de a adopta tehnologia</w:t>
            </w:r>
          </w:p>
          <w:p w14:paraId="4670A466" w14:textId="5C534402" w:rsidR="00B74830" w:rsidRPr="00E54287" w:rsidRDefault="00EA7EFC" w:rsidP="00B7483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Nivelul de inovare și relevanța pentru domeniile selectate</w:t>
            </w:r>
          </w:p>
          <w:p w14:paraId="6A5FA9C8" w14:textId="3189E180" w:rsidR="00B74830" w:rsidRPr="00E54287" w:rsidRDefault="00EA7EFC" w:rsidP="00B7483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 xml:space="preserve">Plan clar de management al schimbării </w:t>
            </w:r>
          </w:p>
        </w:tc>
        <w:tc>
          <w:tcPr>
            <w:tcW w:w="1549" w:type="dxa"/>
            <w:vAlign w:val="center"/>
          </w:tcPr>
          <w:p w14:paraId="730145E1" w14:textId="3131037A" w:rsidR="00B74830" w:rsidRPr="00E54287" w:rsidRDefault="00B74830" w:rsidP="00B74830">
            <w:pPr>
              <w:spacing w:after="60" w:line="252" w:lineRule="auto"/>
              <w:rPr>
                <w:rFonts w:ascii="Arial" w:eastAsia="Arial" w:hAnsi="Arial" w:cs="Arial"/>
                <w:sz w:val="20"/>
                <w:szCs w:val="20"/>
                <w:lang w:val="ro-RO"/>
              </w:rPr>
            </w:pPr>
            <w:r w:rsidRPr="00E54287">
              <w:rPr>
                <w:rFonts w:ascii="Arial" w:eastAsia="Arial" w:hAnsi="Arial" w:cs="Arial"/>
                <w:color w:val="000000"/>
                <w:sz w:val="20"/>
                <w:szCs w:val="20"/>
                <w:lang w:val="ro-RO"/>
              </w:rPr>
              <w:t>5 p</w:t>
            </w:r>
            <w:r>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tc>
      </w:tr>
      <w:tr w:rsidR="00825AC4" w:rsidRPr="00E54287" w14:paraId="1C3822E0" w14:textId="77777777">
        <w:tc>
          <w:tcPr>
            <w:tcW w:w="1701" w:type="dxa"/>
            <w:shd w:val="clear" w:color="auto" w:fill="D9E2F3"/>
            <w:vAlign w:val="center"/>
          </w:tcPr>
          <w:p w14:paraId="1F524DC0" w14:textId="698F0473" w:rsidR="00825AC4" w:rsidRPr="00E54287" w:rsidRDefault="00825AC4" w:rsidP="00825AC4">
            <w:pPr>
              <w:pBdr>
                <w:top w:val="nil"/>
                <w:left w:val="nil"/>
                <w:bottom w:val="nil"/>
                <w:right w:val="nil"/>
                <w:between w:val="nil"/>
              </w:pBd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Implementa</w:t>
            </w:r>
            <w:r>
              <w:rPr>
                <w:rFonts w:ascii="Arial" w:eastAsia="Arial" w:hAnsi="Arial" w:cs="Arial"/>
                <w:color w:val="000000"/>
                <w:sz w:val="20"/>
                <w:szCs w:val="20"/>
                <w:lang w:val="ro-RO"/>
              </w:rPr>
              <w:t>re</w:t>
            </w:r>
          </w:p>
        </w:tc>
        <w:tc>
          <w:tcPr>
            <w:tcW w:w="5812" w:type="dxa"/>
            <w:vAlign w:val="center"/>
          </w:tcPr>
          <w:p w14:paraId="476F2483" w14:textId="000E8F0E" w:rsidR="00825AC4" w:rsidRPr="00E54287" w:rsidRDefault="00825AC4" w:rsidP="00825AC4">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Competențe organizaționale și de management</w:t>
            </w:r>
          </w:p>
          <w:p w14:paraId="0DD897D3" w14:textId="732A353A" w:rsidR="00825AC4" w:rsidRPr="00E54287" w:rsidRDefault="00825AC4" w:rsidP="00825AC4">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sidRPr="00E54287">
              <w:rPr>
                <w:rFonts w:ascii="Arial" w:eastAsia="Arial" w:hAnsi="Arial" w:cs="Arial"/>
                <w:color w:val="000000"/>
                <w:sz w:val="20"/>
                <w:szCs w:val="20"/>
                <w:lang w:val="ro-RO"/>
              </w:rPr>
              <w:t>Clarit</w:t>
            </w:r>
            <w:r>
              <w:rPr>
                <w:rFonts w:ascii="Arial" w:eastAsia="Arial" w:hAnsi="Arial" w:cs="Arial"/>
                <w:color w:val="000000"/>
                <w:sz w:val="20"/>
                <w:szCs w:val="20"/>
                <w:lang w:val="ro-RO"/>
              </w:rPr>
              <w:t>atea rolurilor și a responsabilităților</w:t>
            </w:r>
          </w:p>
          <w:p w14:paraId="04DA6806" w14:textId="0DE08D16" w:rsidR="00825AC4" w:rsidRPr="00E54287" w:rsidRDefault="00825AC4" w:rsidP="00825AC4">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Calitatea planului de lucru</w:t>
            </w:r>
          </w:p>
        </w:tc>
        <w:tc>
          <w:tcPr>
            <w:tcW w:w="1549" w:type="dxa"/>
            <w:vAlign w:val="center"/>
          </w:tcPr>
          <w:p w14:paraId="49D5700B" w14:textId="205A28FB" w:rsidR="00825AC4" w:rsidRPr="00E54287" w:rsidRDefault="00825AC4" w:rsidP="00825AC4">
            <w:pPr>
              <w:spacing w:after="60" w:line="252" w:lineRule="auto"/>
              <w:rPr>
                <w:rFonts w:ascii="Arial" w:eastAsia="Arial" w:hAnsi="Arial" w:cs="Arial"/>
                <w:sz w:val="20"/>
                <w:szCs w:val="20"/>
                <w:lang w:val="ro-RO"/>
              </w:rPr>
            </w:pPr>
            <w:r w:rsidRPr="00E54287">
              <w:rPr>
                <w:rFonts w:ascii="Arial" w:eastAsia="Arial" w:hAnsi="Arial" w:cs="Arial"/>
                <w:color w:val="000000"/>
                <w:sz w:val="20"/>
                <w:szCs w:val="20"/>
                <w:lang w:val="ro-RO"/>
              </w:rPr>
              <w:t>5 p</w:t>
            </w:r>
            <w:r>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tc>
      </w:tr>
      <w:tr w:rsidR="00825AC4" w:rsidRPr="00E54287" w14:paraId="2CDA2F4F" w14:textId="77777777">
        <w:tc>
          <w:tcPr>
            <w:tcW w:w="1701" w:type="dxa"/>
            <w:shd w:val="clear" w:color="auto" w:fill="D9E2F3"/>
            <w:vAlign w:val="center"/>
          </w:tcPr>
          <w:p w14:paraId="309EACCA" w14:textId="0A52C10D" w:rsidR="00825AC4" w:rsidRPr="00E54287" w:rsidRDefault="00825AC4" w:rsidP="00825AC4">
            <w:pPr>
              <w:pBdr>
                <w:top w:val="nil"/>
                <w:left w:val="nil"/>
                <w:bottom w:val="nil"/>
                <w:right w:val="nil"/>
                <w:between w:val="nil"/>
              </w:pBd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Res</w:t>
            </w:r>
            <w:r>
              <w:rPr>
                <w:rFonts w:ascii="Arial" w:eastAsia="Arial" w:hAnsi="Arial" w:cs="Arial"/>
                <w:color w:val="000000"/>
                <w:sz w:val="20"/>
                <w:szCs w:val="20"/>
                <w:lang w:val="ro-RO"/>
              </w:rPr>
              <w:t>urse</w:t>
            </w:r>
          </w:p>
        </w:tc>
        <w:tc>
          <w:tcPr>
            <w:tcW w:w="5812" w:type="dxa"/>
            <w:vAlign w:val="center"/>
          </w:tcPr>
          <w:p w14:paraId="1C830F76" w14:textId="51708B11" w:rsidR="00825AC4" w:rsidRPr="00E54287" w:rsidRDefault="00825AC4" w:rsidP="00825AC4">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Alocarea de resurse adecvate pentru proiect</w:t>
            </w:r>
          </w:p>
          <w:p w14:paraId="037527B5" w14:textId="6AF4E2D4" w:rsidR="00825AC4" w:rsidRPr="00E54287" w:rsidRDefault="00825AC4" w:rsidP="00825AC4">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Justificarea resurselor propuse</w:t>
            </w:r>
          </w:p>
        </w:tc>
        <w:tc>
          <w:tcPr>
            <w:tcW w:w="1549" w:type="dxa"/>
            <w:vAlign w:val="center"/>
          </w:tcPr>
          <w:p w14:paraId="4080EB93" w14:textId="4772A575" w:rsidR="00825AC4" w:rsidRPr="00E54287" w:rsidRDefault="00825AC4" w:rsidP="00825AC4">
            <w:pPr>
              <w:spacing w:after="60" w:line="252" w:lineRule="auto"/>
              <w:rPr>
                <w:rFonts w:ascii="Arial" w:eastAsia="Arial" w:hAnsi="Arial" w:cs="Arial"/>
                <w:sz w:val="20"/>
                <w:szCs w:val="20"/>
                <w:lang w:val="ro-RO"/>
              </w:rPr>
            </w:pPr>
            <w:r w:rsidRPr="00E54287">
              <w:rPr>
                <w:rFonts w:ascii="Arial" w:eastAsia="Arial" w:hAnsi="Arial" w:cs="Arial"/>
                <w:color w:val="000000"/>
                <w:sz w:val="20"/>
                <w:szCs w:val="20"/>
                <w:lang w:val="ro-RO"/>
              </w:rPr>
              <w:t>5 p</w:t>
            </w:r>
            <w:r>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tc>
      </w:tr>
      <w:tr w:rsidR="00B74830" w:rsidRPr="00E54287" w14:paraId="2B1D9213" w14:textId="77777777">
        <w:tc>
          <w:tcPr>
            <w:tcW w:w="1701" w:type="dxa"/>
            <w:shd w:val="clear" w:color="auto" w:fill="D9E2F3"/>
            <w:vAlign w:val="center"/>
          </w:tcPr>
          <w:p w14:paraId="4955B96C" w14:textId="316EA7F7" w:rsidR="00B74830" w:rsidRPr="00E54287" w:rsidRDefault="00B74830" w:rsidP="00B74830">
            <w:pPr>
              <w:pBdr>
                <w:top w:val="nil"/>
                <w:left w:val="nil"/>
                <w:bottom w:val="nil"/>
                <w:right w:val="nil"/>
                <w:between w:val="nil"/>
              </w:pBd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Video</w:t>
            </w:r>
          </w:p>
        </w:tc>
        <w:tc>
          <w:tcPr>
            <w:tcW w:w="5812" w:type="dxa"/>
            <w:vAlign w:val="center"/>
          </w:tcPr>
          <w:p w14:paraId="78B74843" w14:textId="2FA33003" w:rsidR="00B74830" w:rsidRPr="00E54287" w:rsidRDefault="001D35E9" w:rsidP="00B7483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Dacă spotul video este atașat</w:t>
            </w:r>
          </w:p>
        </w:tc>
        <w:tc>
          <w:tcPr>
            <w:tcW w:w="1549" w:type="dxa"/>
            <w:vAlign w:val="center"/>
          </w:tcPr>
          <w:p w14:paraId="2A5C1EFD" w14:textId="74F3E3B3" w:rsidR="00B74830" w:rsidRPr="00E54287" w:rsidRDefault="006827B7" w:rsidP="00B74830">
            <w:pPr>
              <w:spacing w:after="60" w:line="252" w:lineRule="auto"/>
              <w:rPr>
                <w:rFonts w:ascii="Arial" w:eastAsia="Arial" w:hAnsi="Arial" w:cs="Arial"/>
                <w:color w:val="000000"/>
                <w:sz w:val="20"/>
                <w:szCs w:val="20"/>
                <w:lang w:val="ro-RO"/>
              </w:rPr>
            </w:pPr>
            <w:r>
              <w:rPr>
                <w:rFonts w:ascii="Arial" w:eastAsia="Arial" w:hAnsi="Arial" w:cs="Arial"/>
                <w:color w:val="000000"/>
                <w:sz w:val="20"/>
                <w:szCs w:val="20"/>
                <w:lang w:val="ro-RO"/>
              </w:rPr>
              <w:t>-</w:t>
            </w:r>
          </w:p>
        </w:tc>
      </w:tr>
      <w:tr w:rsidR="00B74830" w:rsidRPr="00E54287" w14:paraId="316C8C47" w14:textId="77777777">
        <w:trPr>
          <w:trHeight w:val="411"/>
        </w:trPr>
        <w:tc>
          <w:tcPr>
            <w:tcW w:w="7513" w:type="dxa"/>
            <w:gridSpan w:val="2"/>
            <w:shd w:val="clear" w:color="auto" w:fill="2F5496"/>
            <w:vAlign w:val="center"/>
          </w:tcPr>
          <w:p w14:paraId="2879A54A" w14:textId="02956254" w:rsidR="00B74830" w:rsidRPr="00E54287" w:rsidRDefault="001D35E9" w:rsidP="00B74830">
            <w:pPr>
              <w:spacing w:after="120" w:line="252" w:lineRule="auto"/>
              <w:rPr>
                <w:rFonts w:ascii="Arial" w:eastAsia="Arial" w:hAnsi="Arial" w:cs="Arial"/>
                <w:b/>
                <w:color w:val="FFFFFF"/>
                <w:sz w:val="20"/>
                <w:szCs w:val="20"/>
                <w:lang w:val="ro-RO"/>
              </w:rPr>
            </w:pPr>
            <w:r>
              <w:rPr>
                <w:rFonts w:ascii="Arial" w:eastAsia="Arial" w:hAnsi="Arial" w:cs="Arial"/>
                <w:b/>
                <w:color w:val="FFFFFF"/>
                <w:sz w:val="20"/>
                <w:szCs w:val="20"/>
                <w:lang w:val="ro-RO"/>
              </w:rPr>
              <w:t>Total maxim</w:t>
            </w:r>
          </w:p>
        </w:tc>
        <w:tc>
          <w:tcPr>
            <w:tcW w:w="1549" w:type="dxa"/>
            <w:shd w:val="clear" w:color="auto" w:fill="2F5496"/>
            <w:vAlign w:val="center"/>
          </w:tcPr>
          <w:p w14:paraId="5DC6DF2C" w14:textId="1D58D4C5" w:rsidR="00B74830" w:rsidRPr="00E54287" w:rsidRDefault="00B74830" w:rsidP="00B74830">
            <w:pPr>
              <w:spacing w:after="120" w:line="252"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2</w:t>
            </w:r>
            <w:r w:rsidR="006827B7">
              <w:rPr>
                <w:rFonts w:ascii="Arial" w:eastAsia="Arial" w:hAnsi="Arial" w:cs="Arial"/>
                <w:b/>
                <w:color w:val="FFFFFF"/>
                <w:sz w:val="20"/>
                <w:szCs w:val="20"/>
                <w:lang w:val="ro-RO"/>
              </w:rPr>
              <w:t>5</w:t>
            </w:r>
            <w:r w:rsidRPr="00E54287">
              <w:rPr>
                <w:rFonts w:ascii="Arial" w:eastAsia="Arial" w:hAnsi="Arial" w:cs="Arial"/>
                <w:b/>
                <w:color w:val="FFFFFF"/>
                <w:sz w:val="20"/>
                <w:szCs w:val="20"/>
                <w:lang w:val="ro-RO"/>
              </w:rPr>
              <w:t>p</w:t>
            </w:r>
            <w:r w:rsidR="001D35E9">
              <w:rPr>
                <w:rFonts w:ascii="Arial" w:eastAsia="Arial" w:hAnsi="Arial" w:cs="Arial"/>
                <w:b/>
                <w:color w:val="FFFFFF"/>
                <w:sz w:val="20"/>
                <w:szCs w:val="20"/>
                <w:lang w:val="ro-RO"/>
              </w:rPr>
              <w:t>uncte</w:t>
            </w:r>
          </w:p>
        </w:tc>
      </w:tr>
    </w:tbl>
    <w:p w14:paraId="0FD61C62" w14:textId="77777777" w:rsidR="0026232C" w:rsidRDefault="0026232C" w:rsidP="006827B7">
      <w:pPr>
        <w:spacing w:after="0"/>
        <w:rPr>
          <w:rFonts w:ascii="Arial" w:eastAsia="Arial" w:hAnsi="Arial" w:cs="Arial"/>
          <w:sz w:val="24"/>
          <w:szCs w:val="24"/>
          <w:lang w:val="ro-RO"/>
        </w:rPr>
      </w:pPr>
    </w:p>
    <w:p w14:paraId="6951D163" w14:textId="77777777" w:rsidR="0026232C" w:rsidRDefault="0026232C" w:rsidP="006827B7">
      <w:pPr>
        <w:spacing w:after="0"/>
        <w:rPr>
          <w:rFonts w:ascii="Arial" w:eastAsia="Arial" w:hAnsi="Arial" w:cs="Arial"/>
          <w:sz w:val="24"/>
          <w:szCs w:val="24"/>
          <w:lang w:val="ro-RO"/>
        </w:rPr>
      </w:pPr>
    </w:p>
    <w:p w14:paraId="18AA11E8" w14:textId="77777777" w:rsidR="0026232C" w:rsidRDefault="0026232C" w:rsidP="006827B7">
      <w:pPr>
        <w:spacing w:after="0"/>
        <w:rPr>
          <w:rFonts w:ascii="Arial" w:eastAsia="Arial" w:hAnsi="Arial" w:cs="Arial"/>
          <w:sz w:val="24"/>
          <w:szCs w:val="24"/>
          <w:lang w:val="ro-RO"/>
        </w:rPr>
      </w:pPr>
    </w:p>
    <w:p w14:paraId="232F0341" w14:textId="77777777" w:rsidR="0026232C" w:rsidRDefault="0026232C" w:rsidP="006827B7">
      <w:pPr>
        <w:spacing w:after="0"/>
        <w:rPr>
          <w:rFonts w:ascii="Arial" w:eastAsia="Arial" w:hAnsi="Arial" w:cs="Arial"/>
          <w:sz w:val="24"/>
          <w:szCs w:val="24"/>
          <w:lang w:val="ro-RO"/>
        </w:rPr>
      </w:pPr>
    </w:p>
    <w:p w14:paraId="2C4E4BD9" w14:textId="4F7DABA7" w:rsidR="00B530A8" w:rsidRPr="00E54287" w:rsidRDefault="00376B66" w:rsidP="006827B7">
      <w:pPr>
        <w:spacing w:after="0"/>
        <w:rPr>
          <w:rFonts w:ascii="Arial" w:eastAsia="Arial" w:hAnsi="Arial" w:cs="Arial"/>
          <w:sz w:val="24"/>
          <w:szCs w:val="24"/>
          <w:lang w:val="ro-RO"/>
        </w:rPr>
      </w:pPr>
      <w:r w:rsidRPr="00E54287">
        <w:rPr>
          <w:noProof/>
          <w:lang w:val="ro-RO"/>
        </w:rPr>
        <w:drawing>
          <wp:anchor distT="0" distB="0" distL="0" distR="0" simplePos="0" relativeHeight="251706368" behindDoc="1" locked="0" layoutInCell="1" hidden="0" allowOverlap="1" wp14:anchorId="69761837" wp14:editId="52086B2A">
            <wp:simplePos x="0" y="0"/>
            <wp:positionH relativeFrom="page">
              <wp:posOffset>19050</wp:posOffset>
            </wp:positionH>
            <wp:positionV relativeFrom="paragraph">
              <wp:posOffset>-4418965</wp:posOffset>
            </wp:positionV>
            <wp:extent cx="4953000" cy="4953000"/>
            <wp:effectExtent l="0" t="0" r="0" b="0"/>
            <wp:wrapNone/>
            <wp:docPr id="323" name="image6.png" descr="Häkchen"/>
            <wp:cNvGraphicFramePr/>
            <a:graphic xmlns:a="http://schemas.openxmlformats.org/drawingml/2006/main">
              <a:graphicData uri="http://schemas.openxmlformats.org/drawingml/2006/picture">
                <pic:pic xmlns:pic="http://schemas.openxmlformats.org/drawingml/2006/picture">
                  <pic:nvPicPr>
                    <pic:cNvPr id="0" name="image6.png" descr="Häkchen"/>
                    <pic:cNvPicPr preferRelativeResize="0"/>
                  </pic:nvPicPr>
                  <pic:blipFill>
                    <a:blip r:embed="rId47"/>
                    <a:srcRect/>
                    <a:stretch>
                      <a:fillRect/>
                    </a:stretch>
                  </pic:blipFill>
                  <pic:spPr>
                    <a:xfrm>
                      <a:off x="0" y="0"/>
                      <a:ext cx="4953000" cy="4953000"/>
                    </a:xfrm>
                    <a:prstGeom prst="rect">
                      <a:avLst/>
                    </a:prstGeom>
                    <a:ln/>
                  </pic:spPr>
                </pic:pic>
              </a:graphicData>
            </a:graphic>
            <wp14:sizeRelH relativeFrom="margin">
              <wp14:pctWidth>0</wp14:pctWidth>
            </wp14:sizeRelH>
            <wp14:sizeRelV relativeFrom="margin">
              <wp14:pctHeight>0</wp14:pctHeight>
            </wp14:sizeRelV>
          </wp:anchor>
        </w:drawing>
      </w:r>
    </w:p>
    <w:tbl>
      <w:tblPr>
        <w:tblStyle w:val="a1"/>
        <w:tblW w:w="9072" w:type="dxa"/>
        <w:tblInd w:w="0"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701"/>
        <w:gridCol w:w="5830"/>
        <w:gridCol w:w="1541"/>
      </w:tblGrid>
      <w:tr w:rsidR="00B530A8" w:rsidRPr="00E54287" w14:paraId="3EC76B30" w14:textId="77777777">
        <w:trPr>
          <w:trHeight w:val="424"/>
        </w:trPr>
        <w:tc>
          <w:tcPr>
            <w:tcW w:w="9072" w:type="dxa"/>
            <w:gridSpan w:val="3"/>
            <w:shd w:val="clear" w:color="auto" w:fill="2F5496"/>
            <w:vAlign w:val="center"/>
          </w:tcPr>
          <w:p w14:paraId="52C08552" w14:textId="0DA10DD4" w:rsidR="00B530A8" w:rsidRPr="00E54287" w:rsidRDefault="00EB4970">
            <w:pPr>
              <w:spacing w:after="120" w:line="252" w:lineRule="auto"/>
              <w:rPr>
                <w:rFonts w:ascii="Arial" w:eastAsia="Arial" w:hAnsi="Arial" w:cs="Arial"/>
                <w:b/>
                <w:color w:val="FFFFFF"/>
                <w:sz w:val="20"/>
                <w:szCs w:val="20"/>
                <w:lang w:val="ro-RO"/>
              </w:rPr>
            </w:pPr>
            <w:bookmarkStart w:id="3" w:name="_heading=h.1fob9te" w:colFirst="0" w:colLast="0"/>
            <w:bookmarkEnd w:id="3"/>
            <w:r>
              <w:rPr>
                <w:rFonts w:ascii="Arial" w:eastAsia="Arial" w:hAnsi="Arial" w:cs="Arial"/>
                <w:b/>
                <w:color w:val="FFFFFF"/>
                <w:sz w:val="20"/>
                <w:szCs w:val="20"/>
                <w:lang w:val="ro-RO"/>
              </w:rPr>
              <w:lastRenderedPageBreak/>
              <w:t>Criterii de evaluare pentru formare</w:t>
            </w:r>
          </w:p>
        </w:tc>
      </w:tr>
      <w:tr w:rsidR="00B530A8" w:rsidRPr="00E54287" w14:paraId="2B818861" w14:textId="77777777">
        <w:trPr>
          <w:trHeight w:val="1263"/>
        </w:trPr>
        <w:tc>
          <w:tcPr>
            <w:tcW w:w="1701" w:type="dxa"/>
            <w:shd w:val="clear" w:color="auto" w:fill="D9E2F3"/>
          </w:tcPr>
          <w:p w14:paraId="0367E676" w14:textId="77777777" w:rsidR="00B530A8" w:rsidRPr="00E54287" w:rsidRDefault="00744BEB">
            <w:pPr>
              <w:pBdr>
                <w:top w:val="nil"/>
                <w:left w:val="nil"/>
                <w:bottom w:val="nil"/>
                <w:right w:val="nil"/>
                <w:between w:val="nil"/>
              </w:pBdr>
              <w:rPr>
                <w:rFonts w:ascii="Arial" w:eastAsia="Arial" w:hAnsi="Arial" w:cs="Arial"/>
                <w:color w:val="000000"/>
                <w:sz w:val="20"/>
                <w:szCs w:val="20"/>
                <w:lang w:val="ro-RO"/>
              </w:rPr>
            </w:pPr>
            <w:r w:rsidRPr="00E54287">
              <w:rPr>
                <w:rFonts w:ascii="Arial" w:eastAsia="Arial" w:hAnsi="Arial" w:cs="Arial"/>
                <w:color w:val="000000"/>
                <w:sz w:val="20"/>
                <w:szCs w:val="20"/>
                <w:lang w:val="ro-RO"/>
              </w:rPr>
              <w:t>Impact</w:t>
            </w:r>
          </w:p>
        </w:tc>
        <w:tc>
          <w:tcPr>
            <w:tcW w:w="5830" w:type="dxa"/>
          </w:tcPr>
          <w:p w14:paraId="4400DE0F" w14:textId="1C16BAB3" w:rsidR="00B530A8" w:rsidRPr="00E54287" w:rsidRDefault="00EA7EFC">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Impactul general al formării asupra personalului, produsului sau procesului</w:t>
            </w:r>
          </w:p>
          <w:p w14:paraId="7053D132" w14:textId="761A9920" w:rsidR="00B530A8" w:rsidRPr="00E54287" w:rsidRDefault="00EA7EFC">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Efecte pozitive ale rezultatelor formării pentru companie sau piață</w:t>
            </w:r>
          </w:p>
          <w:p w14:paraId="5A8D4CA5" w14:textId="17E1AA2B" w:rsidR="00B530A8" w:rsidRPr="00E54287" w:rsidRDefault="00EA7EFC">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Relevanța proiectului pentru obiectivele apelului (tranziție digitală și verde &amp; reziliența la lanțul valoric)</w:t>
            </w:r>
          </w:p>
        </w:tc>
        <w:tc>
          <w:tcPr>
            <w:tcW w:w="1541" w:type="dxa"/>
          </w:tcPr>
          <w:p w14:paraId="79C23BEA" w14:textId="52550223" w:rsidR="00B530A8" w:rsidRPr="00E54287" w:rsidRDefault="00744BEB">
            <w:pPr>
              <w:rPr>
                <w:rFonts w:ascii="Arial" w:eastAsia="Arial" w:hAnsi="Arial" w:cs="Arial"/>
                <w:lang w:val="ro-RO"/>
              </w:rPr>
            </w:pPr>
            <w:r w:rsidRPr="00E54287">
              <w:rPr>
                <w:rFonts w:ascii="Arial" w:eastAsia="Arial" w:hAnsi="Arial" w:cs="Arial"/>
                <w:color w:val="000000"/>
                <w:sz w:val="20"/>
                <w:szCs w:val="20"/>
                <w:lang w:val="ro-RO"/>
              </w:rPr>
              <w:t>15 p</w:t>
            </w:r>
            <w:r w:rsidR="001D35E9">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tc>
      </w:tr>
      <w:tr w:rsidR="00B530A8" w:rsidRPr="00E54287" w14:paraId="6CA5CBCC" w14:textId="77777777">
        <w:tc>
          <w:tcPr>
            <w:tcW w:w="1701" w:type="dxa"/>
            <w:shd w:val="clear" w:color="auto" w:fill="D9E2F3"/>
          </w:tcPr>
          <w:p w14:paraId="2359BB32" w14:textId="36759E4A" w:rsidR="00B530A8" w:rsidRPr="00E54287" w:rsidRDefault="00744BEB">
            <w:pPr>
              <w:pBdr>
                <w:top w:val="nil"/>
                <w:left w:val="nil"/>
                <w:bottom w:val="nil"/>
                <w:right w:val="nil"/>
                <w:between w:val="nil"/>
              </w:pBdr>
              <w:rPr>
                <w:rFonts w:ascii="Arial" w:eastAsia="Arial" w:hAnsi="Arial" w:cs="Arial"/>
                <w:color w:val="000000"/>
                <w:sz w:val="20"/>
                <w:szCs w:val="20"/>
                <w:lang w:val="ro-RO"/>
              </w:rPr>
            </w:pPr>
            <w:r w:rsidRPr="00E54287">
              <w:rPr>
                <w:rFonts w:ascii="Arial" w:eastAsia="Arial" w:hAnsi="Arial" w:cs="Arial"/>
                <w:color w:val="000000"/>
                <w:sz w:val="20"/>
                <w:szCs w:val="20"/>
                <w:lang w:val="ro-RO"/>
              </w:rPr>
              <w:t xml:space="preserve">Concept </w:t>
            </w:r>
            <w:r w:rsidR="00EB4970">
              <w:rPr>
                <w:rFonts w:ascii="Arial" w:eastAsia="Arial" w:hAnsi="Arial" w:cs="Arial"/>
                <w:color w:val="000000"/>
                <w:sz w:val="20"/>
                <w:szCs w:val="20"/>
                <w:lang w:val="ro-RO"/>
              </w:rPr>
              <w:t xml:space="preserve">și </w:t>
            </w:r>
            <w:r w:rsidRPr="00E54287">
              <w:rPr>
                <w:rFonts w:ascii="Arial" w:eastAsia="Arial" w:hAnsi="Arial" w:cs="Arial"/>
                <w:color w:val="000000"/>
                <w:sz w:val="20"/>
                <w:szCs w:val="20"/>
                <w:lang w:val="ro-RO"/>
              </w:rPr>
              <w:t>Implementa</w:t>
            </w:r>
            <w:r w:rsidR="00EB4970">
              <w:rPr>
                <w:rFonts w:ascii="Arial" w:eastAsia="Arial" w:hAnsi="Arial" w:cs="Arial"/>
                <w:color w:val="000000"/>
                <w:sz w:val="20"/>
                <w:szCs w:val="20"/>
                <w:lang w:val="ro-RO"/>
              </w:rPr>
              <w:t>re</w:t>
            </w:r>
          </w:p>
        </w:tc>
        <w:tc>
          <w:tcPr>
            <w:tcW w:w="5830" w:type="dxa"/>
          </w:tcPr>
          <w:p w14:paraId="446F2B5B" w14:textId="51C3F8B4" w:rsidR="00B530A8" w:rsidRPr="00E54287" w:rsidRDefault="00EA7EFC">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Nivel de inovare și ambiție</w:t>
            </w:r>
          </w:p>
          <w:p w14:paraId="77DF12C1" w14:textId="0516C372" w:rsidR="00B530A8" w:rsidRPr="00E54287" w:rsidRDefault="00EA7EFC">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Amploarea implicării personalului și/sau a partenerilor</w:t>
            </w:r>
          </w:p>
        </w:tc>
        <w:tc>
          <w:tcPr>
            <w:tcW w:w="1541" w:type="dxa"/>
          </w:tcPr>
          <w:p w14:paraId="43DF6801" w14:textId="7E3FE868" w:rsidR="00B530A8" w:rsidRPr="00E54287" w:rsidRDefault="00744BEB">
            <w:pPr>
              <w:rPr>
                <w:rFonts w:ascii="Arial" w:eastAsia="Arial" w:hAnsi="Arial" w:cs="Arial"/>
                <w:lang w:val="ro-RO"/>
              </w:rPr>
            </w:pPr>
            <w:r w:rsidRPr="00E54287">
              <w:rPr>
                <w:rFonts w:ascii="Arial" w:eastAsia="Arial" w:hAnsi="Arial" w:cs="Arial"/>
                <w:color w:val="000000"/>
                <w:sz w:val="20"/>
                <w:szCs w:val="20"/>
                <w:lang w:val="ro-RO"/>
              </w:rPr>
              <w:t>10 p</w:t>
            </w:r>
            <w:r w:rsidR="001D35E9">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tc>
      </w:tr>
      <w:tr w:rsidR="00B530A8" w:rsidRPr="00E54287" w14:paraId="226EE2A5" w14:textId="77777777">
        <w:tc>
          <w:tcPr>
            <w:tcW w:w="1701" w:type="dxa"/>
            <w:shd w:val="clear" w:color="auto" w:fill="D9E2F3"/>
          </w:tcPr>
          <w:p w14:paraId="2F883E5B" w14:textId="77777777" w:rsidR="00B530A8" w:rsidRPr="00E54287" w:rsidRDefault="00744BEB">
            <w:pPr>
              <w:pBdr>
                <w:top w:val="nil"/>
                <w:left w:val="nil"/>
                <w:bottom w:val="nil"/>
                <w:right w:val="nil"/>
                <w:between w:val="nil"/>
              </w:pBdr>
              <w:rPr>
                <w:rFonts w:ascii="Arial" w:eastAsia="Arial" w:hAnsi="Arial" w:cs="Arial"/>
                <w:color w:val="000000"/>
                <w:sz w:val="20"/>
                <w:szCs w:val="20"/>
                <w:lang w:val="ro-RO"/>
              </w:rPr>
            </w:pPr>
            <w:r w:rsidRPr="00E54287">
              <w:rPr>
                <w:rFonts w:ascii="Arial" w:eastAsia="Arial" w:hAnsi="Arial" w:cs="Arial"/>
                <w:color w:val="000000"/>
                <w:sz w:val="20"/>
                <w:szCs w:val="20"/>
                <w:lang w:val="ro-RO"/>
              </w:rPr>
              <w:t>Video</w:t>
            </w:r>
          </w:p>
        </w:tc>
        <w:tc>
          <w:tcPr>
            <w:tcW w:w="5830" w:type="dxa"/>
          </w:tcPr>
          <w:p w14:paraId="18CCFC9B" w14:textId="3DD46C76" w:rsidR="00B530A8" w:rsidRPr="001D35E9" w:rsidRDefault="001D35E9" w:rsidP="001D35E9">
            <w:pPr>
              <w:pStyle w:val="ListParagraph"/>
              <w:numPr>
                <w:ilvl w:val="0"/>
                <w:numId w:val="12"/>
              </w:numPr>
              <w:pBdr>
                <w:top w:val="nil"/>
                <w:left w:val="nil"/>
                <w:bottom w:val="nil"/>
                <w:right w:val="nil"/>
                <w:between w:val="nil"/>
              </w:pBdr>
              <w:spacing w:after="60" w:line="252" w:lineRule="auto"/>
              <w:ind w:left="435"/>
              <w:rPr>
                <w:rFonts w:ascii="Arial" w:eastAsia="Arial" w:hAnsi="Arial" w:cs="Arial"/>
                <w:color w:val="000000"/>
                <w:sz w:val="20"/>
                <w:szCs w:val="20"/>
                <w:lang w:val="ro-RO"/>
              </w:rPr>
            </w:pPr>
            <w:r w:rsidRPr="001D35E9">
              <w:rPr>
                <w:rFonts w:ascii="Arial" w:eastAsia="Arial" w:hAnsi="Arial" w:cs="Arial"/>
                <w:color w:val="000000"/>
                <w:sz w:val="20"/>
                <w:szCs w:val="20"/>
                <w:lang w:val="ro-RO"/>
              </w:rPr>
              <w:t>Dacă spotul video este atașat</w:t>
            </w:r>
          </w:p>
        </w:tc>
        <w:tc>
          <w:tcPr>
            <w:tcW w:w="1541" w:type="dxa"/>
            <w:vAlign w:val="center"/>
          </w:tcPr>
          <w:p w14:paraId="0B038E18" w14:textId="0DE90973" w:rsidR="00B530A8" w:rsidRPr="00E54287" w:rsidRDefault="006827B7">
            <w:pPr>
              <w:numPr>
                <w:ilvl w:val="0"/>
                <w:numId w:val="8"/>
              </w:numPr>
              <w:pBdr>
                <w:top w:val="nil"/>
                <w:left w:val="nil"/>
                <w:bottom w:val="nil"/>
                <w:right w:val="nil"/>
                <w:between w:val="nil"/>
              </w:pBdr>
              <w:spacing w:after="60" w:line="252" w:lineRule="auto"/>
              <w:ind w:left="0"/>
              <w:rPr>
                <w:rFonts w:ascii="Arial" w:eastAsia="Arial" w:hAnsi="Arial" w:cs="Arial"/>
                <w:color w:val="000000"/>
                <w:sz w:val="20"/>
                <w:szCs w:val="20"/>
                <w:lang w:val="ro-RO"/>
              </w:rPr>
            </w:pPr>
            <w:r>
              <w:rPr>
                <w:rFonts w:ascii="Arial" w:eastAsia="Arial" w:hAnsi="Arial" w:cs="Arial"/>
                <w:color w:val="000000"/>
                <w:sz w:val="20"/>
                <w:szCs w:val="20"/>
                <w:lang w:val="ro-RO"/>
              </w:rPr>
              <w:t>-</w:t>
            </w:r>
          </w:p>
        </w:tc>
      </w:tr>
      <w:tr w:rsidR="00B530A8" w:rsidRPr="00E54287" w14:paraId="7E0E97CA" w14:textId="77777777">
        <w:trPr>
          <w:trHeight w:val="411"/>
        </w:trPr>
        <w:tc>
          <w:tcPr>
            <w:tcW w:w="7531" w:type="dxa"/>
            <w:gridSpan w:val="2"/>
            <w:tcBorders>
              <w:bottom w:val="single" w:sz="12" w:space="0" w:color="2F5496"/>
            </w:tcBorders>
            <w:shd w:val="clear" w:color="auto" w:fill="2F5496"/>
            <w:vAlign w:val="center"/>
          </w:tcPr>
          <w:p w14:paraId="12F9A910" w14:textId="03F1FCF6" w:rsidR="00B530A8" w:rsidRPr="00E54287" w:rsidRDefault="001D35E9">
            <w:pPr>
              <w:spacing w:after="120" w:line="252" w:lineRule="auto"/>
              <w:rPr>
                <w:rFonts w:ascii="Arial" w:eastAsia="Arial" w:hAnsi="Arial" w:cs="Arial"/>
                <w:b/>
                <w:color w:val="FFFFFF"/>
                <w:sz w:val="20"/>
                <w:szCs w:val="20"/>
                <w:lang w:val="ro-RO"/>
              </w:rPr>
            </w:pPr>
            <w:r>
              <w:rPr>
                <w:rFonts w:ascii="Arial" w:eastAsia="Arial" w:hAnsi="Arial" w:cs="Arial"/>
                <w:b/>
                <w:color w:val="FFFFFF"/>
                <w:sz w:val="20"/>
                <w:szCs w:val="20"/>
                <w:lang w:val="ro-RO"/>
              </w:rPr>
              <w:t>Total maxim</w:t>
            </w:r>
          </w:p>
        </w:tc>
        <w:tc>
          <w:tcPr>
            <w:tcW w:w="1541" w:type="dxa"/>
            <w:tcBorders>
              <w:bottom w:val="single" w:sz="12" w:space="0" w:color="2F5496"/>
            </w:tcBorders>
            <w:shd w:val="clear" w:color="auto" w:fill="2F5496"/>
            <w:vAlign w:val="center"/>
          </w:tcPr>
          <w:p w14:paraId="0ED78B7B" w14:textId="15BFAB45" w:rsidR="00B530A8" w:rsidRPr="00E54287" w:rsidRDefault="00744BEB">
            <w:pPr>
              <w:spacing w:after="120" w:line="252"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2</w:t>
            </w:r>
            <w:r w:rsidR="006827B7">
              <w:rPr>
                <w:rFonts w:ascii="Arial" w:eastAsia="Arial" w:hAnsi="Arial" w:cs="Arial"/>
                <w:b/>
                <w:color w:val="FFFFFF"/>
                <w:sz w:val="20"/>
                <w:szCs w:val="20"/>
                <w:lang w:val="ro-RO"/>
              </w:rPr>
              <w:t>5</w:t>
            </w:r>
            <w:r w:rsidRPr="00E54287">
              <w:rPr>
                <w:rFonts w:ascii="Arial" w:eastAsia="Arial" w:hAnsi="Arial" w:cs="Arial"/>
                <w:b/>
                <w:color w:val="FFFFFF"/>
                <w:sz w:val="20"/>
                <w:szCs w:val="20"/>
                <w:lang w:val="ro-RO"/>
              </w:rPr>
              <w:t xml:space="preserve"> p</w:t>
            </w:r>
            <w:r w:rsidR="001D35E9">
              <w:rPr>
                <w:rFonts w:ascii="Arial" w:eastAsia="Arial" w:hAnsi="Arial" w:cs="Arial"/>
                <w:b/>
                <w:color w:val="FFFFFF"/>
                <w:sz w:val="20"/>
                <w:szCs w:val="20"/>
                <w:lang w:val="ro-RO"/>
              </w:rPr>
              <w:t>uncte</w:t>
            </w:r>
          </w:p>
        </w:tc>
      </w:tr>
      <w:tr w:rsidR="00B530A8" w:rsidRPr="00E54287" w14:paraId="4E81A6CF" w14:textId="77777777">
        <w:trPr>
          <w:trHeight w:val="411"/>
        </w:trPr>
        <w:tc>
          <w:tcPr>
            <w:tcW w:w="9072" w:type="dxa"/>
            <w:gridSpan w:val="3"/>
            <w:tcBorders>
              <w:top w:val="single" w:sz="12" w:space="0" w:color="2F5496"/>
              <w:left w:val="single" w:sz="12" w:space="0" w:color="2F5496"/>
              <w:bottom w:val="single" w:sz="12" w:space="0" w:color="2F5496"/>
              <w:right w:val="single" w:sz="12" w:space="0" w:color="2F5496"/>
            </w:tcBorders>
            <w:shd w:val="clear" w:color="auto" w:fill="FFFFFF"/>
            <w:vAlign w:val="center"/>
          </w:tcPr>
          <w:p w14:paraId="10E223BC" w14:textId="10B2F1FD" w:rsidR="00B530A8" w:rsidRPr="00E54287" w:rsidRDefault="00E91EC0">
            <w:pPr>
              <w:spacing w:after="120" w:line="252" w:lineRule="auto"/>
              <w:rPr>
                <w:rFonts w:ascii="Arial" w:eastAsia="Arial" w:hAnsi="Arial" w:cs="Arial"/>
                <w:b/>
                <w:color w:val="000000"/>
                <w:sz w:val="20"/>
                <w:szCs w:val="20"/>
                <w:lang w:val="ro-RO"/>
              </w:rPr>
            </w:pPr>
            <w:r>
              <w:rPr>
                <w:rFonts w:ascii="Arial" w:eastAsia="Arial" w:hAnsi="Arial" w:cs="Arial"/>
                <w:b/>
                <w:color w:val="000000"/>
                <w:sz w:val="20"/>
                <w:szCs w:val="20"/>
                <w:lang w:val="ro-RO"/>
              </w:rPr>
              <w:t>Suplimentar</w:t>
            </w:r>
            <w:r w:rsidR="00744BEB" w:rsidRPr="00E54287">
              <w:rPr>
                <w:rFonts w:ascii="Arial" w:eastAsia="Arial" w:hAnsi="Arial" w:cs="Arial"/>
                <w:b/>
                <w:color w:val="000000"/>
                <w:sz w:val="20"/>
                <w:szCs w:val="20"/>
                <w:lang w:val="ro-RO"/>
              </w:rPr>
              <w:t xml:space="preserve">: </w:t>
            </w:r>
            <w:r>
              <w:rPr>
                <w:rFonts w:ascii="Arial" w:eastAsia="Arial" w:hAnsi="Arial" w:cs="Arial"/>
                <w:color w:val="000000"/>
                <w:sz w:val="20"/>
                <w:szCs w:val="20"/>
                <w:lang w:val="ro-RO"/>
              </w:rPr>
              <w:t>Pentru asigurarea calității, formarea este eligibilă numai dacă este realizată de un formator ce cel puțin 2 ani de experiență profesională în inovarea deschisă într-un mediu de afaceri folosing</w:t>
            </w:r>
            <w:r w:rsidR="00744BEB" w:rsidRPr="00E54287">
              <w:rPr>
                <w:rFonts w:ascii="Arial" w:eastAsia="Arial" w:hAnsi="Arial" w:cs="Arial"/>
                <w:color w:val="000000"/>
                <w:sz w:val="20"/>
                <w:szCs w:val="20"/>
                <w:lang w:val="ro-RO"/>
              </w:rPr>
              <w:t xml:space="preserve"> Design Thinking, Lego Serious Play, CANVAS </w:t>
            </w:r>
            <w:r>
              <w:rPr>
                <w:rFonts w:ascii="Arial" w:eastAsia="Arial" w:hAnsi="Arial" w:cs="Arial"/>
                <w:color w:val="000000"/>
                <w:sz w:val="20"/>
                <w:szCs w:val="20"/>
                <w:lang w:val="ro-RO"/>
              </w:rPr>
              <w:t>sau metode similare</w:t>
            </w:r>
            <w:r w:rsidR="00744BEB" w:rsidRPr="00E54287">
              <w:rPr>
                <w:rFonts w:ascii="Arial" w:eastAsia="Arial" w:hAnsi="Arial" w:cs="Arial"/>
                <w:color w:val="000000"/>
                <w:sz w:val="20"/>
                <w:szCs w:val="20"/>
                <w:lang w:val="ro-RO"/>
              </w:rPr>
              <w:t>.</w:t>
            </w:r>
            <w:r w:rsidR="006827B7">
              <w:rPr>
                <w:rFonts w:ascii="Arial" w:eastAsia="Arial" w:hAnsi="Arial" w:cs="Arial"/>
                <w:color w:val="000000"/>
                <w:sz w:val="20"/>
                <w:szCs w:val="20"/>
                <w:lang w:val="ro-RO"/>
              </w:rPr>
              <w:t xml:space="preserve"> Puteți sugera un formator direct în aplicația dvs. Dacă sunteți beneficiar al finanțării și nu aveți în vedere un formator, vom oferi acces la grupul predefinit de formatori, care este o selecție de cel puțin 2 formatori pentru fiecare țară AEC EUROCLUSTER, ce îndeplinesc cerințele specificate.</w:t>
            </w:r>
          </w:p>
        </w:tc>
      </w:tr>
    </w:tbl>
    <w:p w14:paraId="5EE91FED" w14:textId="77777777" w:rsidR="00B530A8" w:rsidRPr="00E54287" w:rsidRDefault="00B530A8" w:rsidP="006827B7">
      <w:pPr>
        <w:spacing w:after="0"/>
        <w:rPr>
          <w:rFonts w:ascii="Arial" w:eastAsia="Arial" w:hAnsi="Arial" w:cs="Arial"/>
          <w:sz w:val="24"/>
          <w:szCs w:val="24"/>
          <w:lang w:val="ro-RO"/>
        </w:rPr>
      </w:pPr>
      <w:bookmarkStart w:id="4" w:name="_heading=h.3znysh7" w:colFirst="0" w:colLast="0"/>
      <w:bookmarkEnd w:id="4"/>
    </w:p>
    <w:tbl>
      <w:tblPr>
        <w:tblStyle w:val="a2"/>
        <w:tblW w:w="9072" w:type="dxa"/>
        <w:tblInd w:w="0"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948"/>
        <w:gridCol w:w="5624"/>
        <w:gridCol w:w="1500"/>
      </w:tblGrid>
      <w:tr w:rsidR="00B530A8" w:rsidRPr="00E54287" w14:paraId="31FE1950" w14:textId="77777777">
        <w:trPr>
          <w:trHeight w:val="424"/>
        </w:trPr>
        <w:tc>
          <w:tcPr>
            <w:tcW w:w="9072" w:type="dxa"/>
            <w:gridSpan w:val="3"/>
            <w:shd w:val="clear" w:color="auto" w:fill="2F5496"/>
            <w:vAlign w:val="center"/>
          </w:tcPr>
          <w:p w14:paraId="6B7CE8DB" w14:textId="1BC6B971" w:rsidR="00B530A8" w:rsidRPr="00E54287" w:rsidRDefault="00EB4970">
            <w:pPr>
              <w:spacing w:after="120" w:line="252" w:lineRule="auto"/>
              <w:rPr>
                <w:rFonts w:ascii="Arial" w:eastAsia="Arial" w:hAnsi="Arial" w:cs="Arial"/>
                <w:b/>
                <w:color w:val="FFFFFF"/>
                <w:sz w:val="20"/>
                <w:szCs w:val="20"/>
                <w:lang w:val="ro-RO"/>
              </w:rPr>
            </w:pPr>
            <w:r>
              <w:rPr>
                <w:rFonts w:ascii="Arial" w:eastAsia="Arial" w:hAnsi="Arial" w:cs="Arial"/>
                <w:b/>
                <w:color w:val="FFFFFF"/>
                <w:sz w:val="20"/>
                <w:szCs w:val="20"/>
                <w:lang w:val="ro-RO"/>
              </w:rPr>
              <w:t>Criterii de evaluare pentru internaționalizare</w:t>
            </w:r>
            <w:r w:rsidR="00744BEB" w:rsidRPr="00E54287">
              <w:rPr>
                <w:rFonts w:ascii="Arial" w:eastAsia="Arial" w:hAnsi="Arial" w:cs="Arial"/>
                <w:b/>
                <w:color w:val="FFFFFF"/>
                <w:sz w:val="20"/>
                <w:szCs w:val="20"/>
                <w:lang w:val="ro-RO"/>
              </w:rPr>
              <w:t xml:space="preserve"> </w:t>
            </w:r>
          </w:p>
        </w:tc>
      </w:tr>
      <w:tr w:rsidR="00B530A8" w:rsidRPr="00E54287" w14:paraId="2ECABE45" w14:textId="77777777" w:rsidTr="00376B66">
        <w:trPr>
          <w:trHeight w:val="1120"/>
        </w:trPr>
        <w:tc>
          <w:tcPr>
            <w:tcW w:w="1948" w:type="dxa"/>
            <w:shd w:val="clear" w:color="auto" w:fill="D9E2F3"/>
            <w:vAlign w:val="center"/>
          </w:tcPr>
          <w:p w14:paraId="7C1DE05C" w14:textId="77777777" w:rsidR="00B530A8" w:rsidRPr="00E54287" w:rsidRDefault="00744BEB">
            <w:pPr>
              <w:pBdr>
                <w:top w:val="nil"/>
                <w:left w:val="nil"/>
                <w:bottom w:val="nil"/>
                <w:right w:val="nil"/>
                <w:between w:val="nil"/>
              </w:pBd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Impact</w:t>
            </w:r>
          </w:p>
        </w:tc>
        <w:tc>
          <w:tcPr>
            <w:tcW w:w="5624" w:type="dxa"/>
            <w:vAlign w:val="center"/>
          </w:tcPr>
          <w:p w14:paraId="21352282" w14:textId="6624892D" w:rsidR="00B530A8" w:rsidRPr="00E54287" w:rsidRDefault="00E91EC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Impactul general al proiectului pentru companie și sectorul AEC</w:t>
            </w:r>
          </w:p>
          <w:p w14:paraId="0E799D16" w14:textId="5945F77D" w:rsidR="00B530A8" w:rsidRPr="00E54287" w:rsidRDefault="00E91EC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Calitatea planurilor de exploatare și a potențialului pieței</w:t>
            </w:r>
          </w:p>
          <w:p w14:paraId="6A8C0FE2" w14:textId="79DD141F" w:rsidR="00B530A8" w:rsidRPr="00E54287" w:rsidRDefault="00EA7EFC">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Relevanța proiectului pentru obiectivele apelului (tranziție digitală și verde &amp; reziliența la lanțul valoric)</w:t>
            </w:r>
          </w:p>
        </w:tc>
        <w:tc>
          <w:tcPr>
            <w:tcW w:w="1500" w:type="dxa"/>
            <w:vAlign w:val="center"/>
          </w:tcPr>
          <w:p w14:paraId="1A4A4877" w14:textId="5D849B66" w:rsidR="00B530A8" w:rsidRPr="00E54287" w:rsidRDefault="00744BEB">
            <w:pP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15 p</w:t>
            </w:r>
            <w:r w:rsidR="001D35E9">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tc>
      </w:tr>
      <w:tr w:rsidR="00B530A8" w:rsidRPr="00E54287" w14:paraId="79BFAB41" w14:textId="77777777" w:rsidTr="00376B66">
        <w:trPr>
          <w:trHeight w:val="238"/>
        </w:trPr>
        <w:tc>
          <w:tcPr>
            <w:tcW w:w="1948" w:type="dxa"/>
            <w:shd w:val="clear" w:color="auto" w:fill="D9E2F3"/>
            <w:vAlign w:val="center"/>
          </w:tcPr>
          <w:p w14:paraId="32F22A05" w14:textId="77777777" w:rsidR="00B530A8" w:rsidRPr="00E54287" w:rsidRDefault="00744BEB">
            <w:pPr>
              <w:pBdr>
                <w:top w:val="nil"/>
                <w:left w:val="nil"/>
                <w:bottom w:val="nil"/>
                <w:right w:val="nil"/>
                <w:between w:val="nil"/>
              </w:pBdr>
              <w:spacing w:after="60" w:line="252"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Concept</w:t>
            </w:r>
          </w:p>
        </w:tc>
        <w:tc>
          <w:tcPr>
            <w:tcW w:w="5624" w:type="dxa"/>
            <w:vAlign w:val="center"/>
          </w:tcPr>
          <w:p w14:paraId="0F42CA33" w14:textId="7F7F6736" w:rsidR="00B530A8" w:rsidRPr="00E54287" w:rsidRDefault="00E91EC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Nivel de inovare și riscuri tehnologice</w:t>
            </w:r>
          </w:p>
        </w:tc>
        <w:tc>
          <w:tcPr>
            <w:tcW w:w="1500" w:type="dxa"/>
            <w:vAlign w:val="center"/>
          </w:tcPr>
          <w:p w14:paraId="1053CBD7" w14:textId="1C9310D6" w:rsidR="00B530A8" w:rsidRPr="00E54287" w:rsidRDefault="00744BEB">
            <w:pPr>
              <w:spacing w:after="60" w:line="252" w:lineRule="auto"/>
              <w:rPr>
                <w:rFonts w:ascii="Arial" w:eastAsia="Arial" w:hAnsi="Arial" w:cs="Arial"/>
                <w:sz w:val="20"/>
                <w:szCs w:val="20"/>
                <w:lang w:val="ro-RO"/>
              </w:rPr>
            </w:pPr>
            <w:r w:rsidRPr="00E54287">
              <w:rPr>
                <w:rFonts w:ascii="Arial" w:eastAsia="Arial" w:hAnsi="Arial" w:cs="Arial"/>
                <w:color w:val="000000"/>
                <w:sz w:val="20"/>
                <w:szCs w:val="20"/>
                <w:lang w:val="ro-RO"/>
              </w:rPr>
              <w:t>5 p</w:t>
            </w:r>
            <w:r w:rsidR="001D35E9">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tc>
      </w:tr>
      <w:tr w:rsidR="00B530A8" w:rsidRPr="00E54287" w14:paraId="627E81B4" w14:textId="77777777">
        <w:tc>
          <w:tcPr>
            <w:tcW w:w="1948" w:type="dxa"/>
            <w:shd w:val="clear" w:color="auto" w:fill="D9E2F3"/>
            <w:vAlign w:val="center"/>
          </w:tcPr>
          <w:p w14:paraId="4919C6A3" w14:textId="799A36BD" w:rsidR="00B530A8" w:rsidRPr="00E54287" w:rsidRDefault="00EB4970">
            <w:pPr>
              <w:pBdr>
                <w:top w:val="nil"/>
                <w:left w:val="nil"/>
                <w:bottom w:val="nil"/>
                <w:right w:val="nil"/>
                <w:between w:val="nil"/>
              </w:pBdr>
              <w:spacing w:after="60" w:line="252" w:lineRule="auto"/>
              <w:rPr>
                <w:rFonts w:ascii="Arial" w:eastAsia="Arial" w:hAnsi="Arial" w:cs="Arial"/>
                <w:color w:val="000000"/>
                <w:sz w:val="20"/>
                <w:szCs w:val="20"/>
                <w:lang w:val="ro-RO"/>
              </w:rPr>
            </w:pPr>
            <w:r>
              <w:rPr>
                <w:rFonts w:ascii="Arial" w:eastAsia="Arial" w:hAnsi="Arial" w:cs="Arial"/>
                <w:color w:val="000000"/>
                <w:sz w:val="20"/>
                <w:szCs w:val="20"/>
                <w:lang w:val="ro-RO"/>
              </w:rPr>
              <w:t>Reprezentarea companiei</w:t>
            </w:r>
          </w:p>
        </w:tc>
        <w:tc>
          <w:tcPr>
            <w:tcW w:w="5624" w:type="dxa"/>
            <w:vAlign w:val="center"/>
          </w:tcPr>
          <w:p w14:paraId="7CE635F3" w14:textId="33842A0F" w:rsidR="00B530A8" w:rsidRPr="00E54287" w:rsidRDefault="00E91EC0">
            <w:pPr>
              <w:numPr>
                <w:ilvl w:val="0"/>
                <w:numId w:val="8"/>
              </w:numPr>
              <w:pBdr>
                <w:top w:val="nil"/>
                <w:left w:val="nil"/>
                <w:bottom w:val="nil"/>
                <w:right w:val="nil"/>
                <w:between w:val="nil"/>
              </w:pBdr>
              <w:spacing w:after="60" w:line="252" w:lineRule="auto"/>
              <w:ind w:left="446"/>
              <w:rPr>
                <w:rFonts w:ascii="Arial" w:eastAsia="Arial" w:hAnsi="Arial" w:cs="Arial"/>
                <w:color w:val="000000"/>
                <w:sz w:val="20"/>
                <w:szCs w:val="20"/>
                <w:lang w:val="ro-RO"/>
              </w:rPr>
            </w:pPr>
            <w:r>
              <w:rPr>
                <w:rFonts w:ascii="Arial" w:eastAsia="Arial" w:hAnsi="Arial" w:cs="Arial"/>
                <w:color w:val="000000"/>
                <w:sz w:val="20"/>
                <w:szCs w:val="20"/>
                <w:lang w:val="ro-RO"/>
              </w:rPr>
              <w:t>Relevanța profilului</w:t>
            </w:r>
            <w:r w:rsidR="00744BEB" w:rsidRPr="00E54287">
              <w:rPr>
                <w:rFonts w:ascii="Arial" w:eastAsia="Arial" w:hAnsi="Arial" w:cs="Arial"/>
                <w:color w:val="000000"/>
                <w:sz w:val="20"/>
                <w:szCs w:val="20"/>
                <w:lang w:val="ro-RO"/>
              </w:rPr>
              <w:t xml:space="preserve"> (l</w:t>
            </w:r>
            <w:r>
              <w:rPr>
                <w:rFonts w:ascii="Arial" w:eastAsia="Arial" w:hAnsi="Arial" w:cs="Arial"/>
                <w:color w:val="000000"/>
                <w:sz w:val="20"/>
                <w:szCs w:val="20"/>
                <w:lang w:val="ro-RO"/>
              </w:rPr>
              <w:t>imbi cunoscute</w:t>
            </w:r>
            <w:r w:rsidR="00744BEB" w:rsidRPr="00E54287">
              <w:rPr>
                <w:rFonts w:ascii="Arial" w:eastAsia="Arial" w:hAnsi="Arial" w:cs="Arial"/>
                <w:color w:val="000000"/>
                <w:sz w:val="20"/>
                <w:szCs w:val="20"/>
                <w:lang w:val="ro-RO"/>
              </w:rPr>
              <w:t>, po</w:t>
            </w:r>
            <w:r>
              <w:rPr>
                <w:rFonts w:ascii="Arial" w:eastAsia="Arial" w:hAnsi="Arial" w:cs="Arial"/>
                <w:color w:val="000000"/>
                <w:sz w:val="20"/>
                <w:szCs w:val="20"/>
                <w:lang w:val="ro-RO"/>
              </w:rPr>
              <w:t>ziție</w:t>
            </w:r>
            <w:r w:rsidR="00744BEB" w:rsidRPr="00E54287">
              <w:rPr>
                <w:rFonts w:ascii="Arial" w:eastAsia="Arial" w:hAnsi="Arial" w:cs="Arial"/>
                <w:color w:val="000000"/>
                <w:sz w:val="20"/>
                <w:szCs w:val="20"/>
                <w:lang w:val="ro-RO"/>
              </w:rPr>
              <w:t xml:space="preserve"> </w:t>
            </w:r>
            <w:r>
              <w:rPr>
                <w:rFonts w:ascii="Arial" w:eastAsia="Arial" w:hAnsi="Arial" w:cs="Arial"/>
                <w:color w:val="000000"/>
                <w:sz w:val="20"/>
                <w:szCs w:val="20"/>
                <w:lang w:val="ro-RO"/>
              </w:rPr>
              <w:t>î</w:t>
            </w:r>
            <w:r w:rsidR="00744BEB" w:rsidRPr="00E54287">
              <w:rPr>
                <w:rFonts w:ascii="Arial" w:eastAsia="Arial" w:hAnsi="Arial" w:cs="Arial"/>
                <w:color w:val="000000"/>
                <w:sz w:val="20"/>
                <w:szCs w:val="20"/>
                <w:lang w:val="ro-RO"/>
              </w:rPr>
              <w:t>n compan</w:t>
            </w:r>
            <w:r>
              <w:rPr>
                <w:rFonts w:ascii="Arial" w:eastAsia="Arial" w:hAnsi="Arial" w:cs="Arial"/>
                <w:color w:val="000000"/>
                <w:sz w:val="20"/>
                <w:szCs w:val="20"/>
                <w:lang w:val="ro-RO"/>
              </w:rPr>
              <w:t>ie</w:t>
            </w:r>
            <w:r w:rsidR="00744BEB" w:rsidRPr="00E54287">
              <w:rPr>
                <w:rFonts w:ascii="Arial" w:eastAsia="Arial" w:hAnsi="Arial" w:cs="Arial"/>
                <w:color w:val="000000"/>
                <w:sz w:val="20"/>
                <w:szCs w:val="20"/>
                <w:lang w:val="ro-RO"/>
              </w:rPr>
              <w:t>)</w:t>
            </w:r>
          </w:p>
        </w:tc>
        <w:tc>
          <w:tcPr>
            <w:tcW w:w="1500" w:type="dxa"/>
            <w:vAlign w:val="center"/>
          </w:tcPr>
          <w:p w14:paraId="26B0AA35" w14:textId="0AFAF4A6" w:rsidR="00B530A8" w:rsidRPr="00E54287" w:rsidRDefault="00744BEB">
            <w:pPr>
              <w:spacing w:after="60" w:line="252" w:lineRule="auto"/>
              <w:rPr>
                <w:rFonts w:ascii="Arial" w:eastAsia="Arial" w:hAnsi="Arial" w:cs="Arial"/>
                <w:sz w:val="20"/>
                <w:szCs w:val="20"/>
                <w:lang w:val="ro-RO"/>
              </w:rPr>
            </w:pPr>
            <w:r w:rsidRPr="00E54287">
              <w:rPr>
                <w:rFonts w:ascii="Arial" w:eastAsia="Arial" w:hAnsi="Arial" w:cs="Arial"/>
                <w:color w:val="000000"/>
                <w:sz w:val="20"/>
                <w:szCs w:val="20"/>
                <w:lang w:val="ro-RO"/>
              </w:rPr>
              <w:t>5 p</w:t>
            </w:r>
            <w:r w:rsidR="001D35E9">
              <w:rPr>
                <w:rFonts w:ascii="Arial" w:eastAsia="Arial" w:hAnsi="Arial" w:cs="Arial"/>
                <w:color w:val="000000"/>
                <w:sz w:val="20"/>
                <w:szCs w:val="20"/>
                <w:lang w:val="ro-RO"/>
              </w:rPr>
              <w:t>uncte</w:t>
            </w:r>
            <w:r w:rsidRPr="00E54287">
              <w:rPr>
                <w:rFonts w:ascii="Arial" w:eastAsia="Arial" w:hAnsi="Arial" w:cs="Arial"/>
                <w:color w:val="000000"/>
                <w:sz w:val="20"/>
                <w:szCs w:val="20"/>
                <w:lang w:val="ro-RO"/>
              </w:rPr>
              <w:t xml:space="preserve"> max</w:t>
            </w:r>
          </w:p>
        </w:tc>
      </w:tr>
      <w:tr w:rsidR="00B530A8" w:rsidRPr="00E54287" w14:paraId="16591E40" w14:textId="77777777">
        <w:trPr>
          <w:trHeight w:val="411"/>
        </w:trPr>
        <w:tc>
          <w:tcPr>
            <w:tcW w:w="7572" w:type="dxa"/>
            <w:gridSpan w:val="2"/>
            <w:shd w:val="clear" w:color="auto" w:fill="2F5496"/>
            <w:vAlign w:val="center"/>
          </w:tcPr>
          <w:p w14:paraId="2A42B70D" w14:textId="5100C71E" w:rsidR="00B530A8" w:rsidRPr="00E54287" w:rsidRDefault="001D35E9">
            <w:pPr>
              <w:spacing w:after="120" w:line="252" w:lineRule="auto"/>
              <w:rPr>
                <w:rFonts w:ascii="Arial" w:eastAsia="Arial" w:hAnsi="Arial" w:cs="Arial"/>
                <w:b/>
                <w:color w:val="FFFFFF"/>
                <w:sz w:val="20"/>
                <w:szCs w:val="20"/>
                <w:lang w:val="ro-RO"/>
              </w:rPr>
            </w:pPr>
            <w:r>
              <w:rPr>
                <w:rFonts w:ascii="Arial" w:eastAsia="Arial" w:hAnsi="Arial" w:cs="Arial"/>
                <w:b/>
                <w:color w:val="FFFFFF"/>
                <w:sz w:val="20"/>
                <w:szCs w:val="20"/>
                <w:lang w:val="ro-RO"/>
              </w:rPr>
              <w:t>Total maxim</w:t>
            </w:r>
          </w:p>
        </w:tc>
        <w:tc>
          <w:tcPr>
            <w:tcW w:w="1500" w:type="dxa"/>
            <w:shd w:val="clear" w:color="auto" w:fill="2F5496"/>
            <w:vAlign w:val="center"/>
          </w:tcPr>
          <w:p w14:paraId="5C752D56" w14:textId="44FC4DB1" w:rsidR="00B530A8" w:rsidRPr="00E54287" w:rsidRDefault="00744BEB">
            <w:pPr>
              <w:spacing w:after="120" w:line="252"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25 p</w:t>
            </w:r>
            <w:r w:rsidR="001D35E9">
              <w:rPr>
                <w:rFonts w:ascii="Arial" w:eastAsia="Arial" w:hAnsi="Arial" w:cs="Arial"/>
                <w:b/>
                <w:color w:val="FFFFFF"/>
                <w:sz w:val="20"/>
                <w:szCs w:val="20"/>
                <w:lang w:val="ro-RO"/>
              </w:rPr>
              <w:t>uncte</w:t>
            </w:r>
          </w:p>
        </w:tc>
      </w:tr>
    </w:tbl>
    <w:p w14:paraId="7D9540D9" w14:textId="77777777" w:rsidR="006827B7" w:rsidRDefault="006827B7">
      <w:pPr>
        <w:rPr>
          <w:rFonts w:ascii="Arial" w:eastAsia="Arial" w:hAnsi="Arial" w:cs="Arial"/>
          <w:b/>
          <w:color w:val="00007E"/>
          <w:sz w:val="36"/>
          <w:szCs w:val="36"/>
          <w:lang w:val="ro-RO"/>
        </w:rPr>
      </w:pPr>
    </w:p>
    <w:p w14:paraId="433B44AE" w14:textId="77777777" w:rsidR="006827B7" w:rsidRDefault="006827B7">
      <w:pPr>
        <w:rPr>
          <w:rFonts w:ascii="Arial" w:eastAsia="Arial" w:hAnsi="Arial" w:cs="Arial"/>
          <w:b/>
          <w:color w:val="00007E"/>
          <w:sz w:val="36"/>
          <w:szCs w:val="36"/>
          <w:lang w:val="ro-RO"/>
        </w:rPr>
      </w:pPr>
    </w:p>
    <w:p w14:paraId="051D6CE9" w14:textId="77777777" w:rsidR="006827B7" w:rsidRDefault="006827B7">
      <w:pPr>
        <w:rPr>
          <w:rFonts w:ascii="Arial" w:eastAsia="Arial" w:hAnsi="Arial" w:cs="Arial"/>
          <w:b/>
          <w:color w:val="00007E"/>
          <w:sz w:val="36"/>
          <w:szCs w:val="36"/>
          <w:lang w:val="ro-RO"/>
        </w:rPr>
      </w:pPr>
    </w:p>
    <w:p w14:paraId="5B0FA6CE" w14:textId="77777777" w:rsidR="006827B7" w:rsidRDefault="006827B7">
      <w:pPr>
        <w:rPr>
          <w:rFonts w:ascii="Arial" w:eastAsia="Arial" w:hAnsi="Arial" w:cs="Arial"/>
          <w:b/>
          <w:color w:val="00007E"/>
          <w:sz w:val="36"/>
          <w:szCs w:val="36"/>
          <w:lang w:val="ro-RO"/>
        </w:rPr>
      </w:pPr>
    </w:p>
    <w:p w14:paraId="62CD575D" w14:textId="77777777" w:rsidR="006827B7" w:rsidRDefault="006827B7">
      <w:pPr>
        <w:rPr>
          <w:rFonts w:ascii="Arial" w:eastAsia="Arial" w:hAnsi="Arial" w:cs="Arial"/>
          <w:b/>
          <w:color w:val="00007E"/>
          <w:sz w:val="36"/>
          <w:szCs w:val="36"/>
          <w:lang w:val="ro-RO"/>
        </w:rPr>
      </w:pPr>
    </w:p>
    <w:p w14:paraId="5E1CD27A" w14:textId="77777777" w:rsidR="0026232C" w:rsidRDefault="0026232C">
      <w:pPr>
        <w:rPr>
          <w:rFonts w:ascii="Arial" w:eastAsia="Arial" w:hAnsi="Arial" w:cs="Arial"/>
          <w:b/>
          <w:color w:val="00007E"/>
          <w:sz w:val="36"/>
          <w:szCs w:val="36"/>
          <w:lang w:val="ro-RO"/>
        </w:rPr>
      </w:pPr>
    </w:p>
    <w:p w14:paraId="6F2A4647" w14:textId="77777777" w:rsidR="0026232C" w:rsidRDefault="0026232C">
      <w:pPr>
        <w:rPr>
          <w:rFonts w:ascii="Arial" w:eastAsia="Arial" w:hAnsi="Arial" w:cs="Arial"/>
          <w:b/>
          <w:color w:val="00007E"/>
          <w:sz w:val="36"/>
          <w:szCs w:val="36"/>
          <w:lang w:val="ro-RO"/>
        </w:rPr>
      </w:pPr>
    </w:p>
    <w:p w14:paraId="2B9B23AA" w14:textId="77777777" w:rsidR="0026232C" w:rsidRDefault="0026232C">
      <w:pPr>
        <w:rPr>
          <w:rFonts w:ascii="Arial" w:eastAsia="Arial" w:hAnsi="Arial" w:cs="Arial"/>
          <w:b/>
          <w:color w:val="00007E"/>
          <w:sz w:val="36"/>
          <w:szCs w:val="36"/>
          <w:lang w:val="ro-RO"/>
        </w:rPr>
      </w:pPr>
    </w:p>
    <w:p w14:paraId="0A860714" w14:textId="77777777" w:rsidR="0026232C" w:rsidRDefault="0026232C">
      <w:pPr>
        <w:rPr>
          <w:rFonts w:ascii="Arial" w:eastAsia="Arial" w:hAnsi="Arial" w:cs="Arial"/>
          <w:b/>
          <w:color w:val="00007E"/>
          <w:sz w:val="36"/>
          <w:szCs w:val="36"/>
          <w:lang w:val="ro-RO"/>
        </w:rPr>
      </w:pPr>
    </w:p>
    <w:p w14:paraId="3ED7C6BC" w14:textId="027F2579" w:rsidR="00B530A8" w:rsidRPr="00E54287" w:rsidRDefault="00744BEB">
      <w:pPr>
        <w:rPr>
          <w:rFonts w:ascii="Arial" w:eastAsia="Arial" w:hAnsi="Arial" w:cs="Arial"/>
          <w:b/>
          <w:color w:val="00007E"/>
          <w:sz w:val="36"/>
          <w:szCs w:val="36"/>
          <w:lang w:val="ro-RO"/>
        </w:rPr>
      </w:pPr>
      <w:r w:rsidRPr="00E54287">
        <w:rPr>
          <w:rFonts w:ascii="Arial" w:eastAsia="Arial" w:hAnsi="Arial" w:cs="Arial"/>
          <w:b/>
          <w:color w:val="00007E"/>
          <w:sz w:val="36"/>
          <w:szCs w:val="36"/>
          <w:lang w:val="ro-RO"/>
        </w:rPr>
        <w:lastRenderedPageBreak/>
        <w:t xml:space="preserve">5 / </w:t>
      </w:r>
      <w:r w:rsidR="006C18A0">
        <w:rPr>
          <w:rFonts w:ascii="Arial" w:eastAsia="Arial" w:hAnsi="Arial" w:cs="Arial"/>
          <w:b/>
          <w:color w:val="00007E"/>
          <w:sz w:val="36"/>
          <w:szCs w:val="36"/>
          <w:lang w:val="ro-RO"/>
        </w:rPr>
        <w:t>Cum aplicați</w:t>
      </w:r>
      <w:r w:rsidRPr="00E54287">
        <w:rPr>
          <w:rFonts w:ascii="Arial" w:eastAsia="Arial" w:hAnsi="Arial" w:cs="Arial"/>
          <w:b/>
          <w:color w:val="00007E"/>
          <w:sz w:val="36"/>
          <w:szCs w:val="36"/>
          <w:lang w:val="ro-RO"/>
        </w:rPr>
        <w:t>?</w:t>
      </w:r>
      <w:r w:rsidRPr="00E54287">
        <w:rPr>
          <w:noProof/>
          <w:lang w:val="ro-RO"/>
        </w:rPr>
        <w:drawing>
          <wp:anchor distT="0" distB="0" distL="0" distR="0" simplePos="0" relativeHeight="251708416" behindDoc="1" locked="0" layoutInCell="1" hidden="0" allowOverlap="1" wp14:anchorId="1E9BF4C5" wp14:editId="6009F28C">
            <wp:simplePos x="0" y="0"/>
            <wp:positionH relativeFrom="column">
              <wp:posOffset>1997710</wp:posOffset>
            </wp:positionH>
            <wp:positionV relativeFrom="paragraph">
              <wp:posOffset>-887094</wp:posOffset>
            </wp:positionV>
            <wp:extent cx="4639733" cy="6324600"/>
            <wp:effectExtent l="0" t="0" r="0" b="0"/>
            <wp:wrapNone/>
            <wp:docPr id="301" name="image2.png" descr="Glühbirne"/>
            <wp:cNvGraphicFramePr/>
            <a:graphic xmlns:a="http://schemas.openxmlformats.org/drawingml/2006/main">
              <a:graphicData uri="http://schemas.openxmlformats.org/drawingml/2006/picture">
                <pic:pic xmlns:pic="http://schemas.openxmlformats.org/drawingml/2006/picture">
                  <pic:nvPicPr>
                    <pic:cNvPr id="0" name="image2.png" descr="Glühbirne"/>
                    <pic:cNvPicPr preferRelativeResize="0"/>
                  </pic:nvPicPr>
                  <pic:blipFill>
                    <a:blip r:embed="rId50"/>
                    <a:srcRect r="26639"/>
                    <a:stretch>
                      <a:fillRect/>
                    </a:stretch>
                  </pic:blipFill>
                  <pic:spPr>
                    <a:xfrm>
                      <a:off x="0" y="0"/>
                      <a:ext cx="4639733" cy="6324600"/>
                    </a:xfrm>
                    <a:prstGeom prst="rect">
                      <a:avLst/>
                    </a:prstGeom>
                    <a:ln/>
                  </pic:spPr>
                </pic:pic>
              </a:graphicData>
            </a:graphic>
          </wp:anchor>
        </w:drawing>
      </w:r>
    </w:p>
    <w:p w14:paraId="76EFE00D" w14:textId="77777777" w:rsidR="00B530A8" w:rsidRPr="00E54287" w:rsidRDefault="00B530A8">
      <w:pPr>
        <w:spacing w:after="160" w:line="259" w:lineRule="auto"/>
        <w:rPr>
          <w:rFonts w:ascii="Arial" w:eastAsia="Arial" w:hAnsi="Arial" w:cs="Arial"/>
          <w:lang w:val="ro-RO"/>
        </w:rPr>
      </w:pPr>
    </w:p>
    <w:p w14:paraId="6B73570B" w14:textId="53992C39" w:rsidR="00B530A8" w:rsidRPr="0026232C" w:rsidRDefault="00CD6A03">
      <w:pPr>
        <w:spacing w:after="160" w:line="259" w:lineRule="auto"/>
        <w:rPr>
          <w:rFonts w:ascii="Arial" w:eastAsia="Arial" w:hAnsi="Arial" w:cs="Arial"/>
          <w:lang w:val="ro-RO"/>
        </w:rPr>
      </w:pPr>
      <w:r w:rsidRPr="0026232C">
        <w:rPr>
          <w:rFonts w:ascii="Arial" w:eastAsia="Arial" w:hAnsi="Arial" w:cs="Arial"/>
          <w:lang w:val="ro-RO"/>
        </w:rPr>
        <w:t>Cronologia pentru proiecte de inovare, adoptare de tehnologie și formare</w:t>
      </w:r>
      <w:r w:rsidR="00744BEB" w:rsidRPr="0026232C">
        <w:rPr>
          <w:rFonts w:ascii="Arial" w:eastAsia="Arial" w:hAnsi="Arial" w:cs="Arial"/>
          <w:lang w:val="ro-RO"/>
        </w:rPr>
        <w:t xml:space="preserve">: </w:t>
      </w:r>
      <w:r w:rsidR="00A36DEF" w:rsidRPr="0026232C">
        <w:rPr>
          <w:rFonts w:ascii="Arial" w:eastAsia="Arial" w:hAnsi="Arial" w:cs="Arial"/>
          <w:lang w:val="ro-RO"/>
        </w:rPr>
        <w:t>de la începutul apelului până la începutul activităților dvs</w:t>
      </w:r>
      <w:r w:rsidR="00744BEB" w:rsidRPr="0026232C">
        <w:rPr>
          <w:rFonts w:ascii="Arial" w:eastAsia="Arial" w:hAnsi="Arial" w:cs="Arial"/>
          <w:lang w:val="ro-RO"/>
        </w:rPr>
        <w:t>!</w:t>
      </w:r>
    </w:p>
    <w:p w14:paraId="42DF38CE" w14:textId="6EFCF18A" w:rsidR="00B530A8" w:rsidRPr="00E54287" w:rsidRDefault="00744BEB">
      <w:pPr>
        <w:spacing w:after="160" w:line="259" w:lineRule="auto"/>
        <w:rPr>
          <w:rFonts w:ascii="Arial" w:eastAsia="Arial" w:hAnsi="Arial" w:cs="Arial"/>
          <w:lang w:val="ro-RO"/>
        </w:rPr>
      </w:pPr>
      <w:r w:rsidRPr="00E54287">
        <w:rPr>
          <w:rFonts w:ascii="Arial" w:eastAsia="Arial" w:hAnsi="Arial" w:cs="Arial"/>
          <w:sz w:val="24"/>
          <w:szCs w:val="24"/>
          <w:lang w:val="ro-RO"/>
        </w:rPr>
        <w:t xml:space="preserve"> </w:t>
      </w:r>
    </w:p>
    <w:p w14:paraId="089321C3" w14:textId="7FA3E299" w:rsidR="00B530A8" w:rsidRPr="00E54287" w:rsidRDefault="00744BEB">
      <w:pPr>
        <w:spacing w:after="160" w:line="259" w:lineRule="auto"/>
        <w:rPr>
          <w:rFonts w:ascii="Arial" w:eastAsia="Arial" w:hAnsi="Arial" w:cs="Arial"/>
          <w:lang w:val="ro-RO"/>
        </w:rPr>
      </w:pPr>
      <w:r w:rsidRPr="00E54287">
        <w:rPr>
          <w:rFonts w:ascii="Arial" w:eastAsia="Arial" w:hAnsi="Arial" w:cs="Arial"/>
          <w:noProof/>
          <w:lang w:val="ro-RO"/>
        </w:rPr>
        <mc:AlternateContent>
          <mc:Choice Requires="wpg">
            <w:drawing>
              <wp:inline distT="0" distB="0" distL="0" distR="0" wp14:anchorId="78AABB8C" wp14:editId="04745268">
                <wp:extent cx="5754372" cy="6935638"/>
                <wp:effectExtent l="0" t="0" r="17780" b="0"/>
                <wp:docPr id="263" name="Group 263"/>
                <wp:cNvGraphicFramePr/>
                <a:graphic xmlns:a="http://schemas.openxmlformats.org/drawingml/2006/main">
                  <a:graphicData uri="http://schemas.microsoft.com/office/word/2010/wordprocessingGroup">
                    <wpg:wgp>
                      <wpg:cNvGrpSpPr/>
                      <wpg:grpSpPr>
                        <a:xfrm>
                          <a:off x="0" y="0"/>
                          <a:ext cx="5754372" cy="6935638"/>
                          <a:chOff x="0" y="0"/>
                          <a:chExt cx="5760720" cy="5433227"/>
                        </a:xfrm>
                      </wpg:grpSpPr>
                      <wpg:grpSp>
                        <wpg:cNvPr id="55" name="Gruppieren 55"/>
                        <wpg:cNvGrpSpPr/>
                        <wpg:grpSpPr>
                          <a:xfrm>
                            <a:off x="0" y="0"/>
                            <a:ext cx="5760720" cy="5433227"/>
                            <a:chOff x="0" y="0"/>
                            <a:chExt cx="5760720" cy="5433227"/>
                          </a:xfrm>
                        </wpg:grpSpPr>
                        <wps:wsp>
                          <wps:cNvPr id="56" name="Rechteck 56"/>
                          <wps:cNvSpPr/>
                          <wps:spPr>
                            <a:xfrm>
                              <a:off x="0" y="0"/>
                              <a:ext cx="5760700" cy="5257800"/>
                            </a:xfrm>
                            <a:prstGeom prst="rect">
                              <a:avLst/>
                            </a:prstGeom>
                            <a:noFill/>
                            <a:ln>
                              <a:noFill/>
                            </a:ln>
                          </wps:spPr>
                          <wps:txbx>
                            <w:txbxContent>
                              <w:p w14:paraId="122AE547" w14:textId="77777777" w:rsidR="00B530A8" w:rsidRPr="00744BEB" w:rsidRDefault="00B530A8">
                                <w:pPr>
                                  <w:spacing w:after="0" w:line="240" w:lineRule="auto"/>
                                  <w:textDirection w:val="btLr"/>
                                  <w:rPr>
                                    <w:color w:val="FFFFFF" w:themeColor="background1"/>
                                  </w:rPr>
                                </w:pPr>
                              </w:p>
                            </w:txbxContent>
                          </wps:txbx>
                          <wps:bodyPr spcFirstLastPara="1" wrap="square" lIns="91425" tIns="91425" rIns="91425" bIns="91425" anchor="ctr" anchorCtr="0">
                            <a:noAutofit/>
                          </wps:bodyPr>
                        </wps:wsp>
                        <wps:wsp>
                          <wps:cNvPr id="57" name="Rechteck 57"/>
                          <wps:cNvSpPr/>
                          <wps:spPr>
                            <a:xfrm>
                              <a:off x="0" y="4514624"/>
                              <a:ext cx="5760720" cy="740661"/>
                            </a:xfrm>
                            <a:prstGeom prst="rect">
                              <a:avLst/>
                            </a:prstGeom>
                            <a:solidFill>
                              <a:srgbClr val="2E538F"/>
                            </a:solidFill>
                            <a:ln w="12700" cap="flat" cmpd="sng">
                              <a:solidFill>
                                <a:schemeClr val="lt1"/>
                              </a:solidFill>
                              <a:prstDash val="solid"/>
                              <a:miter lim="800000"/>
                              <a:headEnd type="none" w="sm" len="sm"/>
                              <a:tailEnd type="none" w="sm" len="sm"/>
                            </a:ln>
                          </wps:spPr>
                          <wps:txbx>
                            <w:txbxContent>
                              <w:p w14:paraId="341AC6A7" w14:textId="77777777" w:rsidR="00B530A8" w:rsidRPr="00744BEB" w:rsidRDefault="00B530A8">
                                <w:pPr>
                                  <w:spacing w:after="0" w:line="240" w:lineRule="auto"/>
                                  <w:textDirection w:val="btLr"/>
                                  <w:rPr>
                                    <w:color w:val="FFFFFF" w:themeColor="background1"/>
                                  </w:rPr>
                                </w:pPr>
                              </w:p>
                            </w:txbxContent>
                          </wps:txbx>
                          <wps:bodyPr spcFirstLastPara="1" wrap="square" lIns="91425" tIns="91425" rIns="91425" bIns="91425" anchor="ctr" anchorCtr="0">
                            <a:noAutofit/>
                          </wps:bodyPr>
                        </wps:wsp>
                        <wps:wsp>
                          <wps:cNvPr id="58" name="Textfeld 58"/>
                          <wps:cNvSpPr txBox="1"/>
                          <wps:spPr>
                            <a:xfrm>
                              <a:off x="0" y="4512495"/>
                              <a:ext cx="5760720" cy="920732"/>
                            </a:xfrm>
                            <a:prstGeom prst="rect">
                              <a:avLst/>
                            </a:prstGeom>
                            <a:noFill/>
                            <a:ln>
                              <a:noFill/>
                            </a:ln>
                          </wps:spPr>
                          <wps:txbx>
                            <w:txbxContent>
                              <w:p w14:paraId="7C173CC3" w14:textId="0DF50A1F" w:rsidR="00B530A8" w:rsidRPr="00744BEB" w:rsidRDefault="00744BEB">
                                <w:pPr>
                                  <w:spacing w:after="0" w:line="215" w:lineRule="auto"/>
                                  <w:jc w:val="center"/>
                                  <w:textDirection w:val="btLr"/>
                                  <w:rPr>
                                    <w:color w:val="FFFFFF" w:themeColor="background1"/>
                                  </w:rPr>
                                </w:pPr>
                                <w:r w:rsidRPr="00744BEB">
                                  <w:rPr>
                                    <w:b/>
                                    <w:color w:val="FFFFFF" w:themeColor="background1"/>
                                    <w:sz w:val="30"/>
                                    <w:u w:val="single"/>
                                  </w:rPr>
                                  <w:t>1 Octo</w:t>
                                </w:r>
                                <w:r w:rsidR="00A36DEF">
                                  <w:rPr>
                                    <w:b/>
                                    <w:color w:val="FFFFFF" w:themeColor="background1"/>
                                    <w:sz w:val="30"/>
                                    <w:u w:val="single"/>
                                  </w:rPr>
                                  <w:t>mbrie</w:t>
                                </w:r>
                                <w:r w:rsidRPr="00744BEB">
                                  <w:rPr>
                                    <w:b/>
                                    <w:color w:val="FFFFFF" w:themeColor="background1"/>
                                    <w:sz w:val="30"/>
                                    <w:u w:val="single"/>
                                  </w:rPr>
                                  <w:t xml:space="preserve"> – 1 No</w:t>
                                </w:r>
                                <w:r w:rsidR="00A36DEF">
                                  <w:rPr>
                                    <w:b/>
                                    <w:color w:val="FFFFFF" w:themeColor="background1"/>
                                    <w:sz w:val="30"/>
                                    <w:u w:val="single"/>
                                  </w:rPr>
                                  <w:t>iembrie</w:t>
                                </w:r>
                                <w:r w:rsidRPr="00744BEB">
                                  <w:rPr>
                                    <w:b/>
                                    <w:color w:val="FFFFFF" w:themeColor="background1"/>
                                    <w:sz w:val="30"/>
                                    <w:u w:val="single"/>
                                  </w:rPr>
                                  <w:t xml:space="preserve"> 2023</w:t>
                                </w:r>
                                <w:r w:rsidRPr="00744BEB">
                                  <w:rPr>
                                    <w:color w:val="FFFFFF" w:themeColor="background1"/>
                                    <w:sz w:val="30"/>
                                  </w:rPr>
                                  <w:t xml:space="preserve">: </w:t>
                                </w:r>
                                <w:r w:rsidR="00A36DEF">
                                  <w:rPr>
                                    <w:color w:val="FFFFFF" w:themeColor="background1"/>
                                    <w:sz w:val="30"/>
                                  </w:rPr>
                                  <w:t>Demararea proiectului și activităților de formare</w:t>
                                </w:r>
                              </w:p>
                              <w:p w14:paraId="2282F0D1" w14:textId="63EE015C" w:rsidR="00B530A8" w:rsidRPr="00744BEB" w:rsidRDefault="00A2621F">
                                <w:pPr>
                                  <w:spacing w:before="105" w:after="0" w:line="215" w:lineRule="auto"/>
                                  <w:jc w:val="center"/>
                                  <w:textDirection w:val="btLr"/>
                                  <w:rPr>
                                    <w:color w:val="FFFFFF" w:themeColor="background1"/>
                                  </w:rPr>
                                </w:pPr>
                                <w:r>
                                  <w:rPr>
                                    <w:color w:val="FFFFFF" w:themeColor="background1"/>
                                    <w:sz w:val="20"/>
                                  </w:rPr>
                                  <w:t>Vei fi însoțit de unul din partenerii AE EUROCLUSTER!</w:t>
                                </w:r>
                              </w:p>
                            </w:txbxContent>
                          </wps:txbx>
                          <wps:bodyPr spcFirstLastPara="1" wrap="square" lIns="106675" tIns="106675" rIns="106675" bIns="106675" anchor="ctr" anchorCtr="0">
                            <a:noAutofit/>
                          </wps:bodyPr>
                        </wps:wsp>
                        <wps:wsp>
                          <wps:cNvPr id="59" name="Legende: mit Pfeil nach oben 59"/>
                          <wps:cNvSpPr/>
                          <wps:spPr>
                            <a:xfrm rot="10800000">
                              <a:off x="0" y="3386596"/>
                              <a:ext cx="5760720" cy="1139137"/>
                            </a:xfrm>
                            <a:prstGeom prst="upArrowCallout">
                              <a:avLst>
                                <a:gd name="adj1" fmla="val 25000"/>
                                <a:gd name="adj2" fmla="val 25000"/>
                                <a:gd name="adj3" fmla="val 25000"/>
                                <a:gd name="adj4" fmla="val 64977"/>
                              </a:avLst>
                            </a:prstGeom>
                            <a:solidFill>
                              <a:srgbClr val="5477C0"/>
                            </a:solidFill>
                            <a:ln w="12700" cap="flat" cmpd="sng">
                              <a:solidFill>
                                <a:schemeClr val="lt1"/>
                              </a:solidFill>
                              <a:prstDash val="solid"/>
                              <a:miter lim="800000"/>
                              <a:headEnd type="none" w="sm" len="sm"/>
                              <a:tailEnd type="none" w="sm" len="sm"/>
                            </a:ln>
                          </wps:spPr>
                          <wps:txbx>
                            <w:txbxContent>
                              <w:p w14:paraId="58D06B54" w14:textId="77777777" w:rsidR="00B530A8" w:rsidRPr="00744BEB" w:rsidRDefault="00B530A8">
                                <w:pPr>
                                  <w:spacing w:after="0" w:line="240" w:lineRule="auto"/>
                                  <w:textDirection w:val="btLr"/>
                                  <w:rPr>
                                    <w:color w:val="FFFFFF" w:themeColor="background1"/>
                                  </w:rPr>
                                </w:pPr>
                              </w:p>
                            </w:txbxContent>
                          </wps:txbx>
                          <wps:bodyPr spcFirstLastPara="1" wrap="square" lIns="91425" tIns="91425" rIns="91425" bIns="91425" anchor="ctr" anchorCtr="0">
                            <a:noAutofit/>
                          </wps:bodyPr>
                        </wps:wsp>
                        <wps:wsp>
                          <wps:cNvPr id="60" name="Textfeld 60"/>
                          <wps:cNvSpPr txBox="1"/>
                          <wps:spPr>
                            <a:xfrm>
                              <a:off x="0" y="3386596"/>
                              <a:ext cx="5760720" cy="740177"/>
                            </a:xfrm>
                            <a:prstGeom prst="rect">
                              <a:avLst/>
                            </a:prstGeom>
                            <a:noFill/>
                            <a:ln>
                              <a:noFill/>
                            </a:ln>
                          </wps:spPr>
                          <wps:txbx>
                            <w:txbxContent>
                              <w:p w14:paraId="2A13E24D" w14:textId="25E26F4F" w:rsidR="00B530A8" w:rsidRPr="00744BEB" w:rsidRDefault="00744BEB">
                                <w:pPr>
                                  <w:spacing w:after="0" w:line="215" w:lineRule="auto"/>
                                  <w:jc w:val="center"/>
                                  <w:textDirection w:val="btLr"/>
                                  <w:rPr>
                                    <w:color w:val="FFFFFF" w:themeColor="background1"/>
                                  </w:rPr>
                                </w:pPr>
                                <w:r w:rsidRPr="00744BEB">
                                  <w:rPr>
                                    <w:color w:val="FFFFFF" w:themeColor="background1"/>
                                    <w:sz w:val="30"/>
                                  </w:rPr>
                                  <w:t>30 Septemb</w:t>
                                </w:r>
                                <w:r w:rsidR="00A36DEF">
                                  <w:rPr>
                                    <w:color w:val="FFFFFF" w:themeColor="background1"/>
                                    <w:sz w:val="30"/>
                                  </w:rPr>
                                  <w:t>rie</w:t>
                                </w:r>
                                <w:r w:rsidRPr="00744BEB">
                                  <w:rPr>
                                    <w:color w:val="FFFFFF" w:themeColor="background1"/>
                                    <w:sz w:val="30"/>
                                  </w:rPr>
                                  <w:t xml:space="preserve"> 2023: </w:t>
                                </w:r>
                                <w:r w:rsidR="00A36DEF">
                                  <w:rPr>
                                    <w:color w:val="FFFFFF" w:themeColor="background1"/>
                                    <w:sz w:val="30"/>
                                  </w:rPr>
                                  <w:t>Semnarea contractelor de finanțare</w:t>
                                </w:r>
                              </w:p>
                              <w:p w14:paraId="57DD69BB" w14:textId="4C519161" w:rsidR="00B530A8" w:rsidRPr="00744BEB" w:rsidRDefault="00A36DEF">
                                <w:pPr>
                                  <w:spacing w:before="105" w:after="0" w:line="215" w:lineRule="auto"/>
                                  <w:jc w:val="center"/>
                                  <w:textDirection w:val="btLr"/>
                                  <w:rPr>
                                    <w:color w:val="FFFFFF" w:themeColor="background1"/>
                                  </w:rPr>
                                </w:pPr>
                                <w:r>
                                  <w:rPr>
                                    <w:color w:val="FFFFFF" w:themeColor="background1"/>
                                    <w:sz w:val="20"/>
                                  </w:rPr>
                                  <w:t>Acest documente definește drepturile și obligațiile care vin decurg din obținerea finanțării.</w:t>
                                </w:r>
                                <w:r w:rsidR="00744BEB" w:rsidRPr="00744BEB">
                                  <w:rPr>
                                    <w:color w:val="FFFFFF" w:themeColor="background1"/>
                                    <w:sz w:val="20"/>
                                  </w:rPr>
                                  <w:t xml:space="preserve"> </w:t>
                                </w:r>
                              </w:p>
                            </w:txbxContent>
                          </wps:txbx>
                          <wps:bodyPr spcFirstLastPara="1" wrap="square" lIns="106675" tIns="106675" rIns="106675" bIns="106675" anchor="ctr" anchorCtr="0">
                            <a:noAutofit/>
                          </wps:bodyPr>
                        </wps:wsp>
                        <wps:wsp>
                          <wps:cNvPr id="61" name="Legende: mit Pfeil nach oben 61"/>
                          <wps:cNvSpPr/>
                          <wps:spPr>
                            <a:xfrm rot="10800000">
                              <a:off x="0" y="2258569"/>
                              <a:ext cx="5760720" cy="1139137"/>
                            </a:xfrm>
                            <a:prstGeom prst="upArrowCallout">
                              <a:avLst>
                                <a:gd name="adj1" fmla="val 25000"/>
                                <a:gd name="adj2" fmla="val 25000"/>
                                <a:gd name="adj3" fmla="val 25000"/>
                                <a:gd name="adj4" fmla="val 64977"/>
                              </a:avLst>
                            </a:prstGeom>
                            <a:solidFill>
                              <a:srgbClr val="97A8D5"/>
                            </a:solidFill>
                            <a:ln w="12700" cap="flat" cmpd="sng">
                              <a:solidFill>
                                <a:schemeClr val="lt1"/>
                              </a:solidFill>
                              <a:prstDash val="solid"/>
                              <a:miter lim="800000"/>
                              <a:headEnd type="none" w="sm" len="sm"/>
                              <a:tailEnd type="none" w="sm" len="sm"/>
                            </a:ln>
                          </wps:spPr>
                          <wps:txbx>
                            <w:txbxContent>
                              <w:p w14:paraId="55180A7D" w14:textId="77777777" w:rsidR="00B530A8" w:rsidRPr="00744BEB" w:rsidRDefault="00B530A8">
                                <w:pPr>
                                  <w:spacing w:after="0" w:line="240" w:lineRule="auto"/>
                                  <w:textDirection w:val="btLr"/>
                                  <w:rPr>
                                    <w:color w:val="FFFFFF" w:themeColor="background1"/>
                                  </w:rPr>
                                </w:pPr>
                              </w:p>
                            </w:txbxContent>
                          </wps:txbx>
                          <wps:bodyPr spcFirstLastPara="1" wrap="square" lIns="91425" tIns="91425" rIns="91425" bIns="91425" anchor="ctr" anchorCtr="0">
                            <a:noAutofit/>
                          </wps:bodyPr>
                        </wps:wsp>
                        <wps:wsp>
                          <wps:cNvPr id="62" name="Textfeld 62"/>
                          <wps:cNvSpPr txBox="1"/>
                          <wps:spPr>
                            <a:xfrm>
                              <a:off x="0" y="2258569"/>
                              <a:ext cx="5760720" cy="740177"/>
                            </a:xfrm>
                            <a:prstGeom prst="rect">
                              <a:avLst/>
                            </a:prstGeom>
                            <a:noFill/>
                            <a:ln>
                              <a:noFill/>
                            </a:ln>
                          </wps:spPr>
                          <wps:txbx>
                            <w:txbxContent>
                              <w:p w14:paraId="2B653E9F" w14:textId="0FED4770" w:rsidR="00B530A8" w:rsidRPr="00744BEB" w:rsidRDefault="00744BEB">
                                <w:pPr>
                                  <w:spacing w:after="0" w:line="215" w:lineRule="auto"/>
                                  <w:jc w:val="center"/>
                                  <w:textDirection w:val="btLr"/>
                                  <w:rPr>
                                    <w:color w:val="FFFFFF" w:themeColor="background1"/>
                                  </w:rPr>
                                </w:pPr>
                                <w:r w:rsidRPr="00744BEB">
                                  <w:rPr>
                                    <w:color w:val="FFFFFF" w:themeColor="background1"/>
                                    <w:sz w:val="30"/>
                                  </w:rPr>
                                  <w:t xml:space="preserve">31 August 2023: </w:t>
                                </w:r>
                                <w:r w:rsidR="00A36DEF">
                                  <w:rPr>
                                    <w:color w:val="FFFFFF" w:themeColor="background1"/>
                                    <w:sz w:val="30"/>
                                  </w:rPr>
                                  <w:t>Selectarea beneficiarilor</w:t>
                                </w:r>
                              </w:p>
                              <w:p w14:paraId="662023A4" w14:textId="010149B8" w:rsidR="00B530A8" w:rsidRPr="00744BEB" w:rsidRDefault="00CD6A03">
                                <w:pPr>
                                  <w:spacing w:before="105" w:after="0" w:line="215" w:lineRule="auto"/>
                                  <w:jc w:val="center"/>
                                  <w:textDirection w:val="btLr"/>
                                  <w:rPr>
                                    <w:color w:val="FFFFFF" w:themeColor="background1"/>
                                  </w:rPr>
                                </w:pPr>
                                <w:r>
                                  <w:rPr>
                                    <w:color w:val="FFFFFF" w:themeColor="background1"/>
                                    <w:sz w:val="20"/>
                                  </w:rPr>
                                  <w:t>P</w:t>
                                </w:r>
                                <w:r w:rsidR="00A36DEF">
                                  <w:rPr>
                                    <w:color w:val="FFFFFF" w:themeColor="background1"/>
                                    <w:sz w:val="20"/>
                                  </w:rPr>
                                  <w:t>rocesul de atribuire este publicat în acest document.</w:t>
                                </w:r>
                                <w:r>
                                  <w:rPr>
                                    <w:color w:val="FFFFFF" w:themeColor="background1"/>
                                    <w:sz w:val="20"/>
                                  </w:rPr>
                                  <w:t xml:space="preserve"> Solicitanții evaluați și neselectați vor fi informați prin e-mail până la sfrâșitul lunii august 2023. În același timp, rezultatul apeului (număr de cereri primite, țări candidate, etc.) va fi publicat.</w:t>
                                </w:r>
                              </w:p>
                            </w:txbxContent>
                          </wps:txbx>
                          <wps:bodyPr spcFirstLastPara="1" wrap="square" lIns="106675" tIns="106675" rIns="106675" bIns="106675" anchor="ctr" anchorCtr="0">
                            <a:noAutofit/>
                          </wps:bodyPr>
                        </wps:wsp>
                        <wps:wsp>
                          <wps:cNvPr id="63" name="Legende: mit Pfeil nach oben 63"/>
                          <wps:cNvSpPr/>
                          <wps:spPr>
                            <a:xfrm rot="10800000">
                              <a:off x="0" y="1130541"/>
                              <a:ext cx="5760720" cy="1139137"/>
                            </a:xfrm>
                            <a:prstGeom prst="upArrowCallout">
                              <a:avLst>
                                <a:gd name="adj1" fmla="val 25000"/>
                                <a:gd name="adj2" fmla="val 25000"/>
                                <a:gd name="adj3" fmla="val 25000"/>
                                <a:gd name="adj4" fmla="val 64977"/>
                              </a:avLst>
                            </a:prstGeom>
                            <a:solidFill>
                              <a:srgbClr val="97A8D5"/>
                            </a:solidFill>
                            <a:ln w="12700" cap="flat" cmpd="sng">
                              <a:solidFill>
                                <a:schemeClr val="lt1"/>
                              </a:solidFill>
                              <a:prstDash val="solid"/>
                              <a:miter lim="800000"/>
                              <a:headEnd type="none" w="sm" len="sm"/>
                              <a:tailEnd type="none" w="sm" len="sm"/>
                            </a:ln>
                          </wps:spPr>
                          <wps:txbx>
                            <w:txbxContent>
                              <w:p w14:paraId="0C85A815" w14:textId="77777777" w:rsidR="00B530A8" w:rsidRPr="00744BEB" w:rsidRDefault="00B530A8">
                                <w:pPr>
                                  <w:spacing w:after="0" w:line="240" w:lineRule="auto"/>
                                  <w:textDirection w:val="btLr"/>
                                  <w:rPr>
                                    <w:color w:val="FFFFFF" w:themeColor="background1"/>
                                  </w:rPr>
                                </w:pPr>
                              </w:p>
                            </w:txbxContent>
                          </wps:txbx>
                          <wps:bodyPr spcFirstLastPara="1" wrap="square" lIns="91425" tIns="91425" rIns="91425" bIns="91425" anchor="ctr" anchorCtr="0">
                            <a:noAutofit/>
                          </wps:bodyPr>
                        </wps:wsp>
                        <wps:wsp>
                          <wps:cNvPr id="64" name="Textfeld 64"/>
                          <wps:cNvSpPr txBox="1"/>
                          <wps:spPr>
                            <a:xfrm>
                              <a:off x="0" y="1130541"/>
                              <a:ext cx="5760720" cy="740177"/>
                            </a:xfrm>
                            <a:prstGeom prst="rect">
                              <a:avLst/>
                            </a:prstGeom>
                            <a:noFill/>
                            <a:ln>
                              <a:noFill/>
                            </a:ln>
                          </wps:spPr>
                          <wps:txbx>
                            <w:txbxContent>
                              <w:p w14:paraId="21CE33D5" w14:textId="7A01216B" w:rsidR="00B530A8" w:rsidRPr="00744BEB" w:rsidRDefault="00744BEB">
                                <w:pPr>
                                  <w:spacing w:after="0" w:line="215" w:lineRule="auto"/>
                                  <w:jc w:val="center"/>
                                  <w:textDirection w:val="btLr"/>
                                  <w:rPr>
                                    <w:color w:val="FFFFFF" w:themeColor="background1"/>
                                  </w:rPr>
                                </w:pPr>
                                <w:r w:rsidRPr="00744BEB">
                                  <w:rPr>
                                    <w:color w:val="FFFFFF" w:themeColor="background1"/>
                                    <w:sz w:val="30"/>
                                  </w:rPr>
                                  <w:t xml:space="preserve">30 </w:t>
                                </w:r>
                                <w:r w:rsidR="00A36DEF">
                                  <w:rPr>
                                    <w:color w:val="FFFFFF" w:themeColor="background1"/>
                                    <w:sz w:val="30"/>
                                  </w:rPr>
                                  <w:t>Iunie</w:t>
                                </w:r>
                                <w:r w:rsidRPr="00744BEB">
                                  <w:rPr>
                                    <w:color w:val="FFFFFF" w:themeColor="background1"/>
                                    <w:sz w:val="30"/>
                                  </w:rPr>
                                  <w:t xml:space="preserve"> 2023: </w:t>
                                </w:r>
                                <w:r w:rsidR="00A36DEF">
                                  <w:rPr>
                                    <w:color w:val="FFFFFF" w:themeColor="background1"/>
                                    <w:sz w:val="30"/>
                                  </w:rPr>
                                  <w:t>Termenul limită al apelului</w:t>
                                </w:r>
                              </w:p>
                              <w:p w14:paraId="7EA727A6" w14:textId="2AE5E116" w:rsidR="00B530A8" w:rsidRPr="00744BEB" w:rsidRDefault="00A36DEF">
                                <w:pPr>
                                  <w:spacing w:before="105" w:after="0" w:line="215" w:lineRule="auto"/>
                                  <w:jc w:val="center"/>
                                  <w:textDirection w:val="btLr"/>
                                  <w:rPr>
                                    <w:color w:val="FFFFFF" w:themeColor="background1"/>
                                  </w:rPr>
                                </w:pPr>
                                <w:r>
                                  <w:rPr>
                                    <w:color w:val="FFFFFF" w:themeColor="background1"/>
                                    <w:sz w:val="20"/>
                                  </w:rPr>
                                  <w:t>Nicio modificare sau transmitere la o dată viitoare</w:t>
                                </w:r>
                                <w:r w:rsidR="00744BEB" w:rsidRPr="00744BEB">
                                  <w:rPr>
                                    <w:color w:val="FFFFFF" w:themeColor="background1"/>
                                    <w:sz w:val="20"/>
                                  </w:rPr>
                                  <w:t xml:space="preserve"> </w:t>
                                </w:r>
                                <w:r>
                                  <w:rPr>
                                    <w:color w:val="FFFFFF" w:themeColor="background1"/>
                                    <w:sz w:val="20"/>
                                  </w:rPr>
                                  <w:t>–</w:t>
                                </w:r>
                                <w:r w:rsidR="00744BEB" w:rsidRPr="00744BEB">
                                  <w:rPr>
                                    <w:color w:val="FFFFFF" w:themeColor="background1"/>
                                    <w:sz w:val="20"/>
                                  </w:rPr>
                                  <w:t xml:space="preserve"> </w:t>
                                </w:r>
                                <w:r>
                                  <w:rPr>
                                    <w:color w:val="FFFFFF" w:themeColor="background1"/>
                                    <w:sz w:val="20"/>
                                  </w:rPr>
                                  <w:t>ne pare rău</w:t>
                                </w:r>
                                <w:r w:rsidR="00744BEB" w:rsidRPr="00744BEB">
                                  <w:rPr>
                                    <w:color w:val="FFFFFF" w:themeColor="background1"/>
                                    <w:sz w:val="20"/>
                                  </w:rPr>
                                  <w:t>!</w:t>
                                </w:r>
                              </w:p>
                            </w:txbxContent>
                          </wps:txbx>
                          <wps:bodyPr spcFirstLastPara="1" wrap="square" lIns="106675" tIns="106675" rIns="106675" bIns="106675" anchor="ctr" anchorCtr="0">
                            <a:noAutofit/>
                          </wps:bodyPr>
                        </wps:wsp>
                        <wps:wsp>
                          <wps:cNvPr id="65" name="Legende: mit Pfeil nach oben 65"/>
                          <wps:cNvSpPr/>
                          <wps:spPr>
                            <a:xfrm rot="10800000">
                              <a:off x="0" y="8402"/>
                              <a:ext cx="5760720" cy="1139137"/>
                            </a:xfrm>
                            <a:prstGeom prst="upArrowCallout">
                              <a:avLst>
                                <a:gd name="adj1" fmla="val 25000"/>
                                <a:gd name="adj2" fmla="val 25000"/>
                                <a:gd name="adj3" fmla="val 25000"/>
                                <a:gd name="adj4" fmla="val 64977"/>
                              </a:avLst>
                            </a:prstGeom>
                            <a:solidFill>
                              <a:srgbClr val="5477C0"/>
                            </a:solidFill>
                            <a:ln w="12700" cap="flat" cmpd="sng">
                              <a:solidFill>
                                <a:schemeClr val="lt1"/>
                              </a:solidFill>
                              <a:prstDash val="solid"/>
                              <a:miter lim="800000"/>
                              <a:headEnd type="none" w="sm" len="sm"/>
                              <a:tailEnd type="none" w="sm" len="sm"/>
                            </a:ln>
                          </wps:spPr>
                          <wps:txbx>
                            <w:txbxContent>
                              <w:p w14:paraId="0A02E25A" w14:textId="77777777" w:rsidR="00B530A8" w:rsidRPr="00744BEB" w:rsidRDefault="00B530A8">
                                <w:pPr>
                                  <w:spacing w:after="0" w:line="240" w:lineRule="auto"/>
                                  <w:textDirection w:val="btLr"/>
                                  <w:rPr>
                                    <w:color w:val="FFFFFF" w:themeColor="background1"/>
                                  </w:rPr>
                                </w:pPr>
                              </w:p>
                            </w:txbxContent>
                          </wps:txbx>
                          <wps:bodyPr spcFirstLastPara="1" wrap="square" lIns="91425" tIns="91425" rIns="91425" bIns="91425" anchor="ctr" anchorCtr="0">
                            <a:noAutofit/>
                          </wps:bodyPr>
                        </wps:wsp>
                        <wps:wsp>
                          <wps:cNvPr id="66" name="Textfeld 66"/>
                          <wps:cNvSpPr txBox="1"/>
                          <wps:spPr>
                            <a:xfrm>
                              <a:off x="0" y="8402"/>
                              <a:ext cx="5760720" cy="740177"/>
                            </a:xfrm>
                            <a:prstGeom prst="rect">
                              <a:avLst/>
                            </a:prstGeom>
                            <a:noFill/>
                            <a:ln>
                              <a:noFill/>
                            </a:ln>
                          </wps:spPr>
                          <wps:txbx>
                            <w:txbxContent>
                              <w:p w14:paraId="738937FF" w14:textId="23B5E67A" w:rsidR="00B530A8" w:rsidRPr="00744BEB" w:rsidRDefault="00CD6A03">
                                <w:pPr>
                                  <w:spacing w:after="0" w:line="215" w:lineRule="auto"/>
                                  <w:jc w:val="center"/>
                                  <w:textDirection w:val="btLr"/>
                                  <w:rPr>
                                    <w:color w:val="FFFFFF" w:themeColor="background1"/>
                                  </w:rPr>
                                </w:pPr>
                                <w:r>
                                  <w:rPr>
                                    <w:b/>
                                    <w:color w:val="FFFFFF" w:themeColor="background1"/>
                                    <w:sz w:val="30"/>
                                    <w:u w:val="single"/>
                                  </w:rPr>
                                  <w:t>30</w:t>
                                </w:r>
                                <w:r w:rsidR="00744BEB" w:rsidRPr="00744BEB">
                                  <w:rPr>
                                    <w:b/>
                                    <w:color w:val="FFFFFF" w:themeColor="background1"/>
                                    <w:sz w:val="30"/>
                                    <w:u w:val="single"/>
                                  </w:rPr>
                                  <w:t xml:space="preserve"> April</w:t>
                                </w:r>
                                <w:r w:rsidR="00A36DEF">
                                  <w:rPr>
                                    <w:b/>
                                    <w:color w:val="FFFFFF" w:themeColor="background1"/>
                                    <w:sz w:val="30"/>
                                    <w:u w:val="single"/>
                                  </w:rPr>
                                  <w:t xml:space="preserve">ie </w:t>
                                </w:r>
                                <w:r w:rsidR="00744BEB" w:rsidRPr="00744BEB">
                                  <w:rPr>
                                    <w:b/>
                                    <w:color w:val="FFFFFF" w:themeColor="background1"/>
                                    <w:sz w:val="30"/>
                                    <w:u w:val="single"/>
                                  </w:rPr>
                                  <w:t>2023</w:t>
                                </w:r>
                                <w:r w:rsidR="00744BEB" w:rsidRPr="00744BEB">
                                  <w:rPr>
                                    <w:color w:val="FFFFFF" w:themeColor="background1"/>
                                    <w:sz w:val="30"/>
                                  </w:rPr>
                                  <w:t xml:space="preserve">: </w:t>
                                </w:r>
                                <w:r w:rsidR="00A36DEF">
                                  <w:rPr>
                                    <w:color w:val="FFFFFF" w:themeColor="background1"/>
                                    <w:sz w:val="30"/>
                                  </w:rPr>
                                  <w:t>Publicarea apelului</w:t>
                                </w:r>
                              </w:p>
                              <w:p w14:paraId="723624CC" w14:textId="7B3423A3" w:rsidR="00B530A8" w:rsidRPr="00744BEB" w:rsidRDefault="00A36DEF">
                                <w:pPr>
                                  <w:spacing w:before="105" w:after="0" w:line="215" w:lineRule="auto"/>
                                  <w:jc w:val="center"/>
                                  <w:textDirection w:val="btLr"/>
                                  <w:rPr>
                                    <w:color w:val="FFFFFF" w:themeColor="background1"/>
                                  </w:rPr>
                                </w:pPr>
                                <w:r>
                                  <w:rPr>
                                    <w:color w:val="FFFFFF" w:themeColor="background1"/>
                                    <w:sz w:val="20"/>
                                  </w:rPr>
                                  <w:t>Rândul dvs.</w:t>
                                </w:r>
                                <w:r w:rsidR="00744BEB" w:rsidRPr="00744BEB">
                                  <w:rPr>
                                    <w:color w:val="FFFFFF" w:themeColor="background1"/>
                                    <w:sz w:val="20"/>
                                  </w:rPr>
                                  <w:t xml:space="preserve">: </w:t>
                                </w:r>
                                <w:r>
                                  <w:rPr>
                                    <w:color w:val="FFFFFF" w:themeColor="background1"/>
                                    <w:sz w:val="20"/>
                                  </w:rPr>
                                  <w:t>Completați propunerea de 3 pagini, creați spotul video de prezentare de 3 minute (opțional) și trimiteți-le pe email</w:t>
                                </w:r>
                                <w:r w:rsidR="00744BEB" w:rsidRPr="00744BEB">
                                  <w:rPr>
                                    <w:color w:val="FFFFFF" w:themeColor="background1"/>
                                    <w:sz w:val="20"/>
                                  </w:rPr>
                                  <w:t>!</w:t>
                                </w:r>
                              </w:p>
                            </w:txbxContent>
                          </wps:txbx>
                          <wps:bodyPr spcFirstLastPara="1" wrap="square" lIns="106675" tIns="106675" rIns="106675" bIns="106675" anchor="ctr" anchorCtr="0">
                            <a:noAutofit/>
                          </wps:bodyPr>
                        </wps:wsp>
                      </wpg:grpSp>
                    </wpg:wgp>
                  </a:graphicData>
                </a:graphic>
              </wp:inline>
            </w:drawing>
          </mc:Choice>
          <mc:Fallback>
            <w:pict>
              <v:group w14:anchorId="78AABB8C" id="Group 263" o:spid="_x0000_s1091" style="width:453.1pt;height:546.1pt;mso-position-horizontal-relative:char;mso-position-vertical-relative:line" coordsize="57607,54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PKNzgQAAB4hAAAOAAAAZHJzL2Uyb0RvYy54bWzsWttu4zYQfS/QfyD03lh3WUKcRZobCgRt&#10;0N1+AC1RllpKVEk6dv6+Q0qiZaeOraTdYLPOg2NSFDmcOXPmiPL5p3VF0SPhomT1zHLObAuROmVZ&#10;WS9m1h9fbn+aWkhIXGeYsprMrCcirE8XP/5wvmoS4rKC0YxwBJPUIlk1M6uQskkmE5EWpMLijDWk&#10;hos54xWW0OSLScbxCmav6MS17XCyYjxrOEuJENB73V60LvT8eU5S+VueCyIRnVlgm9SfXH/O1efk&#10;4hwnC46bokw7M/ArrKhwWcOiZqprLDFa8vLZVFWZciZYLs9SVk1Ynpcp0XuA3Tj2zm7uOFs2ei+L&#10;ZLVojJvAtTt+evW06a+Pd7z53Dxw8MSqWYAvdEvtZZ3zSv0HK9Fau+zJuIysJUqhM4gC34tcC6Vw&#10;LYy9IPSmrVPTAjz/7L60uDF3hnbkQkzUnTCJ57qRunPSLzzZMsc0WjPB7geOygxuDSxU4wqwdceX&#10;TVMSTmoEnd1+3r7BfzcTJ//5BiEDxCbI4m1B/lzghmjsiGTgrLB31u8kLSRJ/0JB2LpKDzNAEIkA&#10;TByPAnCS3cfSDaIpNIaxxEnDhbwjrELqy8zikJk6YfDjvZDt0H6IWrVmtyWl0I8TWm91AD5UD6Cj&#10;t1F9k+v5WsPB9/rtzFn2BBgRTXpbwpr3WMgHzCG7HQutIONnlvh7iTmxEP2lBm/Hju8CluSwwYeN&#10;+bCB67RgQCSp5BZqG1dSE0tr7eVSsrzUO1P2tcZ0ZkOYFYq/Rryj5/HWWaZWB1gcG28/cPzQ9ZVr&#10;cbLJ/UFqRL4dhs7bgi4YLTMVd7WK4Iv5FeXoEQN1uzeBN73tZt8aRmu0gpC6LfxUVHOKJbBK1QA5&#10;iHqhUbZ1iy4uxMxNZW/21iiFxmssitYAfandflVKKFm0rGYWwBz+2u6C4OymzpB8aoCLaqh2ADOw&#10;oAJ8EaiN8EV7T+KSHh53COU6FBtgfecoB5HRloAvgM2c0AwFugoNUI7k+mcGBUvHWvW/yG+Ad9eP&#10;dRHZg/fYtSPP7RDZV8qewf53kuvKW88rx4ffgSyNDMv1rZbm+lbLc33rGyG6uIfAPVmQOiMJgjxF&#10;DzkpKWAjLRCbK10Qq4gNYNG1hmBAnEGBcuwuuRUXbSkgz5uGQayr5h5sOI4XO962mnlWAZfNJeds&#10;dYUpZctBLVTrLbIOzzj7E6pVXlEoW0CEyA0M3wzHgP46OMY7Yow/HBP6cdTvQVdprc16iGuK3svX&#10;gR9FV70E2KLV75Svjcg6qRJ4TgCluMPX0LWdmOP4+nBOgj5xDJy/Ol8bzTU2/D0Lt6q0b337fA1S&#10;sYPAi3zdKsq38bXrBtMg1MR/4us9+jqOLqfXWlSA8DzxteUb+Tg2YT/iU2QI+mKXr7X0HSTmOL4+&#10;nJPvy9dGJo4Nf8/QH46vQT62EHiZr83py/7DhUP6GtSzHfj6Oe3E1ye+bs9NDpyHBEY+jk3YD8nX&#10;8By3y9fmwKhLzHF8fTgn35WvA3OqMzb8H5av4YznGL42B0mv5+upb2sxcCLrPWR9OgzRJ27mFU1g&#10;tOPYbP2QZG1eyZnD69CcFr2KrA8k5PsytRGIY2P/Dky9eQOtX9zpl/D6ELT7wYB6yz9s61GbnzVc&#10;/AMAAP//AwBQSwMEFAAGAAgAAAAhAOV6d0/dAAAABgEAAA8AAABkcnMvZG93bnJldi54bWxMj0FL&#10;w0AQhe+C/2EZwZvdTcRi02xKKeqpCLaC9LbNTpPQ7GzIbpP03zt60cuD4T3e+yZfTa4VA/ah8aQh&#10;mSkQSKW3DVUaPvevD88gQjRkTesJNVwxwKq4vclNZv1IHzjsYiW4hEJmNNQxdpmUoazRmTDzHRJ7&#10;J987E/nsK2l7M3K5a2Wq1Fw60xAv1KbDTY3leXdxGt5GM64fk5dhez5trof90/vXNkGt7++m9RJE&#10;xCn+heEHn9GhYKajv5ANotXAj8RfZW+h5imII4fUIk1BFrn8j198AwAA//8DAFBLAQItABQABgAI&#10;AAAAIQC2gziS/gAAAOEBAAATAAAAAAAAAAAAAAAAAAAAAABbQ29udGVudF9UeXBlc10ueG1sUEsB&#10;Ai0AFAAGAAgAAAAhADj9If/WAAAAlAEAAAsAAAAAAAAAAAAAAAAALwEAAF9yZWxzLy5yZWxzUEsB&#10;Ai0AFAAGAAgAAAAhAN2s8o3OBAAAHiEAAA4AAAAAAAAAAAAAAAAALgIAAGRycy9lMm9Eb2MueG1s&#10;UEsBAi0AFAAGAAgAAAAhAOV6d0/dAAAABgEAAA8AAAAAAAAAAAAAAAAAKAcAAGRycy9kb3ducmV2&#10;LnhtbFBLBQYAAAAABAAEAPMAAAAyCAAAAAA=&#10;">
                <v:group id="Gruppieren 55" o:spid="_x0000_s1092" style="position:absolute;width:57607;height:54332" coordsize="57607,54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hteck 56" o:spid="_x0000_s1093" style="position:absolute;width:57607;height:52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mMwwAAANsAAAAPAAAAZHJzL2Rvd25yZXYueG1sRI/BbsIw&#10;EETvlfgHa5F6Kw4RRG3AIKioVHqCpB+wjZc4Il6nsQvh73GlSj2OZuaNZrkebCsu1PvGsYLpJAFB&#10;XDndcK3gs3x7egbhA7LG1jEpuJGH9Wr0sMRcuysf6VKEWkQI+xwVmBC6XEpfGbLoJ64jjt7J9RZD&#10;lH0tdY/XCLetTJMkkxYbjgsGO3o1VJ2LH6vgMHOU7lK/LWr7Yoav8mP/jZlSj+NhswARaAj/4b/2&#10;u1Ywz+D3S/wBcnUHAAD//wMAUEsBAi0AFAAGAAgAAAAhANvh9svuAAAAhQEAABMAAAAAAAAAAAAA&#10;AAAAAAAAAFtDb250ZW50X1R5cGVzXS54bWxQSwECLQAUAAYACAAAACEAWvQsW78AAAAVAQAACwAA&#10;AAAAAAAAAAAAAAAfAQAAX3JlbHMvLnJlbHNQSwECLQAUAAYACAAAACEAIakJjMMAAADbAAAADwAA&#10;AAAAAAAAAAAAAAAHAgAAZHJzL2Rvd25yZXYueG1sUEsFBgAAAAADAAMAtwAAAPcCAAAAAA==&#10;" filled="f" stroked="f">
                    <v:textbox inset="2.53958mm,2.53958mm,2.53958mm,2.53958mm">
                      <w:txbxContent>
                        <w:p w14:paraId="122AE547" w14:textId="77777777" w:rsidR="00B530A8" w:rsidRPr="00744BEB" w:rsidRDefault="00B530A8">
                          <w:pPr>
                            <w:spacing w:after="0" w:line="240" w:lineRule="auto"/>
                            <w:textDirection w:val="btLr"/>
                            <w:rPr>
                              <w:color w:val="FFFFFF" w:themeColor="background1"/>
                            </w:rPr>
                          </w:pPr>
                        </w:p>
                      </w:txbxContent>
                    </v:textbox>
                  </v:rect>
                  <v:rect id="Rechteck 57" o:spid="_x0000_s1094" style="position:absolute;top:45146;width:57607;height:7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0VxAAAANsAAAAPAAAAZHJzL2Rvd25yZXYueG1sRI9PawIx&#10;FMTvgt8hvII3zbb4p2yNIkVBe6rbQnt8bF43SzcvaxJ17ac3QsHjMDO/YebLzjbiRD7UjhU8jjIQ&#10;xKXTNVcKPj82w2cQISJrbByTggsFWC76vTnm2p15T6ciViJBOOSowMTY5lKG0pDFMHItcfJ+nLcY&#10;k/SV1B7PCW4b+ZRlU2mx5rRgsKVXQ+VvcbQKPI7Hbh2+d5fCvH29y79D09FUqcFDt3oBEamL9/B/&#10;e6sVTGZw+5J+gFxcAQAA//8DAFBLAQItABQABgAIAAAAIQDb4fbL7gAAAIUBAAATAAAAAAAAAAAA&#10;AAAAAAAAAABbQ29udGVudF9UeXBlc10ueG1sUEsBAi0AFAAGAAgAAAAhAFr0LFu/AAAAFQEAAAsA&#10;AAAAAAAAAAAAAAAAHwEAAF9yZWxzLy5yZWxzUEsBAi0AFAAGAAgAAAAhAJKnDRXEAAAA2wAAAA8A&#10;AAAAAAAAAAAAAAAABwIAAGRycy9kb3ducmV2LnhtbFBLBQYAAAAAAwADALcAAAD4AgAAAAA=&#10;" fillcolor="#2e538f" strokecolor="white [3201]" strokeweight="1pt">
                    <v:stroke startarrowwidth="narrow" startarrowlength="short" endarrowwidth="narrow" endarrowlength="short"/>
                    <v:textbox inset="2.53958mm,2.53958mm,2.53958mm,2.53958mm">
                      <w:txbxContent>
                        <w:p w14:paraId="341AC6A7" w14:textId="77777777" w:rsidR="00B530A8" w:rsidRPr="00744BEB" w:rsidRDefault="00B530A8">
                          <w:pPr>
                            <w:spacing w:after="0" w:line="240" w:lineRule="auto"/>
                            <w:textDirection w:val="btLr"/>
                            <w:rPr>
                              <w:color w:val="FFFFFF" w:themeColor="background1"/>
                            </w:rPr>
                          </w:pPr>
                        </w:p>
                      </w:txbxContent>
                    </v:textbox>
                  </v:rect>
                  <v:shapetype id="_x0000_t202" coordsize="21600,21600" o:spt="202" path="m,l,21600r21600,l21600,xe">
                    <v:stroke joinstyle="miter"/>
                    <v:path gradientshapeok="t" o:connecttype="rect"/>
                  </v:shapetype>
                  <v:shape id="Textfeld 58" o:spid="_x0000_s1095" type="#_x0000_t202" style="position:absolute;top:45124;width:57607;height:9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v9EwAAAANsAAAAPAAAAZHJzL2Rvd25yZXYueG1sRE9NawIx&#10;EL0L/Q9hCt40qVSRrVGKWPQmXb30NiTT3a2byZLEde2vbw5Cj4/3vdoMrhU9hdh41vAyVSCIjbcN&#10;VxrOp4/JEkRMyBZbz6ThThE266fRCgvrb/xJfZkqkUM4FqihTqkrpIymJodx6jvizH374DBlGCpp&#10;A95yuGvlTKmFdNhwbqixo21N5lJenYZfc/lRAfu9kub4tWhe77v5vtR6/Dy8v4FINKR/8cN9sBrm&#10;eWz+kn+AXP8BAAD//wMAUEsBAi0AFAAGAAgAAAAhANvh9svuAAAAhQEAABMAAAAAAAAAAAAAAAAA&#10;AAAAAFtDb250ZW50X1R5cGVzXS54bWxQSwECLQAUAAYACAAAACEAWvQsW78AAAAVAQAACwAAAAAA&#10;AAAAAAAAAAAfAQAAX3JlbHMvLnJlbHNQSwECLQAUAAYACAAAACEAGfb/RMAAAADbAAAADwAAAAAA&#10;AAAAAAAAAAAHAgAAZHJzL2Rvd25yZXYueG1sUEsFBgAAAAADAAMAtwAAAPQCAAAAAA==&#10;" filled="f" stroked="f">
                    <v:textbox inset="2.96319mm,2.96319mm,2.96319mm,2.96319mm">
                      <w:txbxContent>
                        <w:p w14:paraId="7C173CC3" w14:textId="0DF50A1F" w:rsidR="00B530A8" w:rsidRPr="00744BEB" w:rsidRDefault="00744BEB">
                          <w:pPr>
                            <w:spacing w:after="0" w:line="215" w:lineRule="auto"/>
                            <w:jc w:val="center"/>
                            <w:textDirection w:val="btLr"/>
                            <w:rPr>
                              <w:color w:val="FFFFFF" w:themeColor="background1"/>
                            </w:rPr>
                          </w:pPr>
                          <w:r w:rsidRPr="00744BEB">
                            <w:rPr>
                              <w:b/>
                              <w:color w:val="FFFFFF" w:themeColor="background1"/>
                              <w:sz w:val="30"/>
                              <w:u w:val="single"/>
                            </w:rPr>
                            <w:t>1 Octo</w:t>
                          </w:r>
                          <w:r w:rsidR="00A36DEF">
                            <w:rPr>
                              <w:b/>
                              <w:color w:val="FFFFFF" w:themeColor="background1"/>
                              <w:sz w:val="30"/>
                              <w:u w:val="single"/>
                            </w:rPr>
                            <w:t>mbrie</w:t>
                          </w:r>
                          <w:r w:rsidRPr="00744BEB">
                            <w:rPr>
                              <w:b/>
                              <w:color w:val="FFFFFF" w:themeColor="background1"/>
                              <w:sz w:val="30"/>
                              <w:u w:val="single"/>
                            </w:rPr>
                            <w:t xml:space="preserve"> – 1 No</w:t>
                          </w:r>
                          <w:r w:rsidR="00A36DEF">
                            <w:rPr>
                              <w:b/>
                              <w:color w:val="FFFFFF" w:themeColor="background1"/>
                              <w:sz w:val="30"/>
                              <w:u w:val="single"/>
                            </w:rPr>
                            <w:t>iembrie</w:t>
                          </w:r>
                          <w:r w:rsidRPr="00744BEB">
                            <w:rPr>
                              <w:b/>
                              <w:color w:val="FFFFFF" w:themeColor="background1"/>
                              <w:sz w:val="30"/>
                              <w:u w:val="single"/>
                            </w:rPr>
                            <w:t xml:space="preserve"> 2023</w:t>
                          </w:r>
                          <w:r w:rsidRPr="00744BEB">
                            <w:rPr>
                              <w:color w:val="FFFFFF" w:themeColor="background1"/>
                              <w:sz w:val="30"/>
                            </w:rPr>
                            <w:t xml:space="preserve">: </w:t>
                          </w:r>
                          <w:r w:rsidR="00A36DEF">
                            <w:rPr>
                              <w:color w:val="FFFFFF" w:themeColor="background1"/>
                              <w:sz w:val="30"/>
                            </w:rPr>
                            <w:t>Demararea proiectului și activităților de formare</w:t>
                          </w:r>
                        </w:p>
                        <w:p w14:paraId="2282F0D1" w14:textId="63EE015C" w:rsidR="00B530A8" w:rsidRPr="00744BEB" w:rsidRDefault="00A2621F">
                          <w:pPr>
                            <w:spacing w:before="105" w:after="0" w:line="215" w:lineRule="auto"/>
                            <w:jc w:val="center"/>
                            <w:textDirection w:val="btLr"/>
                            <w:rPr>
                              <w:color w:val="FFFFFF" w:themeColor="background1"/>
                            </w:rPr>
                          </w:pPr>
                          <w:r>
                            <w:rPr>
                              <w:color w:val="FFFFFF" w:themeColor="background1"/>
                              <w:sz w:val="20"/>
                            </w:rPr>
                            <w:t>Vei fi însoțit de unul din partenerii AE EUROCLUSTER!</w:t>
                          </w:r>
                        </w:p>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Legende: mit Pfeil nach oben 59" o:spid="_x0000_s1096" type="#_x0000_t79" style="position:absolute;top:33865;width:57607;height:1139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bHyxAAAANsAAAAPAAAAZHJzL2Rvd25yZXYueG1sRI9BawIx&#10;FITvhf6H8AQvpWYVautqlCIIHvTg1h/w3Dw3i5uXJYnu6q9vCgWPw8x8wyxWvW3EjXyoHSsYjzIQ&#10;xKXTNVcKjj+b9y8QISJrbByTgjsFWC1fXxaYa9fxgW5FrESCcMhRgYmxzaUMpSGLYeRa4uSdnbcY&#10;k/SV1B67BLeNnGTZVFqsOS0YbGltqLwUV6vgUu130e131zc8tmX3OHlz+DwpNRz033MQkfr4DP+3&#10;t1rBxwz+vqQfIJe/AAAA//8DAFBLAQItABQABgAIAAAAIQDb4fbL7gAAAIUBAAATAAAAAAAAAAAA&#10;AAAAAAAAAABbQ29udGVudF9UeXBlc10ueG1sUEsBAi0AFAAGAAgAAAAhAFr0LFu/AAAAFQEAAAsA&#10;AAAAAAAAAAAAAAAAHwEAAF9yZWxzLy5yZWxzUEsBAi0AFAAGAAgAAAAhAASVsfLEAAAA2wAAAA8A&#10;AAAAAAAAAAAAAAAABwIAAGRycy9kb3ducmV2LnhtbFBLBQYAAAAAAwADALcAAAD4AgAAAAA=&#10;" adj="7565,9732,5400,10266" fillcolor="#5477c0" strokecolor="white [3201]" strokeweight="1pt">
                    <v:stroke startarrowwidth="narrow" startarrowlength="short" endarrowwidth="narrow" endarrowlength="short"/>
                    <v:textbox inset="2.53958mm,2.53958mm,2.53958mm,2.53958mm">
                      <w:txbxContent>
                        <w:p w14:paraId="58D06B54" w14:textId="77777777" w:rsidR="00B530A8" w:rsidRPr="00744BEB" w:rsidRDefault="00B530A8">
                          <w:pPr>
                            <w:spacing w:after="0" w:line="240" w:lineRule="auto"/>
                            <w:textDirection w:val="btLr"/>
                            <w:rPr>
                              <w:color w:val="FFFFFF" w:themeColor="background1"/>
                            </w:rPr>
                          </w:pPr>
                        </w:p>
                      </w:txbxContent>
                    </v:textbox>
                  </v:shape>
                  <v:shape id="Textfeld 60" o:spid="_x0000_s1097" type="#_x0000_t202" style="position:absolute;top:33865;width:57607;height:7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Dn/wAAAANsAAAAPAAAAZHJzL2Rvd25yZXYueG1sRE/Pa8Iw&#10;FL4P9j+EJ3ibicOVUY0iY6K3sW6X3R7Js602LyWJtfrXL4fBjh/f79VmdJ0YKMTWs4b5TIEgNt62&#10;XGv4/to9vYKICdli55k03CjCZv34sMLS+it/0lClWuQQjiVqaFLqSymjachhnPmeOHNHHxymDEMt&#10;bcBrDnedfFaqkA5bzg0N9vTWkDlXF6fhbs4nFXDYK2k+fop2cXt/2VdaTyfjdgki0Zj+xX/ug9VQ&#10;5PX5S/4Bcv0LAAD//wMAUEsBAi0AFAAGAAgAAAAhANvh9svuAAAAhQEAABMAAAAAAAAAAAAAAAAA&#10;AAAAAFtDb250ZW50X1R5cGVzXS54bWxQSwECLQAUAAYACAAAACEAWvQsW78AAAAVAQAACwAAAAAA&#10;AAAAAAAAAAAfAQAAX3JlbHMvLnJlbHNQSwECLQAUAAYACAAAACEAKew5/8AAAADbAAAADwAAAAAA&#10;AAAAAAAAAAAHAgAAZHJzL2Rvd25yZXYueG1sUEsFBgAAAAADAAMAtwAAAPQCAAAAAA==&#10;" filled="f" stroked="f">
                    <v:textbox inset="2.96319mm,2.96319mm,2.96319mm,2.96319mm">
                      <w:txbxContent>
                        <w:p w14:paraId="2A13E24D" w14:textId="25E26F4F" w:rsidR="00B530A8" w:rsidRPr="00744BEB" w:rsidRDefault="00744BEB">
                          <w:pPr>
                            <w:spacing w:after="0" w:line="215" w:lineRule="auto"/>
                            <w:jc w:val="center"/>
                            <w:textDirection w:val="btLr"/>
                            <w:rPr>
                              <w:color w:val="FFFFFF" w:themeColor="background1"/>
                            </w:rPr>
                          </w:pPr>
                          <w:r w:rsidRPr="00744BEB">
                            <w:rPr>
                              <w:color w:val="FFFFFF" w:themeColor="background1"/>
                              <w:sz w:val="30"/>
                            </w:rPr>
                            <w:t>30 Septemb</w:t>
                          </w:r>
                          <w:r w:rsidR="00A36DEF">
                            <w:rPr>
                              <w:color w:val="FFFFFF" w:themeColor="background1"/>
                              <w:sz w:val="30"/>
                            </w:rPr>
                            <w:t>rie</w:t>
                          </w:r>
                          <w:r w:rsidRPr="00744BEB">
                            <w:rPr>
                              <w:color w:val="FFFFFF" w:themeColor="background1"/>
                              <w:sz w:val="30"/>
                            </w:rPr>
                            <w:t xml:space="preserve"> 2023: </w:t>
                          </w:r>
                          <w:r w:rsidR="00A36DEF">
                            <w:rPr>
                              <w:color w:val="FFFFFF" w:themeColor="background1"/>
                              <w:sz w:val="30"/>
                            </w:rPr>
                            <w:t>Semnarea contractelor de finanțare</w:t>
                          </w:r>
                        </w:p>
                        <w:p w14:paraId="57DD69BB" w14:textId="4C519161" w:rsidR="00B530A8" w:rsidRPr="00744BEB" w:rsidRDefault="00A36DEF">
                          <w:pPr>
                            <w:spacing w:before="105" w:after="0" w:line="215" w:lineRule="auto"/>
                            <w:jc w:val="center"/>
                            <w:textDirection w:val="btLr"/>
                            <w:rPr>
                              <w:color w:val="FFFFFF" w:themeColor="background1"/>
                            </w:rPr>
                          </w:pPr>
                          <w:r>
                            <w:rPr>
                              <w:color w:val="FFFFFF" w:themeColor="background1"/>
                              <w:sz w:val="20"/>
                            </w:rPr>
                            <w:t>Acest documente definește drepturile și obligațiile care vin decurg din obținerea finanțării.</w:t>
                          </w:r>
                          <w:r w:rsidR="00744BEB" w:rsidRPr="00744BEB">
                            <w:rPr>
                              <w:color w:val="FFFFFF" w:themeColor="background1"/>
                              <w:sz w:val="20"/>
                            </w:rPr>
                            <w:t xml:space="preserve"> </w:t>
                          </w:r>
                        </w:p>
                      </w:txbxContent>
                    </v:textbox>
                  </v:shape>
                  <v:shape id="Legende: mit Pfeil nach oben 61" o:spid="_x0000_s1098" type="#_x0000_t79" style="position:absolute;top:22585;width:57607;height:1139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FSmwgAAANsAAAAPAAAAZHJzL2Rvd25yZXYueG1sRI/RisIw&#10;FETfF/yHcAXf1lSRrlajiCD64sJqP+DaXNtic1OSWOvfm4WFfRxm5gyz2vSmER05X1tWMBknIIgL&#10;q2suFeSX/ecchA/IGhvLpOBFHjbrwccKM22f/EPdOZQiQthnqKAKoc2k9EVFBv3YtsTRu1lnMETp&#10;SqkdPiPcNHKaJKk0WHNcqLClXUXF/fwwCr4vp9n+wHabdOVhkbv0mp+uX0qNhv12CSJQH/7Df+2j&#10;VpBO4PdL/AFy/QYAAP//AwBQSwECLQAUAAYACAAAACEA2+H2y+4AAACFAQAAEwAAAAAAAAAAAAAA&#10;AAAAAAAAW0NvbnRlbnRfVHlwZXNdLnhtbFBLAQItABQABgAIAAAAIQBa9CxbvwAAABUBAAALAAAA&#10;AAAAAAAAAAAAAB8BAABfcmVscy8ucmVsc1BLAQItABQABgAIAAAAIQDF9FSmwgAAANsAAAAPAAAA&#10;AAAAAAAAAAAAAAcCAABkcnMvZG93bnJldi54bWxQSwUGAAAAAAMAAwC3AAAA9gIAAAAA&#10;" adj="7565,9732,5400,10266" fillcolor="#97a8d5" strokecolor="white [3201]" strokeweight="1pt">
                    <v:stroke startarrowwidth="narrow" startarrowlength="short" endarrowwidth="narrow" endarrowlength="short"/>
                    <v:textbox inset="2.53958mm,2.53958mm,2.53958mm,2.53958mm">
                      <w:txbxContent>
                        <w:p w14:paraId="55180A7D" w14:textId="77777777" w:rsidR="00B530A8" w:rsidRPr="00744BEB" w:rsidRDefault="00B530A8">
                          <w:pPr>
                            <w:spacing w:after="0" w:line="240" w:lineRule="auto"/>
                            <w:textDirection w:val="btLr"/>
                            <w:rPr>
                              <w:color w:val="FFFFFF" w:themeColor="background1"/>
                            </w:rPr>
                          </w:pPr>
                        </w:p>
                      </w:txbxContent>
                    </v:textbox>
                  </v:shape>
                  <v:shape id="Textfeld 62" o:spid="_x0000_s1099" type="#_x0000_t202" style="position:absolute;top:22585;width:57607;height:7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gITwwAAANsAAAAPAAAAZHJzL2Rvd25yZXYueG1sRI9BawIx&#10;FITvhf6H8ArealJpF1mNIqVFb6WrF2+P5Lm7unlZknRd++ubQqHHYWa+YZbr0XVioBBbzxqepgoE&#10;sfG25VrDYf/+OAcRE7LFzjNpuFGE9er+boml9Vf+pKFKtcgQjiVqaFLqSymjachhnPqeOHsnHxym&#10;LEMtbcBrhrtOzpQqpMOW80KDPb02ZC7Vl9PwbS5nFXDYKmk+jkX7fHt72VZaTx7GzQJEojH9h//a&#10;O6uhmMHvl/wD5OoHAAD//wMAUEsBAi0AFAAGAAgAAAAhANvh9svuAAAAhQEAABMAAAAAAAAAAAAA&#10;AAAAAAAAAFtDb250ZW50X1R5cGVzXS54bWxQSwECLQAUAAYACAAAACEAWvQsW78AAAAVAQAACwAA&#10;AAAAAAAAAAAAAAAfAQAAX3JlbHMvLnJlbHNQSwECLQAUAAYACAAAACEAtnICE8MAAADbAAAADwAA&#10;AAAAAAAAAAAAAAAHAgAAZHJzL2Rvd25yZXYueG1sUEsFBgAAAAADAAMAtwAAAPcCAAAAAA==&#10;" filled="f" stroked="f">
                    <v:textbox inset="2.96319mm,2.96319mm,2.96319mm,2.96319mm">
                      <w:txbxContent>
                        <w:p w14:paraId="2B653E9F" w14:textId="0FED4770" w:rsidR="00B530A8" w:rsidRPr="00744BEB" w:rsidRDefault="00744BEB">
                          <w:pPr>
                            <w:spacing w:after="0" w:line="215" w:lineRule="auto"/>
                            <w:jc w:val="center"/>
                            <w:textDirection w:val="btLr"/>
                            <w:rPr>
                              <w:color w:val="FFFFFF" w:themeColor="background1"/>
                            </w:rPr>
                          </w:pPr>
                          <w:r w:rsidRPr="00744BEB">
                            <w:rPr>
                              <w:color w:val="FFFFFF" w:themeColor="background1"/>
                              <w:sz w:val="30"/>
                            </w:rPr>
                            <w:t xml:space="preserve">31 August 2023: </w:t>
                          </w:r>
                          <w:r w:rsidR="00A36DEF">
                            <w:rPr>
                              <w:color w:val="FFFFFF" w:themeColor="background1"/>
                              <w:sz w:val="30"/>
                            </w:rPr>
                            <w:t>Selectarea beneficiarilor</w:t>
                          </w:r>
                        </w:p>
                        <w:p w14:paraId="662023A4" w14:textId="010149B8" w:rsidR="00B530A8" w:rsidRPr="00744BEB" w:rsidRDefault="00CD6A03">
                          <w:pPr>
                            <w:spacing w:before="105" w:after="0" w:line="215" w:lineRule="auto"/>
                            <w:jc w:val="center"/>
                            <w:textDirection w:val="btLr"/>
                            <w:rPr>
                              <w:color w:val="FFFFFF" w:themeColor="background1"/>
                            </w:rPr>
                          </w:pPr>
                          <w:r>
                            <w:rPr>
                              <w:color w:val="FFFFFF" w:themeColor="background1"/>
                              <w:sz w:val="20"/>
                            </w:rPr>
                            <w:t>P</w:t>
                          </w:r>
                          <w:r w:rsidR="00A36DEF">
                            <w:rPr>
                              <w:color w:val="FFFFFF" w:themeColor="background1"/>
                              <w:sz w:val="20"/>
                            </w:rPr>
                            <w:t>rocesul de atribuire este publicat în acest document.</w:t>
                          </w:r>
                          <w:r>
                            <w:rPr>
                              <w:color w:val="FFFFFF" w:themeColor="background1"/>
                              <w:sz w:val="20"/>
                            </w:rPr>
                            <w:t xml:space="preserve"> Solicitanții evaluați și neselectați vor fi informați prin e-mail până la sfrâșitul lunii august 2023. În același timp, rezultatul apeului (număr de cereri primite, țări candidate, etc.) va fi publicat.</w:t>
                          </w:r>
                        </w:p>
                      </w:txbxContent>
                    </v:textbox>
                  </v:shape>
                  <v:shape id="Legende: mit Pfeil nach oben 63" o:spid="_x0000_s1100" type="#_x0000_t79" style="position:absolute;top:11305;width:57607;height:1139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m9KwwAAANsAAAAPAAAAZHJzL2Rvd25yZXYueG1sRI/RasJA&#10;FETfBf9huYW+6aa2RBtdRQSxLwpqPuCavU2C2bthd43p33cFwcdhZs4wi1VvGtGR87VlBR/jBARx&#10;YXXNpYL8vB3NQPiArLGxTAr+yMNqORwsMNP2zkfqTqEUEcI+QwVVCG0mpS8qMujHtiWO3q91BkOU&#10;rpTa4T3CTSMnSZJKgzXHhQpb2lRUXE83o+Bw3n9td2zXSVfuvnOXXvL9ZarU+1u/noMI1IdX+Nn+&#10;0QrST3h8iT9ALv8BAAD//wMAUEsBAi0AFAAGAAgAAAAhANvh9svuAAAAhQEAABMAAAAAAAAAAAAA&#10;AAAAAAAAAFtDb250ZW50X1R5cGVzXS54bWxQSwECLQAUAAYACAAAACEAWvQsW78AAAAVAQAACwAA&#10;AAAAAAAAAAAAAAAfAQAAX3JlbHMvLnJlbHNQSwECLQAUAAYACAAAACEAWmpvSsMAAADbAAAADwAA&#10;AAAAAAAAAAAAAAAHAgAAZHJzL2Rvd25yZXYueG1sUEsFBgAAAAADAAMAtwAAAPcCAAAAAA==&#10;" adj="7565,9732,5400,10266" fillcolor="#97a8d5" strokecolor="white [3201]" strokeweight="1pt">
                    <v:stroke startarrowwidth="narrow" startarrowlength="short" endarrowwidth="narrow" endarrowlength="short"/>
                    <v:textbox inset="2.53958mm,2.53958mm,2.53958mm,2.53958mm">
                      <w:txbxContent>
                        <w:p w14:paraId="0C85A815" w14:textId="77777777" w:rsidR="00B530A8" w:rsidRPr="00744BEB" w:rsidRDefault="00B530A8">
                          <w:pPr>
                            <w:spacing w:after="0" w:line="240" w:lineRule="auto"/>
                            <w:textDirection w:val="btLr"/>
                            <w:rPr>
                              <w:color w:val="FFFFFF" w:themeColor="background1"/>
                            </w:rPr>
                          </w:pPr>
                        </w:p>
                      </w:txbxContent>
                    </v:textbox>
                  </v:shape>
                  <v:shape id="Textfeld 64" o:spid="_x0000_s1101" type="#_x0000_t202" style="position:absolute;top:11305;width:57607;height:7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z/8wwAAANsAAAAPAAAAZHJzL2Rvd25yZXYueG1sRI9BawIx&#10;FITvhf6H8Aq91aRFl7IaRUqLvYnbXnp7JM/d1c3LkqTr6q83QqHHYWa+YRar0XVioBBbzxqeJwoE&#10;sfG25VrD99fH0yuImJAtdp5Jw5kirJb3dwssrT/xjoYq1SJDOJaooUmpL6WMpiGHceJ74uztfXCY&#10;sgy1tAFPGe46+aJUIR22nBca7OmtIXOsfp2GizkeVMBho6TZ/hTt9Pw+21RaPz6M6zmIRGP6D/+1&#10;P62GYgq3L/kHyOUVAAD//wMAUEsBAi0AFAAGAAgAAAAhANvh9svuAAAAhQEAABMAAAAAAAAAAAAA&#10;AAAAAAAAAFtDb250ZW50X1R5cGVzXS54bWxQSwECLQAUAAYACAAAACEAWvQsW78AAAAVAQAACwAA&#10;AAAAAAAAAAAAAAAfAQAAX3JlbHMvLnJlbHNQSwECLQAUAAYACAAAACEAVtc//MMAAADbAAAADwAA&#10;AAAAAAAAAAAAAAAHAgAAZHJzL2Rvd25yZXYueG1sUEsFBgAAAAADAAMAtwAAAPcCAAAAAA==&#10;" filled="f" stroked="f">
                    <v:textbox inset="2.96319mm,2.96319mm,2.96319mm,2.96319mm">
                      <w:txbxContent>
                        <w:p w14:paraId="21CE33D5" w14:textId="7A01216B" w:rsidR="00B530A8" w:rsidRPr="00744BEB" w:rsidRDefault="00744BEB">
                          <w:pPr>
                            <w:spacing w:after="0" w:line="215" w:lineRule="auto"/>
                            <w:jc w:val="center"/>
                            <w:textDirection w:val="btLr"/>
                            <w:rPr>
                              <w:color w:val="FFFFFF" w:themeColor="background1"/>
                            </w:rPr>
                          </w:pPr>
                          <w:r w:rsidRPr="00744BEB">
                            <w:rPr>
                              <w:color w:val="FFFFFF" w:themeColor="background1"/>
                              <w:sz w:val="30"/>
                            </w:rPr>
                            <w:t xml:space="preserve">30 </w:t>
                          </w:r>
                          <w:r w:rsidR="00A36DEF">
                            <w:rPr>
                              <w:color w:val="FFFFFF" w:themeColor="background1"/>
                              <w:sz w:val="30"/>
                            </w:rPr>
                            <w:t>Iunie</w:t>
                          </w:r>
                          <w:r w:rsidRPr="00744BEB">
                            <w:rPr>
                              <w:color w:val="FFFFFF" w:themeColor="background1"/>
                              <w:sz w:val="30"/>
                            </w:rPr>
                            <w:t xml:space="preserve"> 2023: </w:t>
                          </w:r>
                          <w:r w:rsidR="00A36DEF">
                            <w:rPr>
                              <w:color w:val="FFFFFF" w:themeColor="background1"/>
                              <w:sz w:val="30"/>
                            </w:rPr>
                            <w:t>Termenul limită al apelului</w:t>
                          </w:r>
                        </w:p>
                        <w:p w14:paraId="7EA727A6" w14:textId="2AE5E116" w:rsidR="00B530A8" w:rsidRPr="00744BEB" w:rsidRDefault="00A36DEF">
                          <w:pPr>
                            <w:spacing w:before="105" w:after="0" w:line="215" w:lineRule="auto"/>
                            <w:jc w:val="center"/>
                            <w:textDirection w:val="btLr"/>
                            <w:rPr>
                              <w:color w:val="FFFFFF" w:themeColor="background1"/>
                            </w:rPr>
                          </w:pPr>
                          <w:r>
                            <w:rPr>
                              <w:color w:val="FFFFFF" w:themeColor="background1"/>
                              <w:sz w:val="20"/>
                            </w:rPr>
                            <w:t>Nicio modificare sau transmitere la o dată viitoare</w:t>
                          </w:r>
                          <w:r w:rsidR="00744BEB" w:rsidRPr="00744BEB">
                            <w:rPr>
                              <w:color w:val="FFFFFF" w:themeColor="background1"/>
                              <w:sz w:val="20"/>
                            </w:rPr>
                            <w:t xml:space="preserve"> </w:t>
                          </w:r>
                          <w:r>
                            <w:rPr>
                              <w:color w:val="FFFFFF" w:themeColor="background1"/>
                              <w:sz w:val="20"/>
                            </w:rPr>
                            <w:t>–</w:t>
                          </w:r>
                          <w:r w:rsidR="00744BEB" w:rsidRPr="00744BEB">
                            <w:rPr>
                              <w:color w:val="FFFFFF" w:themeColor="background1"/>
                              <w:sz w:val="20"/>
                            </w:rPr>
                            <w:t xml:space="preserve"> </w:t>
                          </w:r>
                          <w:r>
                            <w:rPr>
                              <w:color w:val="FFFFFF" w:themeColor="background1"/>
                              <w:sz w:val="20"/>
                            </w:rPr>
                            <w:t>ne pare rău</w:t>
                          </w:r>
                          <w:r w:rsidR="00744BEB" w:rsidRPr="00744BEB">
                            <w:rPr>
                              <w:color w:val="FFFFFF" w:themeColor="background1"/>
                              <w:sz w:val="20"/>
                            </w:rPr>
                            <w:t>!</w:t>
                          </w:r>
                        </w:p>
                      </w:txbxContent>
                    </v:textbox>
                  </v:shape>
                  <v:shape id="Legende: mit Pfeil nach oben 65" o:spid="_x0000_s1102" type="#_x0000_t79" style="position:absolute;top:84;width:57607;height:1139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FKwwAAANsAAAAPAAAAZHJzL2Rvd25yZXYueG1sRI/NigIx&#10;EITvgu8QWvAimllhVWaNIsKCBz348wDtpHcyOOkMSXTGffrNguCxqKqvqOW6s7V4kA+VYwUfkwwE&#10;ceF0xaWCy/l7vAARIrLG2jEpeFKA9arfW2KuXctHepxiKRKEQ44KTIxNLmUoDFkME9cQJ+/HeYsx&#10;SV9K7bFNcFvLaZbNpMWK04LBhraGitvpbhXcysM+usP+PsJLU7S/V2+O86tSw0G3+QIRqYvv8Ku9&#10;0wpmn/D/Jf0AufoDAAD//wMAUEsBAi0AFAAGAAgAAAAhANvh9svuAAAAhQEAABMAAAAAAAAAAAAA&#10;AAAAAAAAAFtDb250ZW50X1R5cGVzXS54bWxQSwECLQAUAAYACAAAACEAWvQsW78AAAAVAQAACwAA&#10;AAAAAAAAAAAAAAAfAQAAX3JlbHMvLnJlbHNQSwECLQAUAAYACAAAACEAS7RxSsMAAADbAAAADwAA&#10;AAAAAAAAAAAAAAAHAgAAZHJzL2Rvd25yZXYueG1sUEsFBgAAAAADAAMAtwAAAPcCAAAAAA==&#10;" adj="7565,9732,5400,10266" fillcolor="#5477c0" strokecolor="white [3201]" strokeweight="1pt">
                    <v:stroke startarrowwidth="narrow" startarrowlength="short" endarrowwidth="narrow" endarrowlength="short"/>
                    <v:textbox inset="2.53958mm,2.53958mm,2.53958mm,2.53958mm">
                      <w:txbxContent>
                        <w:p w14:paraId="0A02E25A" w14:textId="77777777" w:rsidR="00B530A8" w:rsidRPr="00744BEB" w:rsidRDefault="00B530A8">
                          <w:pPr>
                            <w:spacing w:after="0" w:line="240" w:lineRule="auto"/>
                            <w:textDirection w:val="btLr"/>
                            <w:rPr>
                              <w:color w:val="FFFFFF" w:themeColor="background1"/>
                            </w:rPr>
                          </w:pPr>
                        </w:p>
                      </w:txbxContent>
                    </v:textbox>
                  </v:shape>
                  <v:shape id="Textfeld 66" o:spid="_x0000_s1103" type="#_x0000_t202" style="position:absolute;top:84;width:57607;height:7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QQQwwAAANsAAAAPAAAAZHJzL2Rvd25yZXYueG1sRI9BawIx&#10;FITvhf6H8Aq91cRSl7IaRUqLvYlrL94eyXN3dfOyJOm69tc3QqHHYWa+YRar0XVioBBbzxqmEwWC&#10;2Hjbcq3ha//x9AoiJmSLnWfScKUIq+X93QJL6y+8o6FKtcgQjiVqaFLqSymjachhnPieOHtHHxym&#10;LEMtbcBLhrtOPitVSIct54UGe3pryJyrb6fhx5xPKuCwUdJsD0X7cn2fbSqtHx/G9RxEojH9h//a&#10;n1ZDUcDtS/4BcvkLAAD//wMAUEsBAi0AFAAGAAgAAAAhANvh9svuAAAAhQEAABMAAAAAAAAAAAAA&#10;AAAAAAAAAFtDb250ZW50X1R5cGVzXS54bWxQSwECLQAUAAYACAAAACEAWvQsW78AAAAVAQAACwAA&#10;AAAAAAAAAAAAAAAfAQAAX3JlbHMvLnJlbHNQSwECLQAUAAYACAAAACEAyUkEEMMAAADbAAAADwAA&#10;AAAAAAAAAAAAAAAHAgAAZHJzL2Rvd25yZXYueG1sUEsFBgAAAAADAAMAtwAAAPcCAAAAAA==&#10;" filled="f" stroked="f">
                    <v:textbox inset="2.96319mm,2.96319mm,2.96319mm,2.96319mm">
                      <w:txbxContent>
                        <w:p w14:paraId="738937FF" w14:textId="23B5E67A" w:rsidR="00B530A8" w:rsidRPr="00744BEB" w:rsidRDefault="00CD6A03">
                          <w:pPr>
                            <w:spacing w:after="0" w:line="215" w:lineRule="auto"/>
                            <w:jc w:val="center"/>
                            <w:textDirection w:val="btLr"/>
                            <w:rPr>
                              <w:color w:val="FFFFFF" w:themeColor="background1"/>
                            </w:rPr>
                          </w:pPr>
                          <w:r>
                            <w:rPr>
                              <w:b/>
                              <w:color w:val="FFFFFF" w:themeColor="background1"/>
                              <w:sz w:val="30"/>
                              <w:u w:val="single"/>
                            </w:rPr>
                            <w:t>30</w:t>
                          </w:r>
                          <w:r w:rsidR="00744BEB" w:rsidRPr="00744BEB">
                            <w:rPr>
                              <w:b/>
                              <w:color w:val="FFFFFF" w:themeColor="background1"/>
                              <w:sz w:val="30"/>
                              <w:u w:val="single"/>
                            </w:rPr>
                            <w:t xml:space="preserve"> April</w:t>
                          </w:r>
                          <w:r w:rsidR="00A36DEF">
                            <w:rPr>
                              <w:b/>
                              <w:color w:val="FFFFFF" w:themeColor="background1"/>
                              <w:sz w:val="30"/>
                              <w:u w:val="single"/>
                            </w:rPr>
                            <w:t xml:space="preserve">ie </w:t>
                          </w:r>
                          <w:r w:rsidR="00744BEB" w:rsidRPr="00744BEB">
                            <w:rPr>
                              <w:b/>
                              <w:color w:val="FFFFFF" w:themeColor="background1"/>
                              <w:sz w:val="30"/>
                              <w:u w:val="single"/>
                            </w:rPr>
                            <w:t>2023</w:t>
                          </w:r>
                          <w:r w:rsidR="00744BEB" w:rsidRPr="00744BEB">
                            <w:rPr>
                              <w:color w:val="FFFFFF" w:themeColor="background1"/>
                              <w:sz w:val="30"/>
                            </w:rPr>
                            <w:t xml:space="preserve">: </w:t>
                          </w:r>
                          <w:r w:rsidR="00A36DEF">
                            <w:rPr>
                              <w:color w:val="FFFFFF" w:themeColor="background1"/>
                              <w:sz w:val="30"/>
                            </w:rPr>
                            <w:t>Publicarea apelului</w:t>
                          </w:r>
                        </w:p>
                        <w:p w14:paraId="723624CC" w14:textId="7B3423A3" w:rsidR="00B530A8" w:rsidRPr="00744BEB" w:rsidRDefault="00A36DEF">
                          <w:pPr>
                            <w:spacing w:before="105" w:after="0" w:line="215" w:lineRule="auto"/>
                            <w:jc w:val="center"/>
                            <w:textDirection w:val="btLr"/>
                            <w:rPr>
                              <w:color w:val="FFFFFF" w:themeColor="background1"/>
                            </w:rPr>
                          </w:pPr>
                          <w:r>
                            <w:rPr>
                              <w:color w:val="FFFFFF" w:themeColor="background1"/>
                              <w:sz w:val="20"/>
                            </w:rPr>
                            <w:t>Rândul dvs.</w:t>
                          </w:r>
                          <w:r w:rsidR="00744BEB" w:rsidRPr="00744BEB">
                            <w:rPr>
                              <w:color w:val="FFFFFF" w:themeColor="background1"/>
                              <w:sz w:val="20"/>
                            </w:rPr>
                            <w:t xml:space="preserve">: </w:t>
                          </w:r>
                          <w:r>
                            <w:rPr>
                              <w:color w:val="FFFFFF" w:themeColor="background1"/>
                              <w:sz w:val="20"/>
                            </w:rPr>
                            <w:t>Completați propunerea de 3 pagini, creați spotul video de prezentare de 3 minute (opțional) și trimiteți-le pe email</w:t>
                          </w:r>
                          <w:r w:rsidR="00744BEB" w:rsidRPr="00744BEB">
                            <w:rPr>
                              <w:color w:val="FFFFFF" w:themeColor="background1"/>
                              <w:sz w:val="20"/>
                            </w:rPr>
                            <w:t>!</w:t>
                          </w:r>
                        </w:p>
                      </w:txbxContent>
                    </v:textbox>
                  </v:shape>
                </v:group>
                <w10:anchorlock/>
              </v:group>
            </w:pict>
          </mc:Fallback>
        </mc:AlternateContent>
      </w:r>
    </w:p>
    <w:p w14:paraId="1617403A" w14:textId="77777777" w:rsidR="00CD6A03" w:rsidRDefault="00CD6A03">
      <w:pPr>
        <w:spacing w:after="240"/>
        <w:rPr>
          <w:lang w:val="ro-RO"/>
        </w:rPr>
      </w:pPr>
    </w:p>
    <w:p w14:paraId="6051CB43" w14:textId="77777777" w:rsidR="00CD6A03" w:rsidRDefault="00CD6A03">
      <w:pPr>
        <w:spacing w:after="240"/>
        <w:rPr>
          <w:lang w:val="ro-RO"/>
        </w:rPr>
      </w:pPr>
    </w:p>
    <w:p w14:paraId="66E03B5D" w14:textId="7B5E9A8C" w:rsidR="00CD6A03" w:rsidRPr="0026232C" w:rsidRDefault="00CD6A03" w:rsidP="00CD6A03">
      <w:pPr>
        <w:spacing w:after="160" w:line="259" w:lineRule="auto"/>
        <w:rPr>
          <w:rFonts w:ascii="Arial" w:eastAsia="Arial" w:hAnsi="Arial" w:cs="Arial"/>
          <w:lang w:val="ro-RO"/>
        </w:rPr>
      </w:pPr>
      <w:r w:rsidRPr="0026232C">
        <w:rPr>
          <w:rFonts w:ascii="Arial" w:eastAsia="Arial" w:hAnsi="Arial" w:cs="Arial"/>
          <w:lang w:val="ro-RO"/>
        </w:rPr>
        <w:lastRenderedPageBreak/>
        <w:t>Cronologia pentru proiecte</w:t>
      </w:r>
      <w:r w:rsidRPr="0026232C">
        <w:rPr>
          <w:rFonts w:ascii="Arial" w:eastAsia="Arial" w:hAnsi="Arial" w:cs="Arial"/>
          <w:lang w:val="ro-RO"/>
        </w:rPr>
        <w:t>le</w:t>
      </w:r>
      <w:r w:rsidRPr="0026232C">
        <w:rPr>
          <w:rFonts w:ascii="Arial" w:eastAsia="Arial" w:hAnsi="Arial" w:cs="Arial"/>
          <w:lang w:val="ro-RO"/>
        </w:rPr>
        <w:t xml:space="preserve"> de </w:t>
      </w:r>
      <w:r w:rsidRPr="0026232C">
        <w:rPr>
          <w:rFonts w:ascii="Arial" w:eastAsia="Arial" w:hAnsi="Arial" w:cs="Arial"/>
          <w:lang w:val="ro-RO"/>
        </w:rPr>
        <w:t>internaționalizare depinde de târgul vizat în aplicație. Următoarele târguri se propun pentru aplicare:</w:t>
      </w:r>
    </w:p>
    <w:p w14:paraId="4A56A004" w14:textId="77777777" w:rsidR="001C31B6" w:rsidRPr="00360AB0" w:rsidRDefault="001C31B6" w:rsidP="001C31B6">
      <w:pPr>
        <w:spacing w:after="240"/>
        <w:rPr>
          <w:rFonts w:ascii="Arial" w:eastAsia="Arial" w:hAnsi="Arial" w:cs="Arial"/>
          <w:sz w:val="24"/>
          <w:szCs w:val="24"/>
          <w:lang w:val="en-GB"/>
        </w:rPr>
      </w:pPr>
      <w:r w:rsidRPr="00360AB0">
        <w:rPr>
          <w:noProof/>
          <w:lang w:val="en-GB"/>
        </w:rPr>
        <w:drawing>
          <wp:inline distT="0" distB="0" distL="0" distR="0" wp14:anchorId="47E153FA" wp14:editId="2A5F72DE">
            <wp:extent cx="5760720" cy="1047115"/>
            <wp:effectExtent l="0" t="0" r="0" b="635"/>
            <wp:docPr id="208548681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86817" name=""/>
                    <pic:cNvPicPr/>
                  </pic:nvPicPr>
                  <pic:blipFill>
                    <a:blip r:embed="rId51"/>
                    <a:stretch>
                      <a:fillRect/>
                    </a:stretch>
                  </pic:blipFill>
                  <pic:spPr>
                    <a:xfrm>
                      <a:off x="0" y="0"/>
                      <a:ext cx="5760720" cy="1047115"/>
                    </a:xfrm>
                    <a:prstGeom prst="rect">
                      <a:avLst/>
                    </a:prstGeom>
                  </pic:spPr>
                </pic:pic>
              </a:graphicData>
            </a:graphic>
          </wp:inline>
        </w:drawing>
      </w:r>
    </w:p>
    <w:p w14:paraId="7845A1C0" w14:textId="3D0E9F44" w:rsidR="001C31B6" w:rsidRPr="0026232C" w:rsidRDefault="001C31B6" w:rsidP="001C31B6">
      <w:pPr>
        <w:spacing w:after="240"/>
        <w:jc w:val="both"/>
        <w:rPr>
          <w:rFonts w:ascii="Arial" w:eastAsia="Arial" w:hAnsi="Arial" w:cs="Arial"/>
          <w:lang w:val="pt-BR"/>
        </w:rPr>
      </w:pPr>
      <w:r w:rsidRPr="0026232C">
        <w:rPr>
          <w:rFonts w:ascii="Arial" w:eastAsia="Arial" w:hAnsi="Arial" w:cs="Arial"/>
          <w:lang w:val="pt-BR"/>
        </w:rPr>
        <w:t>Termenele limită pentru fiecare târg sau pentru implementarea misiunii internaționale sunt prezentate în tabelul de mai jos.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44"/>
        <w:gridCol w:w="1803"/>
        <w:gridCol w:w="1804"/>
        <w:gridCol w:w="1810"/>
        <w:gridCol w:w="1801"/>
        <w:gridCol w:w="10"/>
      </w:tblGrid>
      <w:tr w:rsidR="001C31B6" w:rsidRPr="00360AB0" w14:paraId="0D8AEFA0" w14:textId="77777777" w:rsidTr="00084363">
        <w:trPr>
          <w:gridAfter w:val="1"/>
          <w:wAfter w:w="10" w:type="dxa"/>
        </w:trPr>
        <w:tc>
          <w:tcPr>
            <w:tcW w:w="1844" w:type="dxa"/>
            <w:tcBorders>
              <w:top w:val="single" w:sz="4" w:space="0" w:color="auto"/>
              <w:bottom w:val="single" w:sz="4" w:space="0" w:color="auto"/>
            </w:tcBorders>
            <w:shd w:val="clear" w:color="auto" w:fill="2F5496" w:themeFill="accent1" w:themeFillShade="BF"/>
          </w:tcPr>
          <w:p w14:paraId="225B3CF6" w14:textId="77777777" w:rsidR="001C31B6" w:rsidRPr="001C31B6" w:rsidRDefault="001C31B6" w:rsidP="00084363">
            <w:pPr>
              <w:spacing w:after="240"/>
              <w:rPr>
                <w:rFonts w:ascii="Arial" w:eastAsia="Arial" w:hAnsi="Arial" w:cs="Arial"/>
                <w:sz w:val="24"/>
                <w:szCs w:val="24"/>
                <w:lang w:val="pt-BR"/>
              </w:rPr>
            </w:pPr>
          </w:p>
        </w:tc>
        <w:tc>
          <w:tcPr>
            <w:tcW w:w="1803" w:type="dxa"/>
            <w:tcBorders>
              <w:top w:val="single" w:sz="4" w:space="0" w:color="auto"/>
              <w:bottom w:val="single" w:sz="4" w:space="0" w:color="auto"/>
            </w:tcBorders>
            <w:shd w:val="clear" w:color="auto" w:fill="2F5496" w:themeFill="accent1" w:themeFillShade="BF"/>
          </w:tcPr>
          <w:p w14:paraId="213E66BC" w14:textId="77777777" w:rsidR="001C31B6" w:rsidRPr="00360AB0" w:rsidRDefault="001C31B6" w:rsidP="00084363">
            <w:pPr>
              <w:spacing w:after="240"/>
              <w:rPr>
                <w:rFonts w:ascii="Arial" w:eastAsia="Arial" w:hAnsi="Arial" w:cs="Arial"/>
                <w:color w:val="FFFFFF" w:themeColor="background1"/>
                <w:sz w:val="24"/>
                <w:szCs w:val="24"/>
                <w:lang w:val="en-GB"/>
              </w:rPr>
            </w:pPr>
            <w:r w:rsidRPr="00360AB0">
              <w:rPr>
                <w:rFonts w:ascii="Arial" w:eastAsia="Arial" w:hAnsi="Arial" w:cs="Arial"/>
                <w:color w:val="FFFFFF" w:themeColor="background1"/>
                <w:sz w:val="24"/>
                <w:szCs w:val="24"/>
                <w:lang w:val="en-GB"/>
              </w:rPr>
              <w:t>CIHAC October 2023</w:t>
            </w:r>
          </w:p>
        </w:tc>
        <w:tc>
          <w:tcPr>
            <w:tcW w:w="1804" w:type="dxa"/>
            <w:tcBorders>
              <w:top w:val="single" w:sz="4" w:space="0" w:color="auto"/>
              <w:bottom w:val="single" w:sz="4" w:space="0" w:color="auto"/>
            </w:tcBorders>
            <w:shd w:val="clear" w:color="auto" w:fill="2F5496" w:themeFill="accent1" w:themeFillShade="BF"/>
          </w:tcPr>
          <w:p w14:paraId="71F80B11" w14:textId="77777777" w:rsidR="001C31B6" w:rsidRPr="00360AB0" w:rsidRDefault="001C31B6" w:rsidP="00084363">
            <w:pPr>
              <w:spacing w:after="240"/>
              <w:rPr>
                <w:rFonts w:ascii="Arial" w:eastAsia="Arial" w:hAnsi="Arial" w:cs="Arial"/>
                <w:color w:val="FFFFFF" w:themeColor="background1"/>
                <w:sz w:val="24"/>
                <w:szCs w:val="24"/>
                <w:lang w:val="en-GB"/>
              </w:rPr>
            </w:pPr>
            <w:r w:rsidRPr="00360AB0">
              <w:rPr>
                <w:rFonts w:ascii="Arial" w:eastAsia="Arial" w:hAnsi="Arial" w:cs="Arial"/>
                <w:color w:val="FFFFFF" w:themeColor="background1"/>
                <w:sz w:val="24"/>
                <w:szCs w:val="24"/>
                <w:lang w:val="en-GB"/>
              </w:rPr>
              <w:t>The Big 6 Saudi February 2024</w:t>
            </w:r>
          </w:p>
        </w:tc>
        <w:tc>
          <w:tcPr>
            <w:tcW w:w="1810" w:type="dxa"/>
            <w:tcBorders>
              <w:top w:val="single" w:sz="4" w:space="0" w:color="auto"/>
              <w:bottom w:val="single" w:sz="4" w:space="0" w:color="auto"/>
            </w:tcBorders>
            <w:shd w:val="clear" w:color="auto" w:fill="2F5496" w:themeFill="accent1" w:themeFillShade="BF"/>
          </w:tcPr>
          <w:p w14:paraId="53CD8409" w14:textId="77777777" w:rsidR="001C31B6" w:rsidRPr="00360AB0" w:rsidRDefault="001C31B6" w:rsidP="00084363">
            <w:pPr>
              <w:spacing w:after="240"/>
              <w:rPr>
                <w:rFonts w:ascii="Arial" w:eastAsia="Arial" w:hAnsi="Arial" w:cs="Arial"/>
                <w:color w:val="FFFFFF" w:themeColor="background1"/>
                <w:sz w:val="24"/>
                <w:szCs w:val="24"/>
                <w:lang w:val="en-GB"/>
              </w:rPr>
            </w:pPr>
            <w:r w:rsidRPr="00360AB0">
              <w:rPr>
                <w:rFonts w:ascii="Arial" w:eastAsia="Arial" w:hAnsi="Arial" w:cs="Arial"/>
                <w:color w:val="FFFFFF" w:themeColor="background1"/>
                <w:sz w:val="24"/>
                <w:szCs w:val="24"/>
                <w:lang w:val="en-GB"/>
              </w:rPr>
              <w:t>Digital Construction Asia March 2024</w:t>
            </w:r>
          </w:p>
        </w:tc>
        <w:tc>
          <w:tcPr>
            <w:tcW w:w="1801" w:type="dxa"/>
            <w:tcBorders>
              <w:top w:val="single" w:sz="4" w:space="0" w:color="auto"/>
              <w:bottom w:val="single" w:sz="4" w:space="0" w:color="auto"/>
            </w:tcBorders>
            <w:shd w:val="clear" w:color="auto" w:fill="2F5496" w:themeFill="accent1" w:themeFillShade="BF"/>
          </w:tcPr>
          <w:p w14:paraId="0E4F26AA" w14:textId="77777777" w:rsidR="001C31B6" w:rsidRPr="00360AB0" w:rsidRDefault="001C31B6" w:rsidP="00084363">
            <w:pPr>
              <w:spacing w:after="240"/>
              <w:rPr>
                <w:rFonts w:ascii="Arial" w:eastAsia="Arial" w:hAnsi="Arial" w:cs="Arial"/>
                <w:color w:val="FFFFFF" w:themeColor="background1"/>
                <w:sz w:val="24"/>
                <w:szCs w:val="24"/>
                <w:lang w:val="en-GB"/>
              </w:rPr>
            </w:pPr>
            <w:r w:rsidRPr="00360AB0">
              <w:rPr>
                <w:rFonts w:ascii="Arial" w:eastAsia="Arial" w:hAnsi="Arial" w:cs="Arial"/>
                <w:color w:val="FFFFFF" w:themeColor="background1"/>
                <w:sz w:val="24"/>
                <w:szCs w:val="24"/>
                <w:lang w:val="en-GB"/>
              </w:rPr>
              <w:t>Build Expo Africa June 2024</w:t>
            </w:r>
          </w:p>
        </w:tc>
      </w:tr>
      <w:tr w:rsidR="001C31B6" w:rsidRPr="00360AB0" w14:paraId="2968630E" w14:textId="77777777" w:rsidTr="00084363">
        <w:tc>
          <w:tcPr>
            <w:tcW w:w="1844" w:type="dxa"/>
            <w:tcBorders>
              <w:top w:val="single" w:sz="4" w:space="0" w:color="auto"/>
            </w:tcBorders>
            <w:shd w:val="clear" w:color="auto" w:fill="E7E6E6" w:themeFill="background2"/>
          </w:tcPr>
          <w:p w14:paraId="26177284" w14:textId="220F146B" w:rsidR="001C31B6" w:rsidRPr="00360AB0" w:rsidRDefault="001C31B6" w:rsidP="00084363">
            <w:pPr>
              <w:spacing w:after="240"/>
              <w:rPr>
                <w:rFonts w:ascii="Arial" w:eastAsia="Arial" w:hAnsi="Arial" w:cs="Arial"/>
                <w:sz w:val="24"/>
                <w:szCs w:val="24"/>
                <w:lang w:val="en-GB"/>
              </w:rPr>
            </w:pPr>
            <w:r>
              <w:rPr>
                <w:rFonts w:ascii="Arial" w:eastAsia="Arial" w:hAnsi="Arial" w:cs="Arial"/>
                <w:sz w:val="24"/>
                <w:szCs w:val="24"/>
                <w:lang w:val="en-GB"/>
              </w:rPr>
              <w:t>Apel publicat</w:t>
            </w:r>
          </w:p>
        </w:tc>
        <w:tc>
          <w:tcPr>
            <w:tcW w:w="1803" w:type="dxa"/>
            <w:tcBorders>
              <w:top w:val="single" w:sz="4" w:space="0" w:color="auto"/>
            </w:tcBorders>
          </w:tcPr>
          <w:p w14:paraId="6C90FDEE" w14:textId="378F0EF5"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30.</w:t>
            </w:r>
            <w:r>
              <w:rPr>
                <w:rFonts w:ascii="Arial" w:eastAsia="Arial" w:hAnsi="Arial" w:cs="Arial"/>
                <w:sz w:val="24"/>
                <w:szCs w:val="24"/>
                <w:lang w:val="en-GB"/>
              </w:rPr>
              <w:t>0</w:t>
            </w:r>
            <w:r w:rsidRPr="00360AB0">
              <w:rPr>
                <w:rFonts w:ascii="Arial" w:eastAsia="Arial" w:hAnsi="Arial" w:cs="Arial"/>
                <w:sz w:val="24"/>
                <w:szCs w:val="24"/>
                <w:lang w:val="en-GB"/>
              </w:rPr>
              <w:t>4.2023</w:t>
            </w:r>
          </w:p>
        </w:tc>
        <w:tc>
          <w:tcPr>
            <w:tcW w:w="1804" w:type="dxa"/>
            <w:tcBorders>
              <w:top w:val="single" w:sz="4" w:space="0" w:color="auto"/>
            </w:tcBorders>
          </w:tcPr>
          <w:p w14:paraId="116A7459" w14:textId="215B7350"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30.</w:t>
            </w:r>
            <w:r>
              <w:rPr>
                <w:rFonts w:ascii="Arial" w:eastAsia="Arial" w:hAnsi="Arial" w:cs="Arial"/>
                <w:sz w:val="24"/>
                <w:szCs w:val="24"/>
                <w:lang w:val="en-GB"/>
              </w:rPr>
              <w:t>0</w:t>
            </w:r>
            <w:r w:rsidRPr="00360AB0">
              <w:rPr>
                <w:rFonts w:ascii="Arial" w:eastAsia="Arial" w:hAnsi="Arial" w:cs="Arial"/>
                <w:sz w:val="24"/>
                <w:szCs w:val="24"/>
                <w:lang w:val="en-GB"/>
              </w:rPr>
              <w:t>4.2023</w:t>
            </w:r>
          </w:p>
        </w:tc>
        <w:tc>
          <w:tcPr>
            <w:tcW w:w="1810" w:type="dxa"/>
            <w:tcBorders>
              <w:top w:val="single" w:sz="4" w:space="0" w:color="auto"/>
            </w:tcBorders>
          </w:tcPr>
          <w:p w14:paraId="3BFE2890" w14:textId="243763B7"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30.</w:t>
            </w:r>
            <w:r>
              <w:rPr>
                <w:rFonts w:ascii="Arial" w:eastAsia="Arial" w:hAnsi="Arial" w:cs="Arial"/>
                <w:sz w:val="24"/>
                <w:szCs w:val="24"/>
                <w:lang w:val="en-GB"/>
              </w:rPr>
              <w:t>0</w:t>
            </w:r>
            <w:r w:rsidRPr="00360AB0">
              <w:rPr>
                <w:rFonts w:ascii="Arial" w:eastAsia="Arial" w:hAnsi="Arial" w:cs="Arial"/>
                <w:sz w:val="24"/>
                <w:szCs w:val="24"/>
                <w:lang w:val="en-GB"/>
              </w:rPr>
              <w:t>4.2023</w:t>
            </w:r>
          </w:p>
        </w:tc>
        <w:tc>
          <w:tcPr>
            <w:tcW w:w="1801" w:type="dxa"/>
            <w:gridSpan w:val="2"/>
            <w:tcBorders>
              <w:top w:val="single" w:sz="4" w:space="0" w:color="auto"/>
            </w:tcBorders>
          </w:tcPr>
          <w:p w14:paraId="2066F8ED" w14:textId="24D17BF4"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30.</w:t>
            </w:r>
            <w:r>
              <w:rPr>
                <w:rFonts w:ascii="Arial" w:eastAsia="Arial" w:hAnsi="Arial" w:cs="Arial"/>
                <w:sz w:val="24"/>
                <w:szCs w:val="24"/>
                <w:lang w:val="en-GB"/>
              </w:rPr>
              <w:t>0</w:t>
            </w:r>
            <w:r w:rsidRPr="00360AB0">
              <w:rPr>
                <w:rFonts w:ascii="Arial" w:eastAsia="Arial" w:hAnsi="Arial" w:cs="Arial"/>
                <w:sz w:val="24"/>
                <w:szCs w:val="24"/>
                <w:lang w:val="en-GB"/>
              </w:rPr>
              <w:t>4.2023</w:t>
            </w:r>
          </w:p>
        </w:tc>
      </w:tr>
      <w:tr w:rsidR="001C31B6" w:rsidRPr="00360AB0" w14:paraId="741F45A1" w14:textId="77777777" w:rsidTr="00084363">
        <w:tc>
          <w:tcPr>
            <w:tcW w:w="1844" w:type="dxa"/>
            <w:shd w:val="clear" w:color="auto" w:fill="E7E6E6" w:themeFill="background2"/>
          </w:tcPr>
          <w:p w14:paraId="24ACEA74" w14:textId="23421AE3" w:rsidR="001C31B6" w:rsidRPr="00360AB0" w:rsidRDefault="001C31B6" w:rsidP="00084363">
            <w:pPr>
              <w:spacing w:after="240"/>
              <w:rPr>
                <w:rFonts w:ascii="Arial" w:eastAsia="Arial" w:hAnsi="Arial" w:cs="Arial"/>
                <w:sz w:val="24"/>
                <w:szCs w:val="24"/>
                <w:lang w:val="en-GB"/>
              </w:rPr>
            </w:pPr>
            <w:r>
              <w:rPr>
                <w:rFonts w:ascii="Arial" w:eastAsia="Arial" w:hAnsi="Arial" w:cs="Arial"/>
                <w:sz w:val="24"/>
                <w:szCs w:val="24"/>
                <w:lang w:val="en-GB"/>
              </w:rPr>
              <w:t>Termen limită</w:t>
            </w:r>
          </w:p>
        </w:tc>
        <w:tc>
          <w:tcPr>
            <w:tcW w:w="1803" w:type="dxa"/>
          </w:tcPr>
          <w:p w14:paraId="18AB19DE" w14:textId="063DAECA"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30.</w:t>
            </w:r>
            <w:r>
              <w:rPr>
                <w:rFonts w:ascii="Arial" w:eastAsia="Arial" w:hAnsi="Arial" w:cs="Arial"/>
                <w:sz w:val="24"/>
                <w:szCs w:val="24"/>
                <w:lang w:val="en-GB"/>
              </w:rPr>
              <w:t>0</w:t>
            </w:r>
            <w:r w:rsidRPr="00360AB0">
              <w:rPr>
                <w:rFonts w:ascii="Arial" w:eastAsia="Arial" w:hAnsi="Arial" w:cs="Arial"/>
                <w:sz w:val="24"/>
                <w:szCs w:val="24"/>
                <w:lang w:val="en-GB"/>
              </w:rPr>
              <w:t>8.2023</w:t>
            </w:r>
          </w:p>
        </w:tc>
        <w:tc>
          <w:tcPr>
            <w:tcW w:w="1804" w:type="dxa"/>
          </w:tcPr>
          <w:p w14:paraId="770C1630" w14:textId="77777777"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30.12.2023</w:t>
            </w:r>
          </w:p>
        </w:tc>
        <w:tc>
          <w:tcPr>
            <w:tcW w:w="1810" w:type="dxa"/>
          </w:tcPr>
          <w:p w14:paraId="25BC26A6" w14:textId="7BF91EF8"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30.</w:t>
            </w:r>
            <w:r>
              <w:rPr>
                <w:rFonts w:ascii="Arial" w:eastAsia="Arial" w:hAnsi="Arial" w:cs="Arial"/>
                <w:sz w:val="24"/>
                <w:szCs w:val="24"/>
                <w:lang w:val="en-GB"/>
              </w:rPr>
              <w:t>0</w:t>
            </w:r>
            <w:r w:rsidRPr="00360AB0">
              <w:rPr>
                <w:rFonts w:ascii="Arial" w:eastAsia="Arial" w:hAnsi="Arial" w:cs="Arial"/>
                <w:sz w:val="24"/>
                <w:szCs w:val="24"/>
                <w:lang w:val="en-GB"/>
              </w:rPr>
              <w:t>1.2024</w:t>
            </w:r>
          </w:p>
        </w:tc>
        <w:tc>
          <w:tcPr>
            <w:tcW w:w="1801" w:type="dxa"/>
            <w:gridSpan w:val="2"/>
          </w:tcPr>
          <w:p w14:paraId="3E2387D8" w14:textId="138D0E18"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30.</w:t>
            </w:r>
            <w:r>
              <w:rPr>
                <w:rFonts w:ascii="Arial" w:eastAsia="Arial" w:hAnsi="Arial" w:cs="Arial"/>
                <w:sz w:val="24"/>
                <w:szCs w:val="24"/>
                <w:lang w:val="en-GB"/>
              </w:rPr>
              <w:t>0</w:t>
            </w:r>
            <w:r w:rsidRPr="00360AB0">
              <w:rPr>
                <w:rFonts w:ascii="Arial" w:eastAsia="Arial" w:hAnsi="Arial" w:cs="Arial"/>
                <w:sz w:val="24"/>
                <w:szCs w:val="24"/>
                <w:lang w:val="en-GB"/>
              </w:rPr>
              <w:t>4.2024</w:t>
            </w:r>
          </w:p>
        </w:tc>
      </w:tr>
      <w:tr w:rsidR="001C31B6" w:rsidRPr="00360AB0" w14:paraId="470C3752" w14:textId="77777777" w:rsidTr="00084363">
        <w:tc>
          <w:tcPr>
            <w:tcW w:w="1844" w:type="dxa"/>
            <w:shd w:val="clear" w:color="auto" w:fill="E7E6E6" w:themeFill="background2"/>
          </w:tcPr>
          <w:p w14:paraId="6EBF1B5C" w14:textId="117DCA14" w:rsidR="001C31B6" w:rsidRPr="00360AB0" w:rsidRDefault="001C31B6" w:rsidP="00084363">
            <w:pPr>
              <w:spacing w:after="240"/>
              <w:rPr>
                <w:rFonts w:ascii="Arial" w:eastAsia="Arial" w:hAnsi="Arial" w:cs="Arial"/>
                <w:sz w:val="24"/>
                <w:szCs w:val="24"/>
                <w:lang w:val="en-GB"/>
              </w:rPr>
            </w:pPr>
            <w:r>
              <w:rPr>
                <w:rFonts w:ascii="Arial" w:eastAsia="Arial" w:hAnsi="Arial" w:cs="Arial"/>
                <w:sz w:val="24"/>
                <w:szCs w:val="24"/>
                <w:lang w:val="en-GB"/>
              </w:rPr>
              <w:t>Selecția beneficiarilor</w:t>
            </w:r>
          </w:p>
        </w:tc>
        <w:tc>
          <w:tcPr>
            <w:tcW w:w="1803" w:type="dxa"/>
          </w:tcPr>
          <w:p w14:paraId="34898B96" w14:textId="07673070"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15.</w:t>
            </w:r>
            <w:r>
              <w:rPr>
                <w:rFonts w:ascii="Arial" w:eastAsia="Arial" w:hAnsi="Arial" w:cs="Arial"/>
                <w:sz w:val="24"/>
                <w:szCs w:val="24"/>
                <w:lang w:val="en-GB"/>
              </w:rPr>
              <w:t>0</w:t>
            </w:r>
            <w:r w:rsidRPr="00360AB0">
              <w:rPr>
                <w:rFonts w:ascii="Arial" w:eastAsia="Arial" w:hAnsi="Arial" w:cs="Arial"/>
                <w:sz w:val="24"/>
                <w:szCs w:val="24"/>
                <w:lang w:val="en-GB"/>
              </w:rPr>
              <w:t>9.2023</w:t>
            </w:r>
          </w:p>
        </w:tc>
        <w:tc>
          <w:tcPr>
            <w:tcW w:w="1804" w:type="dxa"/>
          </w:tcPr>
          <w:p w14:paraId="1BBCDA61" w14:textId="4C639A28"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15.</w:t>
            </w:r>
            <w:r>
              <w:rPr>
                <w:rFonts w:ascii="Arial" w:eastAsia="Arial" w:hAnsi="Arial" w:cs="Arial"/>
                <w:sz w:val="24"/>
                <w:szCs w:val="24"/>
                <w:lang w:val="en-GB"/>
              </w:rPr>
              <w:t>0</w:t>
            </w:r>
            <w:r w:rsidRPr="00360AB0">
              <w:rPr>
                <w:rFonts w:ascii="Arial" w:eastAsia="Arial" w:hAnsi="Arial" w:cs="Arial"/>
                <w:sz w:val="24"/>
                <w:szCs w:val="24"/>
                <w:lang w:val="en-GB"/>
              </w:rPr>
              <w:t>1.2024</w:t>
            </w:r>
          </w:p>
        </w:tc>
        <w:tc>
          <w:tcPr>
            <w:tcW w:w="1810" w:type="dxa"/>
          </w:tcPr>
          <w:p w14:paraId="37126965" w14:textId="1F2618D7"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15.</w:t>
            </w:r>
            <w:r>
              <w:rPr>
                <w:rFonts w:ascii="Arial" w:eastAsia="Arial" w:hAnsi="Arial" w:cs="Arial"/>
                <w:sz w:val="24"/>
                <w:szCs w:val="24"/>
                <w:lang w:val="en-GB"/>
              </w:rPr>
              <w:t>0</w:t>
            </w:r>
            <w:r w:rsidRPr="00360AB0">
              <w:rPr>
                <w:rFonts w:ascii="Arial" w:eastAsia="Arial" w:hAnsi="Arial" w:cs="Arial"/>
                <w:sz w:val="24"/>
                <w:szCs w:val="24"/>
                <w:lang w:val="en-GB"/>
              </w:rPr>
              <w:t>2.2024</w:t>
            </w:r>
          </w:p>
        </w:tc>
        <w:tc>
          <w:tcPr>
            <w:tcW w:w="1801" w:type="dxa"/>
            <w:gridSpan w:val="2"/>
          </w:tcPr>
          <w:p w14:paraId="58621D55" w14:textId="25626904"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15.</w:t>
            </w:r>
            <w:r>
              <w:rPr>
                <w:rFonts w:ascii="Arial" w:eastAsia="Arial" w:hAnsi="Arial" w:cs="Arial"/>
                <w:sz w:val="24"/>
                <w:szCs w:val="24"/>
                <w:lang w:val="en-GB"/>
              </w:rPr>
              <w:t>0</w:t>
            </w:r>
            <w:r w:rsidRPr="00360AB0">
              <w:rPr>
                <w:rFonts w:ascii="Arial" w:eastAsia="Arial" w:hAnsi="Arial" w:cs="Arial"/>
                <w:sz w:val="24"/>
                <w:szCs w:val="24"/>
                <w:lang w:val="en-GB"/>
              </w:rPr>
              <w:t>5.2024</w:t>
            </w:r>
          </w:p>
        </w:tc>
      </w:tr>
      <w:tr w:rsidR="001C31B6" w:rsidRPr="00360AB0" w14:paraId="02E811DF" w14:textId="77777777" w:rsidTr="00084363">
        <w:tc>
          <w:tcPr>
            <w:tcW w:w="1844" w:type="dxa"/>
            <w:tcBorders>
              <w:bottom w:val="single" w:sz="4" w:space="0" w:color="auto"/>
            </w:tcBorders>
            <w:shd w:val="clear" w:color="auto" w:fill="E7E6E6" w:themeFill="background2"/>
          </w:tcPr>
          <w:p w14:paraId="3AB31EC7" w14:textId="1F276CC7" w:rsidR="001C31B6" w:rsidRPr="00360AB0" w:rsidRDefault="001C31B6" w:rsidP="00084363">
            <w:pPr>
              <w:spacing w:after="240"/>
              <w:rPr>
                <w:rFonts w:ascii="Arial" w:eastAsia="Arial" w:hAnsi="Arial" w:cs="Arial"/>
                <w:sz w:val="24"/>
                <w:szCs w:val="24"/>
                <w:lang w:val="en-GB"/>
              </w:rPr>
            </w:pPr>
            <w:r>
              <w:rPr>
                <w:rFonts w:ascii="Arial" w:eastAsia="Arial" w:hAnsi="Arial" w:cs="Arial"/>
                <w:sz w:val="24"/>
                <w:szCs w:val="24"/>
                <w:lang w:val="en-GB"/>
              </w:rPr>
              <w:t>Contract de finanțare semnat</w:t>
            </w:r>
          </w:p>
        </w:tc>
        <w:tc>
          <w:tcPr>
            <w:tcW w:w="1803" w:type="dxa"/>
            <w:tcBorders>
              <w:bottom w:val="single" w:sz="4" w:space="0" w:color="auto"/>
            </w:tcBorders>
          </w:tcPr>
          <w:p w14:paraId="04B097E8" w14:textId="1CB9DCE1"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30.</w:t>
            </w:r>
            <w:r>
              <w:rPr>
                <w:rFonts w:ascii="Arial" w:eastAsia="Arial" w:hAnsi="Arial" w:cs="Arial"/>
                <w:sz w:val="24"/>
                <w:szCs w:val="24"/>
                <w:lang w:val="en-GB"/>
              </w:rPr>
              <w:t>0</w:t>
            </w:r>
            <w:r w:rsidRPr="00360AB0">
              <w:rPr>
                <w:rFonts w:ascii="Arial" w:eastAsia="Arial" w:hAnsi="Arial" w:cs="Arial"/>
                <w:sz w:val="24"/>
                <w:szCs w:val="24"/>
                <w:lang w:val="en-GB"/>
              </w:rPr>
              <w:t>9.2023</w:t>
            </w:r>
          </w:p>
        </w:tc>
        <w:tc>
          <w:tcPr>
            <w:tcW w:w="1804" w:type="dxa"/>
            <w:tcBorders>
              <w:bottom w:val="single" w:sz="4" w:space="0" w:color="auto"/>
            </w:tcBorders>
          </w:tcPr>
          <w:p w14:paraId="05C04A12" w14:textId="241DBF0F"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30.</w:t>
            </w:r>
            <w:r>
              <w:rPr>
                <w:rFonts w:ascii="Arial" w:eastAsia="Arial" w:hAnsi="Arial" w:cs="Arial"/>
                <w:sz w:val="24"/>
                <w:szCs w:val="24"/>
                <w:lang w:val="en-GB"/>
              </w:rPr>
              <w:t>0</w:t>
            </w:r>
            <w:r w:rsidRPr="00360AB0">
              <w:rPr>
                <w:rFonts w:ascii="Arial" w:eastAsia="Arial" w:hAnsi="Arial" w:cs="Arial"/>
                <w:sz w:val="24"/>
                <w:szCs w:val="24"/>
                <w:lang w:val="en-GB"/>
              </w:rPr>
              <w:t>1.2024</w:t>
            </w:r>
          </w:p>
        </w:tc>
        <w:tc>
          <w:tcPr>
            <w:tcW w:w="1810" w:type="dxa"/>
            <w:tcBorders>
              <w:bottom w:val="single" w:sz="4" w:space="0" w:color="auto"/>
            </w:tcBorders>
          </w:tcPr>
          <w:p w14:paraId="3CE63D27" w14:textId="1393B69E"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29.</w:t>
            </w:r>
            <w:r>
              <w:rPr>
                <w:rFonts w:ascii="Arial" w:eastAsia="Arial" w:hAnsi="Arial" w:cs="Arial"/>
                <w:sz w:val="24"/>
                <w:szCs w:val="24"/>
                <w:lang w:val="en-GB"/>
              </w:rPr>
              <w:t>0</w:t>
            </w:r>
            <w:r w:rsidRPr="00360AB0">
              <w:rPr>
                <w:rFonts w:ascii="Arial" w:eastAsia="Arial" w:hAnsi="Arial" w:cs="Arial"/>
                <w:sz w:val="24"/>
                <w:szCs w:val="24"/>
                <w:lang w:val="en-GB"/>
              </w:rPr>
              <w:t>2.2024</w:t>
            </w:r>
          </w:p>
        </w:tc>
        <w:tc>
          <w:tcPr>
            <w:tcW w:w="1801" w:type="dxa"/>
            <w:gridSpan w:val="2"/>
            <w:tcBorders>
              <w:bottom w:val="single" w:sz="4" w:space="0" w:color="auto"/>
            </w:tcBorders>
          </w:tcPr>
          <w:p w14:paraId="67C4C5E0" w14:textId="4B637E11"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30.</w:t>
            </w:r>
            <w:r>
              <w:rPr>
                <w:rFonts w:ascii="Arial" w:eastAsia="Arial" w:hAnsi="Arial" w:cs="Arial"/>
                <w:sz w:val="24"/>
                <w:szCs w:val="24"/>
                <w:lang w:val="en-GB"/>
              </w:rPr>
              <w:t>0</w:t>
            </w:r>
            <w:r w:rsidRPr="00360AB0">
              <w:rPr>
                <w:rFonts w:ascii="Arial" w:eastAsia="Arial" w:hAnsi="Arial" w:cs="Arial"/>
                <w:sz w:val="24"/>
                <w:szCs w:val="24"/>
                <w:lang w:val="en-GB"/>
              </w:rPr>
              <w:t>5.2024</w:t>
            </w:r>
          </w:p>
        </w:tc>
      </w:tr>
      <w:tr w:rsidR="001C31B6" w:rsidRPr="00360AB0" w14:paraId="34EB7481" w14:textId="77777777" w:rsidTr="00084363">
        <w:tc>
          <w:tcPr>
            <w:tcW w:w="1844" w:type="dxa"/>
            <w:tcBorders>
              <w:top w:val="single" w:sz="4" w:space="0" w:color="auto"/>
              <w:bottom w:val="single" w:sz="4" w:space="0" w:color="auto"/>
            </w:tcBorders>
            <w:shd w:val="clear" w:color="auto" w:fill="E7E6E6" w:themeFill="background2"/>
          </w:tcPr>
          <w:p w14:paraId="1C025648" w14:textId="64F13402" w:rsidR="001C31B6" w:rsidRPr="00360AB0" w:rsidRDefault="001C31B6" w:rsidP="00084363">
            <w:pPr>
              <w:spacing w:after="240"/>
              <w:rPr>
                <w:rFonts w:ascii="Arial" w:eastAsia="Arial" w:hAnsi="Arial" w:cs="Arial"/>
                <w:sz w:val="24"/>
                <w:szCs w:val="24"/>
                <w:lang w:val="en-GB"/>
              </w:rPr>
            </w:pPr>
            <w:r>
              <w:rPr>
                <w:rFonts w:ascii="Arial" w:eastAsia="Arial" w:hAnsi="Arial" w:cs="Arial"/>
                <w:sz w:val="24"/>
                <w:szCs w:val="24"/>
                <w:lang w:val="en-GB"/>
              </w:rPr>
              <w:t>Implementarea misiunii</w:t>
            </w:r>
          </w:p>
        </w:tc>
        <w:tc>
          <w:tcPr>
            <w:tcW w:w="1803" w:type="dxa"/>
            <w:tcBorders>
              <w:top w:val="single" w:sz="4" w:space="0" w:color="auto"/>
              <w:bottom w:val="single" w:sz="4" w:space="0" w:color="auto"/>
            </w:tcBorders>
          </w:tcPr>
          <w:p w14:paraId="20B4B977" w14:textId="77777777"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October 2023</w:t>
            </w:r>
          </w:p>
        </w:tc>
        <w:tc>
          <w:tcPr>
            <w:tcW w:w="1804" w:type="dxa"/>
            <w:tcBorders>
              <w:top w:val="single" w:sz="4" w:space="0" w:color="auto"/>
              <w:bottom w:val="single" w:sz="4" w:space="0" w:color="auto"/>
            </w:tcBorders>
          </w:tcPr>
          <w:p w14:paraId="503BC247" w14:textId="77777777"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February 2024</w:t>
            </w:r>
          </w:p>
        </w:tc>
        <w:tc>
          <w:tcPr>
            <w:tcW w:w="1810" w:type="dxa"/>
            <w:tcBorders>
              <w:top w:val="single" w:sz="4" w:space="0" w:color="auto"/>
              <w:bottom w:val="single" w:sz="4" w:space="0" w:color="auto"/>
            </w:tcBorders>
          </w:tcPr>
          <w:p w14:paraId="1F98F28A" w14:textId="77777777"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March 2024</w:t>
            </w:r>
          </w:p>
        </w:tc>
        <w:tc>
          <w:tcPr>
            <w:tcW w:w="1801" w:type="dxa"/>
            <w:gridSpan w:val="2"/>
            <w:tcBorders>
              <w:top w:val="single" w:sz="4" w:space="0" w:color="auto"/>
              <w:bottom w:val="single" w:sz="4" w:space="0" w:color="auto"/>
            </w:tcBorders>
          </w:tcPr>
          <w:p w14:paraId="499D5C51" w14:textId="77777777" w:rsidR="001C31B6" w:rsidRPr="00360AB0" w:rsidRDefault="001C31B6" w:rsidP="00084363">
            <w:pPr>
              <w:spacing w:after="240"/>
              <w:rPr>
                <w:rFonts w:ascii="Arial" w:eastAsia="Arial" w:hAnsi="Arial" w:cs="Arial"/>
                <w:sz w:val="24"/>
                <w:szCs w:val="24"/>
                <w:lang w:val="en-GB"/>
              </w:rPr>
            </w:pPr>
            <w:r w:rsidRPr="00360AB0">
              <w:rPr>
                <w:rFonts w:ascii="Arial" w:eastAsia="Arial" w:hAnsi="Arial" w:cs="Arial"/>
                <w:sz w:val="24"/>
                <w:szCs w:val="24"/>
                <w:lang w:val="en-GB"/>
              </w:rPr>
              <w:t>June 2024</w:t>
            </w:r>
          </w:p>
        </w:tc>
      </w:tr>
    </w:tbl>
    <w:p w14:paraId="36052241" w14:textId="77777777" w:rsidR="00CD6A03" w:rsidRPr="00BB76A4" w:rsidRDefault="00CD6A03">
      <w:pPr>
        <w:spacing w:after="240"/>
        <w:rPr>
          <w:lang w:val="en-US"/>
        </w:rPr>
      </w:pPr>
    </w:p>
    <w:p w14:paraId="2D65ACC7" w14:textId="4F70D0BF" w:rsidR="00B530A8" w:rsidRPr="00E54287" w:rsidRDefault="00CD6A03">
      <w:pPr>
        <w:spacing w:after="240"/>
        <w:rPr>
          <w:rFonts w:ascii="Arial" w:eastAsia="Arial" w:hAnsi="Arial" w:cs="Arial"/>
          <w:sz w:val="24"/>
          <w:szCs w:val="24"/>
          <w:lang w:val="ro-RO"/>
        </w:rPr>
      </w:pPr>
      <w:r w:rsidRPr="00E54287">
        <w:rPr>
          <w:noProof/>
          <w:lang w:val="ro-RO"/>
        </w:rPr>
        <w:drawing>
          <wp:anchor distT="0" distB="0" distL="114300" distR="114300" simplePos="0" relativeHeight="251709440" behindDoc="0" locked="0" layoutInCell="1" hidden="0" allowOverlap="1" wp14:anchorId="51AE0F02" wp14:editId="2343D437">
            <wp:simplePos x="0" y="0"/>
            <wp:positionH relativeFrom="page">
              <wp:align>left</wp:align>
            </wp:positionH>
            <wp:positionV relativeFrom="paragraph">
              <wp:posOffset>600710</wp:posOffset>
            </wp:positionV>
            <wp:extent cx="7604125" cy="1506220"/>
            <wp:effectExtent l="0" t="0" r="0" b="0"/>
            <wp:wrapSquare wrapText="bothSides" distT="0" distB="0" distL="114300" distR="114300"/>
            <wp:docPr id="32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7604125" cy="1506220"/>
                    </a:xfrm>
                    <a:prstGeom prst="rect">
                      <a:avLst/>
                    </a:prstGeom>
                    <a:ln/>
                  </pic:spPr>
                </pic:pic>
              </a:graphicData>
            </a:graphic>
          </wp:anchor>
        </w:drawing>
      </w:r>
      <w:r w:rsidR="00744BEB" w:rsidRPr="00E54287">
        <w:rPr>
          <w:lang w:val="ro-RO"/>
        </w:rPr>
        <w:br w:type="page"/>
      </w:r>
    </w:p>
    <w:p w14:paraId="30A22536" w14:textId="77777777" w:rsidR="00B530A8" w:rsidRPr="00E54287" w:rsidRDefault="00B4534F">
      <w:pPr>
        <w:spacing w:after="160" w:line="259" w:lineRule="auto"/>
        <w:rPr>
          <w:rFonts w:ascii="Arial" w:eastAsia="Arial" w:hAnsi="Arial" w:cs="Arial"/>
          <w:sz w:val="24"/>
          <w:szCs w:val="24"/>
          <w:lang w:val="ro-RO"/>
        </w:rPr>
      </w:pPr>
      <w:r w:rsidRPr="00E54287">
        <w:rPr>
          <w:noProof/>
          <w:lang w:val="ro-RO"/>
        </w:rPr>
        <w:lastRenderedPageBreak/>
        <w:drawing>
          <wp:anchor distT="0" distB="0" distL="0" distR="0" simplePos="0" relativeHeight="251710464" behindDoc="1" locked="0" layoutInCell="1" hidden="0" allowOverlap="1" wp14:anchorId="37F0AE56" wp14:editId="275CFAA7">
            <wp:simplePos x="0" y="0"/>
            <wp:positionH relativeFrom="column">
              <wp:posOffset>1997075</wp:posOffset>
            </wp:positionH>
            <wp:positionV relativeFrom="paragraph">
              <wp:posOffset>-899160</wp:posOffset>
            </wp:positionV>
            <wp:extent cx="4639733" cy="6324600"/>
            <wp:effectExtent l="0" t="0" r="0" b="0"/>
            <wp:wrapNone/>
            <wp:docPr id="320" name="image2.png" descr="Glühbirne"/>
            <wp:cNvGraphicFramePr/>
            <a:graphic xmlns:a="http://schemas.openxmlformats.org/drawingml/2006/main">
              <a:graphicData uri="http://schemas.openxmlformats.org/drawingml/2006/picture">
                <pic:pic xmlns:pic="http://schemas.openxmlformats.org/drawingml/2006/picture">
                  <pic:nvPicPr>
                    <pic:cNvPr id="0" name="image2.png" descr="Glühbirne"/>
                    <pic:cNvPicPr preferRelativeResize="0"/>
                  </pic:nvPicPr>
                  <pic:blipFill>
                    <a:blip r:embed="rId50"/>
                    <a:srcRect r="26639"/>
                    <a:stretch>
                      <a:fillRect/>
                    </a:stretch>
                  </pic:blipFill>
                  <pic:spPr>
                    <a:xfrm>
                      <a:off x="0" y="0"/>
                      <a:ext cx="4639733" cy="6324600"/>
                    </a:xfrm>
                    <a:prstGeom prst="rect">
                      <a:avLst/>
                    </a:prstGeom>
                    <a:ln/>
                  </pic:spPr>
                </pic:pic>
              </a:graphicData>
            </a:graphic>
          </wp:anchor>
        </w:drawing>
      </w:r>
      <w:r w:rsidR="00744BEB" w:rsidRPr="00E54287">
        <w:rPr>
          <w:rFonts w:ascii="Arial" w:eastAsia="Arial" w:hAnsi="Arial" w:cs="Arial"/>
          <w:sz w:val="24"/>
          <w:szCs w:val="24"/>
          <w:lang w:val="ro-RO"/>
        </w:rPr>
        <w:t>App</w:t>
      </w:r>
      <w:r w:rsidR="00744BEB" w:rsidRPr="00E54287">
        <w:rPr>
          <w:noProof/>
          <w:lang w:val="ro-RO"/>
        </w:rPr>
        <mc:AlternateContent>
          <mc:Choice Requires="wps">
            <w:drawing>
              <wp:anchor distT="0" distB="0" distL="114300" distR="114300" simplePos="0" relativeHeight="251711488" behindDoc="0" locked="0" layoutInCell="1" hidden="0" allowOverlap="1" wp14:anchorId="3508913D" wp14:editId="24B8B052">
                <wp:simplePos x="0" y="0"/>
                <wp:positionH relativeFrom="column">
                  <wp:posOffset>1</wp:posOffset>
                </wp:positionH>
                <wp:positionV relativeFrom="paragraph">
                  <wp:posOffset>-139699</wp:posOffset>
                </wp:positionV>
                <wp:extent cx="5499100" cy="436034"/>
                <wp:effectExtent l="0" t="0" r="0" b="0"/>
                <wp:wrapNone/>
                <wp:docPr id="277" name="Rectangle: Rounded Corners 277"/>
                <wp:cNvGraphicFramePr/>
                <a:graphic xmlns:a="http://schemas.openxmlformats.org/drawingml/2006/main">
                  <a:graphicData uri="http://schemas.microsoft.com/office/word/2010/wordprocessingShape">
                    <wps:wsp>
                      <wps:cNvSpPr/>
                      <wps:spPr>
                        <a:xfrm>
                          <a:off x="2602800" y="3568333"/>
                          <a:ext cx="5486400" cy="423334"/>
                        </a:xfrm>
                        <a:prstGeom prst="roundRect">
                          <a:avLst>
                            <a:gd name="adj" fmla="val 16667"/>
                          </a:avLst>
                        </a:prstGeom>
                        <a:solidFill>
                          <a:srgbClr val="2F5496"/>
                        </a:solidFill>
                        <a:ln w="12700" cap="flat" cmpd="sng">
                          <a:solidFill>
                            <a:srgbClr val="31538F"/>
                          </a:solidFill>
                          <a:prstDash val="solid"/>
                          <a:miter lim="800000"/>
                          <a:headEnd type="none" w="sm" len="sm"/>
                          <a:tailEnd type="none" w="sm" len="sm"/>
                        </a:ln>
                      </wps:spPr>
                      <wps:txbx>
                        <w:txbxContent>
                          <w:p w14:paraId="73BD50A6" w14:textId="317A94EE" w:rsidR="00B530A8" w:rsidRPr="009878F3" w:rsidRDefault="009878F3">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Documente de aplicare</w:t>
                            </w:r>
                          </w:p>
                        </w:txbxContent>
                      </wps:txbx>
                      <wps:bodyPr spcFirstLastPara="1" wrap="square" lIns="91425" tIns="45700" rIns="91425" bIns="45700" anchor="ctr" anchorCtr="0">
                        <a:noAutofit/>
                      </wps:bodyPr>
                    </wps:wsp>
                  </a:graphicData>
                </a:graphic>
              </wp:anchor>
            </w:drawing>
          </mc:Choice>
          <mc:Fallback>
            <w:pict>
              <v:roundrect w14:anchorId="3508913D" id="Rectangle: Rounded Corners 277" o:spid="_x0000_s1104" style="position:absolute;margin-left:0;margin-top:-11pt;width:433pt;height:34.35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7ERQIAAIcEAAAOAAAAZHJzL2Uyb0RvYy54bWysVG2PEjEQ/m7if2j63VtYdvc4wnIxhxiT&#10;ixJPf8DQdtmavtkWFv6904IHpyYmRj6UTmfm6TNPZ3Z+f9CK7IUP0pqWjm9GlAjDLJdm29KvX1Zv&#10;ppSECIaDska09CgCvV+8fjUf3EyUtreKC08QxITZ4Frax+hmRRFYLzSEG+uEQWdnvYaIpt8W3MOA&#10;6FoV5WjUFIP13HnLRAh4ujw56SLjd51g8VPXBRGJailyi3n1ed2ktVjMYbb14HrJzjTgH1hokAYv&#10;fYZaQgSy8/I3KC2Zt8F28YZZXdiuk0zkGrCa8eiXap56cCLXguIE9yxT+H+w7OP+ya09yjC4MAu4&#10;TVUcOq/TP/Ijh5aWzaicjlC+Y0sndTOdTCYn4cQhEoYBdTVtqhTAMKIq0V+lgOKC5HyI74XVJG1a&#10;6u3O8M/4Olk02D+GmNXjxIDGNgH+jZJOK3yLPSgybprm9ox4Dkbsn5gpM1gl+UoqlQ2/3TwoTzAV&#10;ya/q6q45J78IU4YM2LPlbWYO2H2dgohFaMdbGsw2k3uREq6RJ+N6Ml39CTkxW0LoTwwyQgqDmZYR&#10;211J3VIUFH+n414Af2c4iUeHxRucFJqoBU2JEjhXuMnpEaT6exxKowyqf3nRtIuHzYFILKzOb5OO&#10;NpYf154Ex1YSGT9CiGvwqPkYr8eZwIu/78AjGfXBYNPdjauyxiHKRlVn3fy1Z3PtAcN6i6PGoqfk&#10;ZDzEPHpJCWPf7qLtZEx9ciFzNrDbc/ucJzON07Wdoy7fj8UPAAAA//8DAFBLAwQUAAYACAAAACEA&#10;KwuqKNsAAAAHAQAADwAAAGRycy9kb3ducmV2LnhtbEyOTUvDQBCG74L/YRnBW7sxahrSbEoR9KIg&#10;VqHX6e6YpO5HyG7T+O8dT3p7h/flmafezM6KicbYB6/gZpmBIK+D6X2r4OP9cVGCiAm9QRs8Kfim&#10;CJvm8qLGyoSzf6Npl1rBEB8rVNClNFRSRt2Rw7gMA3nuPsPoMPE5ttKMeGa4szLPskI67D1/6HCg&#10;h4701+7kFGQrfNoeZztpt3/Gl+Nc3t++aqWur+btGkSiOf2N4Vef1aFhp0M4eROFZQbvFCzynAPX&#10;ZVFwOCi4K1Ygm1r+929+AAAA//8DAFBLAQItABQABgAIAAAAIQC2gziS/gAAAOEBAAATAAAAAAAA&#10;AAAAAAAAAAAAAABbQ29udGVudF9UeXBlc10ueG1sUEsBAi0AFAAGAAgAAAAhADj9If/WAAAAlAEA&#10;AAsAAAAAAAAAAAAAAAAALwEAAF9yZWxzLy5yZWxzUEsBAi0AFAAGAAgAAAAhAOZQbsRFAgAAhwQA&#10;AA4AAAAAAAAAAAAAAAAALgIAAGRycy9lMm9Eb2MueG1sUEsBAi0AFAAGAAgAAAAhACsLqijbAAAA&#10;BwEAAA8AAAAAAAAAAAAAAAAAnwQAAGRycy9kb3ducmV2LnhtbFBLBQYAAAAABAAEAPMAAACnBQAA&#10;AAA=&#10;" fillcolor="#2f5496" strokecolor="#31538f" strokeweight="1pt">
                <v:stroke startarrowwidth="narrow" startarrowlength="short" endarrowwidth="narrow" endarrowlength="short" joinstyle="miter"/>
                <v:textbox inset="2.53958mm,1.2694mm,2.53958mm,1.2694mm">
                  <w:txbxContent>
                    <w:p w14:paraId="73BD50A6" w14:textId="317A94EE" w:rsidR="00B530A8" w:rsidRPr="009878F3" w:rsidRDefault="009878F3">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Documente de aplicare</w:t>
                      </w:r>
                    </w:p>
                  </w:txbxContent>
                </v:textbox>
              </v:roundrect>
            </w:pict>
          </mc:Fallback>
        </mc:AlternateContent>
      </w:r>
    </w:p>
    <w:p w14:paraId="577A5711" w14:textId="77777777" w:rsidR="00B530A8" w:rsidRPr="00E54287" w:rsidRDefault="00744BEB">
      <w:pPr>
        <w:spacing w:after="160" w:line="259" w:lineRule="auto"/>
        <w:rPr>
          <w:rFonts w:ascii="Arial" w:eastAsia="Arial" w:hAnsi="Arial" w:cs="Arial"/>
          <w:sz w:val="24"/>
          <w:szCs w:val="24"/>
          <w:lang w:val="ro-RO"/>
        </w:rPr>
      </w:pPr>
      <w:r w:rsidRPr="00E54287">
        <w:rPr>
          <w:noProof/>
          <w:lang w:val="ro-RO"/>
        </w:rPr>
        <mc:AlternateContent>
          <mc:Choice Requires="wpg">
            <w:drawing>
              <wp:anchor distT="0" distB="0" distL="114300" distR="114300" simplePos="0" relativeHeight="251712512" behindDoc="0" locked="0" layoutInCell="1" hidden="0" allowOverlap="1" wp14:anchorId="5C51077D" wp14:editId="2B992E1D">
                <wp:simplePos x="0" y="0"/>
                <wp:positionH relativeFrom="column">
                  <wp:posOffset>558800</wp:posOffset>
                </wp:positionH>
                <wp:positionV relativeFrom="paragraph">
                  <wp:posOffset>177800</wp:posOffset>
                </wp:positionV>
                <wp:extent cx="4633364" cy="1758766"/>
                <wp:effectExtent l="0" t="0" r="0" b="0"/>
                <wp:wrapNone/>
                <wp:docPr id="295" name="Group 295"/>
                <wp:cNvGraphicFramePr/>
                <a:graphic xmlns:a="http://schemas.openxmlformats.org/drawingml/2006/main">
                  <a:graphicData uri="http://schemas.microsoft.com/office/word/2010/wordprocessingGroup">
                    <wpg:wgp>
                      <wpg:cNvGrpSpPr/>
                      <wpg:grpSpPr>
                        <a:xfrm>
                          <a:off x="0" y="0"/>
                          <a:ext cx="4633364" cy="1758766"/>
                          <a:chOff x="3029300" y="2900600"/>
                          <a:chExt cx="4633400" cy="1758800"/>
                        </a:xfrm>
                      </wpg:grpSpPr>
                      <wpg:grpSp>
                        <wpg:cNvPr id="67" name="Gruppieren 67"/>
                        <wpg:cNvGrpSpPr/>
                        <wpg:grpSpPr>
                          <a:xfrm>
                            <a:off x="3029318" y="2900617"/>
                            <a:ext cx="4633364" cy="1758766"/>
                            <a:chOff x="0" y="166952"/>
                            <a:chExt cx="5960110" cy="2262981"/>
                          </a:xfrm>
                        </wpg:grpSpPr>
                        <wps:wsp>
                          <wps:cNvPr id="68" name="Rechteck 68"/>
                          <wps:cNvSpPr/>
                          <wps:spPr>
                            <a:xfrm>
                              <a:off x="0" y="166952"/>
                              <a:ext cx="5960100" cy="2262975"/>
                            </a:xfrm>
                            <a:prstGeom prst="rect">
                              <a:avLst/>
                            </a:prstGeom>
                            <a:noFill/>
                            <a:ln>
                              <a:noFill/>
                            </a:ln>
                          </wps:spPr>
                          <wps:txbx>
                            <w:txbxContent>
                              <w:p w14:paraId="6B40D81C"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wps:wsp>
                          <wps:cNvPr id="69" name="Rechteck 69"/>
                          <wps:cNvSpPr/>
                          <wps:spPr>
                            <a:xfrm>
                              <a:off x="0" y="166952"/>
                              <a:ext cx="2540000" cy="1193165"/>
                            </a:xfrm>
                            <a:prstGeom prst="rect">
                              <a:avLst/>
                            </a:prstGeom>
                            <a:noFill/>
                            <a:ln>
                              <a:noFill/>
                            </a:ln>
                          </wps:spPr>
                          <wps:txbx>
                            <w:txbxContent>
                              <w:p w14:paraId="0B1CD73A" w14:textId="485D30F3" w:rsidR="00B530A8" w:rsidRDefault="00B93B29">
                                <w:pPr>
                                  <w:spacing w:after="60" w:line="275" w:lineRule="auto"/>
                                  <w:jc w:val="center"/>
                                  <w:textDirection w:val="btLr"/>
                                </w:pPr>
                                <w:r>
                                  <w:rPr>
                                    <w:rFonts w:ascii="Arial" w:eastAsia="Arial" w:hAnsi="Arial" w:cs="Arial"/>
                                    <w:b/>
                                    <w:color w:val="000000"/>
                                    <w:sz w:val="24"/>
                                  </w:rPr>
                                  <w:t>Formular obligatoriu de aplicare</w:t>
                                </w:r>
                                <w:r w:rsidR="00744BEB">
                                  <w:rPr>
                                    <w:rFonts w:ascii="Arial" w:eastAsia="Arial" w:hAnsi="Arial" w:cs="Arial"/>
                                    <w:color w:val="000000"/>
                                    <w:sz w:val="24"/>
                                  </w:rPr>
                                  <w:t xml:space="preserve"> </w:t>
                                </w:r>
                              </w:p>
                            </w:txbxContent>
                          </wps:txbx>
                          <wps:bodyPr spcFirstLastPara="1" wrap="square" lIns="91425" tIns="45700" rIns="91425" bIns="45700" anchor="t" anchorCtr="0">
                            <a:noAutofit/>
                          </wps:bodyPr>
                        </wps:wsp>
                        <wpg:grpSp>
                          <wpg:cNvPr id="70" name="Gruppieren 70"/>
                          <wpg:cNvGrpSpPr/>
                          <wpg:grpSpPr>
                            <a:xfrm>
                              <a:off x="465667" y="677333"/>
                              <a:ext cx="5079576" cy="1752600"/>
                              <a:chOff x="0" y="-50800"/>
                              <a:chExt cx="5079576" cy="1752600"/>
                            </a:xfrm>
                          </wpg:grpSpPr>
                          <pic:pic xmlns:pic="http://schemas.openxmlformats.org/drawingml/2006/picture">
                            <pic:nvPicPr>
                              <pic:cNvPr id="100" name="Shape 100" descr="Videokamera"/>
                              <pic:cNvPicPr preferRelativeResize="0"/>
                            </pic:nvPicPr>
                            <pic:blipFill rotWithShape="1">
                              <a:blip r:embed="rId52">
                                <a:alphaModFix/>
                              </a:blip>
                              <a:srcRect/>
                              <a:stretch/>
                            </pic:blipFill>
                            <pic:spPr>
                              <a:xfrm>
                                <a:off x="3488266" y="-50800"/>
                                <a:ext cx="1591310" cy="1591310"/>
                              </a:xfrm>
                              <a:prstGeom prst="rect">
                                <a:avLst/>
                              </a:prstGeom>
                              <a:noFill/>
                              <a:ln>
                                <a:noFill/>
                              </a:ln>
                            </pic:spPr>
                          </pic:pic>
                          <pic:pic xmlns:pic="http://schemas.openxmlformats.org/drawingml/2006/picture">
                            <pic:nvPicPr>
                              <pic:cNvPr id="101" name="Shape 101" descr="Liste"/>
                              <pic:cNvPicPr preferRelativeResize="0"/>
                            </pic:nvPicPr>
                            <pic:blipFill rotWithShape="1">
                              <a:blip r:embed="rId53">
                                <a:alphaModFix/>
                              </a:blip>
                              <a:srcRect/>
                              <a:stretch/>
                            </pic:blipFill>
                            <pic:spPr>
                              <a:xfrm>
                                <a:off x="0" y="0"/>
                                <a:ext cx="1701800" cy="1701800"/>
                              </a:xfrm>
                              <a:prstGeom prst="rect">
                                <a:avLst/>
                              </a:prstGeom>
                              <a:noFill/>
                              <a:ln>
                                <a:noFill/>
                              </a:ln>
                            </pic:spPr>
                          </pic:pic>
                          <wps:wsp>
                            <wps:cNvPr id="71" name="Additionszeichen 71"/>
                            <wps:cNvSpPr/>
                            <wps:spPr>
                              <a:xfrm>
                                <a:off x="1879600" y="270933"/>
                                <a:ext cx="1244600" cy="1134533"/>
                              </a:xfrm>
                              <a:prstGeom prst="mathPlus">
                                <a:avLst>
                                  <a:gd name="adj1" fmla="val 23520"/>
                                </a:avLst>
                              </a:prstGeom>
                              <a:solidFill>
                                <a:srgbClr val="FFC715"/>
                              </a:solidFill>
                              <a:ln>
                                <a:noFill/>
                              </a:ln>
                            </wps:spPr>
                            <wps:txbx>
                              <w:txbxContent>
                                <w:p w14:paraId="0F498B11"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wpg:grpSp>
                        <wps:wsp>
                          <wps:cNvPr id="72" name="Rechteck 72"/>
                          <wps:cNvSpPr/>
                          <wps:spPr>
                            <a:xfrm>
                              <a:off x="3378200" y="234341"/>
                              <a:ext cx="2581910" cy="1193165"/>
                            </a:xfrm>
                            <a:prstGeom prst="rect">
                              <a:avLst/>
                            </a:prstGeom>
                            <a:noFill/>
                            <a:ln>
                              <a:noFill/>
                            </a:ln>
                          </wps:spPr>
                          <wps:txbx>
                            <w:txbxContent>
                              <w:p w14:paraId="284CED82" w14:textId="73A764C2" w:rsidR="00B93B29" w:rsidRPr="00B93B29" w:rsidRDefault="00B93B29" w:rsidP="00B93B29">
                                <w:pPr>
                                  <w:spacing w:after="60" w:line="275" w:lineRule="auto"/>
                                  <w:jc w:val="center"/>
                                  <w:textDirection w:val="btLr"/>
                                  <w:rPr>
                                    <w:rFonts w:ascii="Arial" w:eastAsia="Arial" w:hAnsi="Arial" w:cs="Arial"/>
                                    <w:b/>
                                    <w:color w:val="000000"/>
                                    <w:sz w:val="24"/>
                                    <w:lang w:val="ro-RO"/>
                                  </w:rPr>
                                </w:pPr>
                                <w:r>
                                  <w:rPr>
                                    <w:rFonts w:ascii="Arial" w:eastAsia="Arial" w:hAnsi="Arial" w:cs="Arial"/>
                                    <w:b/>
                                    <w:color w:val="000000"/>
                                    <w:sz w:val="24"/>
                                    <w:lang w:val="ro-RO"/>
                                  </w:rPr>
                                  <w:t>Spot video de 3 min – opțional</w:t>
                                </w:r>
                              </w:p>
                            </w:txbxContent>
                          </wps:txbx>
                          <wps:bodyPr spcFirstLastPara="1" wrap="square" lIns="91425" tIns="45700" rIns="91425" bIns="45700" anchor="t" anchorCtr="0">
                            <a:noAutofit/>
                          </wps:bodyPr>
                        </wps:wsp>
                      </wpg:grpSp>
                    </wpg:wgp>
                  </a:graphicData>
                </a:graphic>
              </wp:anchor>
            </w:drawing>
          </mc:Choice>
          <mc:Fallback>
            <w:pict>
              <v:group w14:anchorId="5C51077D" id="Group 295" o:spid="_x0000_s1105" style="position:absolute;margin-left:44pt;margin-top:14pt;width:364.85pt;height:138.5pt;z-index:251712512;mso-position-horizontal-relative:text;mso-position-vertical-relative:text" coordorigin="30293,29006" coordsize="46334,1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l7X4uQQAAAMSAAAOAAAAZHJzL2Uyb0RvYy54bWzUWF1v2zYUfR+w/yDo&#10;PbGpT0uIUxTJHBTIuiDd2meaoiwuksiR9Ef663dJSrJiN+iStsn6EIekKPKeew/PvdTZm11Texsq&#10;FePt3EenU9+jLeEFa1dz/68/Fycz31MatwWueUvn/j1V/pvzX38524qcBrzidUGlB4u0Kt+KuV9p&#10;LfLJRJGKNlidckFbeFhy2WANXbmaFBJvYfWmngTTaTLZclkIyQlVCkYv3UP/3K5flpToP8pSUe3V&#10;cx9s0/ZX2t+l+Z2cn+F8JbGoGOnMwM+wosGshU2HpS6xxt5asqOlGkYkV7zUp4Q3E16WjFCLAdCg&#10;6QGaK8nXwmJZ5duVGNwErj3w07OXJe83V1J8EDcSPLEVK/CF7Rksu1I25j9Y6e2sy+4Hl9Gd9ggM&#10;RkkYhknkewSeoTSepUninEoq8Lx5L5wGWTgF58OMIIOYQdu6nVS/jVaJzJR+lZmbM+mNmDwwbeg4&#10;kwHDjfRYMfeT1Pda3ADPruRaCEYlbT0Y7LA9Aaw1GgF5e6ORXQXnTwDuIKMkyeLgEHGcJVOEOsRB&#10;kATZDJk5jyKG46H2DFDfxoAPFRbUEkvlI+8BXOe9W0oqTcmdl8yc7+y0gSUqV0CYRykyRty7y+Lt&#10;I2zxpvEDvDgXUukryhvPNOa+hLNrjxTeXCvtXNNPMVu3fMHq2hKpbh8MgA/NCHCmN9S09G65sySJ&#10;7cZmaMmLe2COEmTBYM9rrPQNlnD+ke9tQRPmvvpnjSX1vfpdCy7PUBTEICLjjhx3luMObknFQWqI&#10;lr7nOhfaSo+z9u1a85JZZHtjOrMh1obbLxH07Djo2XcKehDDoe6DjlAWouTVgm5Vae/nZwY9ilOD&#10;5wtB7570QdfPDXmnwIfKlsKuR8oGg09XtiiJE6OTIGxJmoJ6mzX2uhZP0yxOk0GKg5Fcd4LudO0k&#10;nnYqjfO9kj/2+iO6JhjJ4a/LbNA60rWvVwDwll6bQ+qqiOY/rdFgebcWJ5CEBdZsyWqm721BAZJj&#10;jGo3N4wYjTOdvUQiE30XB6uhnh0oqCJwsD+ygvI7SD8SG5/2b5p1QNNoSeUtrWG3Db2lin2GLGXj&#10;Nznab1kzYcTNk1x/YrqyWxlVMoEyDzuosOdBHfAFb7ka45KTdUNb7Yomae3graqYUEDnnDZLCvlT&#10;vivcJrgWFf6dFwu2AyQQPLOr2V1JAsnBiBa0taSaVGaCgdBb7ZA/kiHCaDYLoEQw9BszqM8TKM5Q&#10;2OfFvuNM6MuRPgl8tzxhjHfmWhzQdRCg8RMRE3LWQ2LCQEfMa6Y0/XkpGbgy4EdR0slZV5MOPEyn&#10;yMhbV5G6zivw8EVqgHTgztuiYBqucuozZXAFaz14BKiNFSCCXy8A0SyFwtZ5NEin2WF2QUEU2ee2&#10;0EdhFLsZQ3o4KgPh3lfd1GvlOGBKQSM9q6IjOy7+BuPLpoaqbYNrLwjjwKkqzm3haNWrlwyrWrxm&#10;oGt17eRstbyopQevzv3F4iJFfYGixtOeWGB2F47/fYG5v1W9ULGZBr1IDTcMGHoKwcIwncG9393L&#10;wiiMLD/35UsQz1A25I/XLTmHu9M33TN+dMk5JoFtw5cGe2i6ryLmU8a4D+3xt5vzfwEAAP//AwBQ&#10;SwMECgAAAAAAAAAhABzufynEFwAAxBcAABQAAABkcnMvbWVkaWEvaW1hZ2UxLnBuZ4lQTkcNChoK&#10;AAAADUlIRFIAAAGAAAABgAgGAAAApMe1vwAAAAFzUkdCAK7OHOkAAAAEZ0FNQQAAsY8L/GEFAAAA&#10;CXBIWXMAADsOAAA7DgHMtqGDAAAXWUlEQVR4Xu3dAZHsupkG0EAIhEAIhEBYCIEQCGEQCIEQCIGw&#10;EAIhEHbny3tde3fef2dky5Ls1jlVX9W8ejNyt2VLsqTu+zsAAAAAAAAAAAAAAAAAAAAAAAAAAAAA&#10;AAAAAAAAAAAAAAAAAAAAAAAAAAAAAAAAAAAAAAAAAAAAAAAAAAAAAAAAAAAAAAAAAAAAAAAAAAAA&#10;AAAAAAAAAAAAAAAAAAAAAAAAAAAAAIAOv//IHz/yXx/5y0f+9pF/fuS/f82/fs2/f83rv/M7//g1&#10;f//IXz/yp4/84SMA3FAa+z9/JA19Gvg06v8zIOkk0jmkU8kxAZgsI/yMzDNKH9XYtyTHzmtIhwDA&#10;IHdp9L9Kng7yJALABTL/nrn4uzb6P0umo6wdAJyQ0X5G1E9r+D8n7yGL0QB8Iw1/duNUjemTk8Vp&#10;00MAhdeIv2o83ynpCOwgAviQxd3Mlz99qudo8p7z3gG2lJFwRsRVA7lLTAsB28ne+d1G/T9LOkE7&#10;hoC3l2mPHeb6jyadod1CwNvKQq9R/9fJ2gDA28ioP5/grRo8+W1MCQFvwZTPueRJyXZR4LE0/n1J&#10;J5BpM2CiNFwZff34ffJpyD5/p3xu0OTH75LPVEeS76/J32ab344jOY3/dbE4DAOlgU5jnYY7jfuo&#10;hco0iK9/ZCQN5LvKe8t5rM6BnIvPC8BF0kBlVPVq8KsbbkZe/8DIO93cGv9x8SQAJ6Vhen3fzKgR&#10;fm8y1fTkOV+N//hYE4ADcsM87btm0ohmquhJWwE1/nOS69juIPhGGv53+FrhPLHcvSNI4/+OX+F8&#10;16QT8DkBKKThf8eRaNYr7nrT52mles0yLrnGgV+9a8P/OZnOulNHkPP+pOm1d0oGBbC1TD88bY7/&#10;iuQ9r/aEef+8vkyj5Xy9PpuRTivz6Hn9yeszH9mNld/J7+ZvnjCgsDOIbeWGzVbK6sbYIen0VjYA&#10;aSSr17UyOSdZj0hDfsViaTqIdBp3XeOwHsB2clPesfFZlRVPA2kUq9eyIq9GPwOCXBsj5RiZeqle&#10;x6pYD2Ab5pzrpBGYtT0wI8471EFew6pdUulo7tQRvNOHCeE3csPtONd/NBmZj5R6uMN0SF7DHfbD&#10;5zXcoSPIfWEqiLeUC9uUT3vSOI6aClm95TPvLU+Bd5OOYPWice4ReCu5sXZe6D2bNEZXdwIpb9UT&#10;WI47+unmCqvXRu7wVASXyMVsyud80nFeOS2wavSfa+BJ2x1XXrepc3g8i73XJOfwilHhqoXfPMk8&#10;cW47T0urpoQsCPNoeYzW+F+XKzqBFQudI9cyZlmxduUpgMfK6EXjf316OoEVo//s+Hp64/+yovP0&#10;CWEex5z/+JzpBGbP/afBfJfG/2X2k0Cmn+AxNP5zknN8pHHN786slxG7l36U6yxTjGmQc6xMl+Tn&#10;dHKj1xpmrwmcfeKDqXLj2eo5L5lbbzVz9J+OZmSj1TK9OHKr6ezONE9ScGu5KVYslO2e1sZh1qg1&#10;DePIeesj19iRDvKo7G6rjjkiOadwa6s/WbpzvtsumNF49XcjMnLkfebDWSNfTzq66pgjYksotzXz&#10;RjibjIAzenzX75P/asplVuc8csTds4Np5JpA3nN1zKuT6xBuZ8XWwpbkNeXmTON3xXx0Ooh0GrNu&#10;+KPJ+81rrMxalxn53T5nRv+v5BoYJdd/dcwRGdmRwSl3mvd/NfoZwf+sMbxKjrFiX/hXqdYDZk3/&#10;jB6h9lxno1/brOtg5HQWHNYzKrsyafhzk68YIaWjuVNH8PlpZ9b0z+hv9ux5isn1MVKugeq4V2d0&#10;RwbNctHnxqou1JnJiP+KKZ5eeQ136Ag+f33AjCmr6snjanfuAGJG3c94H9AkC6TVRToradhGjzrP&#10;SEewetH4tWNkxsg0jdKMDringc21MtqspwDrACyXhnfV6D/HfcJc6MrpsZyjNBQzdmfNmpbomcrK&#10;YGWGGU8B1gFYbsa0QpU0bCM/ZHS1jIxXdZRpmGfM/8+qj7O7bXL+Zz0pvlOHC6UZF3mVTKs88fE3&#10;UwOrpoRmHHdmnZx5qhq5BfSzWVNusMyK0X+OmZvryTJyq97bk7NiNHrk+svrm33dzJgGevq9wEPl&#10;Ubq6IEfG98nfNzNH1z/67kkgo+T8zorrJgvw1Wu6MnfY9caGZo/+02C+22jnnZ4EVk7JpRFMB5Rr&#10;Mg1+kp8zYFjZQOZ6rc7VlbEQzHS5qaqLcVQyfz2y8c/7yY2UBjnHyj7z/JxGZXTDtmpN4MrkPfRY&#10;ef5j5PF7PrPQklVPXmwsF111MY5IRnMjR3F5TM8xqmO/MnKUlY7tu+PfPXk6O2v1+R99/NGfkUlH&#10;BdOkwRo9qnklN+bIrYW5earjVsmUwigr1lOuzNm99avP/4zjjx4sjbwu4Tdmbv0cOfJL2dUxv8rI&#10;17NqS+0VOTMNsfr8zzr+meMcSe/0GxxyZNTUk5Ejm8zrnp12GTknnfdcHfPueX3dRKvV53/m8Ud3&#10;7HkahylmzleP/MRmz6hs5KJbGpfqmHfP0Wm61ed/5vFHT+/lfoQpZuxrTkYvbPU8xYx+bU/8fMDR&#10;RfrV53/m8UdvBdUBME3PjXMko7+vpWcRe/QNN7rBGJGj0yKrz//M48+oT5hixu6fni2Fre7cAcTT&#10;ngLSyB2xUwcQVTlXBobLY3518V2Z3Fwj9/y/9DSwM7bdPe0p4GidrT7/M48/el0nnRkMN3o7W3LF&#10;/G6Lnr3Z7/R98lfl6JTd6vM/8/ijB046AKaYMf8/8kNfPzo7KssTyuj1iZcnfS4gg4MjVp//mccf&#10;vXHC5wCYomfetDVHFxN7nHmiuWILYqsnTQMd7QBi9fmfdfwzxzmSGVOSUF58V2bW9M+PjnzwKq/v&#10;6GJnr6dMA52dlll9/mccf3QHkGsEhpqxADxzdP2j727QPPbnd2Y3/jHrcxe96em8V5//0ccf3YnP&#10;WpNiYzPmo2dO/3yWDi4dUEaEueGT/Jyba8aupJ9Jo1Odq7sl56vH6vM/8vjpHKtzdlV0AAz33Sip&#10;N75P/udmrL1ckdUd+Mr6/5l04OlMqvN1VY5+DxMcNvoxtmceMzfAdzdZGodRRh8/I7yqzLtl5Dn+&#10;yur6/8qMJ+dZu9LYWEZT1cV3Vc4+xh55XXmkv9qM42cUW5V3t+RczLa6/r8z+r5Jx7dibYrN5Oap&#10;LsCrkkbuqIzqqrK+ypUjwVnHP3OcVZnZGK2u/+/MmP7xGQCmyIVWXYBX5eg8ZuZ1z95cV8wJzzz+&#10;kz4QNms+enX9t5hRbxaAmWL0QmRuliN6RsVnnjY+m3n8zPFW5dwxs6aBVtd/ixmf4Th638ApozuA&#10;o1vteuZWr2ikZh7/KVtBk4zKZ4ywV9f/d2ZM/ySznmbY3OiL+eiF3NMh5b30mnn8J3UAyYxPpq6u&#10;/+/MWLif8T7gP0Z3AEcXD3fqAKIq584ZPTK9cweQ9z76fklmPMnAf4y+oI9OAfXMr16xHXDm8dOg&#10;VOXcOaMbp9X1/5VZn9sw/880o3cBHf0wS88j9hU7J2YeP51jVc7dc7RTP2J1/f9M3vOM0X+OcfSp&#10;GU4b/TmAo/uzz46Kc+P4Pvk5GblHfXX9/0zP4vSR2P7JVHfrAOLMVsArtwDOOn7PlsfVGfm5gNX1&#10;/9nMjtr0D1ON3tN8dkRzpGPK6Ozqx+YZx39yB5CMnApaXf8vs6Z+kiyAw1RpoKuL8ar0LBp+10Dm&#10;xszvjLr5Rx9/dOc7Onn/mbIZZXX9p9yeXUlHM/IpBko9i24tyU3aIyOwvMaMCFNWkp/TcY0cgb6M&#10;PP6seeWRGf2dNavqP43/7PoZuYYBpRnfazJylPidNBIZJeZmTmOVEV1+TqOy8nWlgUljVp2vpyUN&#10;8ruZ/XTW86QMp6Uhqi7IK5MGeIUs3n3XyK56bTM63pk5u9ZzR99NPY2I0T/LjB6JrhjdHHl8XzGC&#10;PfL6npKnPwlkMLRiXcbon6Vy41YX5pXJzTXLmRHczCeBGdM/Mxcvf0ym2VZOrZ2VOlnRKec6GLmW&#10;Ad8avRMo8X3y/2fG9E/qdNVTxtMatbzWVR1mnjhgqRkN0qzH3J752ywMzzBjmiF1OuNJ46usWl85&#10;Iudp1Tky+ucW0lBUF+iVycU+Y4TdM+qd0UnNapRf53r1YnOmF+84JZRF11VPSK+808I5DzfjEXjG&#10;427P+0jDPFqeMqpjX5nPe/Pz39XvzUzq/g4dQV5DGt5Vo/5Xcp1mMAC3MGMdIBndCNy5A8h7n9Hw&#10;fO5oc9zq91Yk19mKhi/HvEPDn+Q12PbJreSCrC7WqzN6mqVnfn30NsZZnWy14D7r2K3J68n01Ehp&#10;9HNd36Xhf2XWWhMcMmsnxMiFr54pljQUo+Q9z2qEqqesNIaz6vdoMihIp3XFk0HKSMeSMu/U6L+S&#10;6bgr3idcbtYo8fMc9ZXOTneMfiyfteD41RPWnaaCfpa8/jzFpSPPLqI05qmXV6eWxjM/p0PN/8vv&#10;5Hdz7ea6umOj/0pem10/3NbMHSMjPxdwZivoyMfyvNfqmCPy3bTKrKk++W2esC2Wzc2cJhg5Gjry&#10;6eaMOkc9ls+c+slxWt7HmQ5S+jJyehEuM7NxSINVzVdf5bv3kuPnd0Y1/il3Zod6pJHpWSyXY8m5&#10;HnWNwaVyoVYX8aiMXA+IjMAzvZMngjT4SX5OYznyCSTncda8/ytH1zCOPCXJuVj05XFmLQa/Mnr7&#10;5QqzR9hnzmEapjRQVXnSH40/jzT7KSB5pznSFXPsZ3cwZQrurttDn5yc05HTmzDUijnipz8JpON8&#10;4nnzJHBtMs1ouyePltFLdXGPThqiJ46c0ojOnvN/5YrPL+gErslTr1/4jVU7RZ42gsprXTWN8tUH&#10;v86wMHw+OXfpSOEt5GJOY1xd7DOSufS7ywevVp6jK0b/n63q+J+crGFp/Hk7Mz/FWiWjqjs+Uqfh&#10;XTXl80oa6lFm7wR7ct5pAwP8xh3mhtPY3aEjyGvIDb9y1J/k+KNHnCt2Mz0pqYORX2kCt5DRbnUD&#10;rMiqR+0c8w4N/yuzGp6sb1gc/m3yZGqnD9u427xwGuPvvvisVxr9dH53aviTqxd+W/R8zfY7JdfB&#10;yK8Pgdu660gwDWJGxFfclCkjHUvKvFOj/0pe06rGZ+VupzvEqJ+tZf67ujHulDTceVp5x++TT+6w&#10;M2q3XUJG/fCrNJrVTSLyznkNLCz6XiedanWurwwD7DYCFPmcPDHeYVfaU81o/BMGsTNE5JeOgGNm&#10;Nf4Jg2Q+VCcg8st94GmgzczGP2GgdAK+Sljkl4ViO4S+NrvxTxgsI5+775wRmZHcB54Eaisa/4QJ&#10;MvKpTr7Ibsl0EP/fqsY/YZI7fV2EyMpklxy/WNn4J0y0+ydFRV4xFbS+8U+YzO4gEU8Bd2j8ExbJ&#10;JyerChHZIVkQ3vWrI+7S+CcslA/JVJUiskN2/NqIOzX+CYtVlSKyQ3abBrpb45+wWFUpIjtkpy2h&#10;d2z8ExarKkVkh2QdYAd3bfwTFqsqRWSH7NAB3LnxT7ZXnZQjSQX3qMoU2SXv7O6Nf7K96qQcTU8n&#10;UJUnskve1RMa/2R71Uk5k7OdQFWWyC55R09p/JPtVSflbM50AlU5Irvk3Typ8U+2V52UnhztBKoy&#10;RHbJO3la459srzopvTnSCVR/L7JL3sUTG/9ke9VJuSKtnUD1tyK75B08tfFPtledlKvS0glUfyey&#10;S57uyY1/sr3qpIjInPSqypT2bK86KSIyJ72qMqU926tOiojMSa+qTGnP9qqTIiJz0qsqU9qzveqk&#10;iMic9KrKlPZsrzopIjInvaoypT3bq06KiMxJr6pMac/2qpMiInPSqypT2rO96qSIyJz0qsqU9myv&#10;OikiMie9qjKlPdurToqIzEmvqkxpz/aqkyIic9KrKlPas73qpIjInPSqypT2bK86KSIyJ72qMqU9&#10;26tOiojMSa+qTGnP9qqTIiJz0qsqU9qzveqkiMic9KrKlPZsrzopIjInvaoypT3bq06KiMxJr6pM&#10;ac/2qpMiInPSqypT2rO96qSIyJz0qsqU9myvOikiMie9qjKlPdurToqIzEmvqkxpz/aqkyIic9Kr&#10;KlPas73qpFyVv33kO9XfieySXlWZ0p7tVSflirQ0/lH9rcgu6VWVKe3ZXnVSetPa+Ef19yK7pFdV&#10;prRne9VJ6cmRxj+qMkR2Sa+qTGnP9qqTcjZHG/+oyhHZJb2qMqU926tOypmcafyjKktkl/SqypT2&#10;bK86KUdztvGPqjyRXdKrKlPas73qpBxJT+MfVZkiu6RXVaa0h8WqShHZJb2qMqU9LFZVisgu6VWV&#10;Ke1hsapSRHZJr6pMaQ+LVZUiskt6VWVKe1isqhSRXdKrKlPaw2JVpYjskl5VmdIeFqsqRWSX9KrK&#10;lPawWFUpIrukV1WmtIfFqkoR2SW9qjKlPSxWVYrILulVlSntYbGqUkR2Sa+qTGkPi1WVIrJLelVl&#10;SntYrKoUkV3SqypT2sNiVaWI7JJeVZnSHharKkVkl/SqypT2sFhVKSK7pFdVprSHxapKEdklvaoy&#10;pT0sVlWKyC7pVZUp7WGxqlJEdkmvqkxpD4tVlSKyS3pVZUp7WKyqFJFd0qsqU9rDYlWliOySXlWZ&#10;0h4WqypFZJf0qsqU9rBYVSkiu6RXVaa0h8WqShHZJb2qMqU9LFZVisgu6VWVKe1hsapSRHZJr6pM&#10;aQ+LVZUiskt6VWVKe1isqhSRXdKrKlPaw2JVpYjskl5VmdIeFqsqRWSX9KrKlPawWFUpIrukV1Wm&#10;tIfFqkoR2SW9qjKlPSxWVYrILulVlSntYbGqUkR2Sa+qTGkPi1WVIrJLelVlSntYrKoUkV3SqypT&#10;2sNiVaWI7JJeVZnSHharKkVkl/SqypT2sFhVKSK7pFdVprSHxapKERmV//7I3z7yXx/540f+8OvP&#10;f/3Ivz5S/c3I9KrKlPawWFUpIiPy94/8/iNfSedQ/e2o9KrKlPawWFUpIlcno/xWf/pIVcaI9KrK&#10;lPawWFUpIlcmo/qjZj0J9KrKlPawWFUpIlcl8/rfTfv8zIw1gV5VmdIeFqsqReSqnBn9v2RhuCrz&#10;yvSqypT2sFhVKSJX5cjc/2f526rMK9OrKlPaw2JVpYhclWzzPCtTR1WZV6ZXVaa0h8WqShG5KjoA&#10;+SosVlWKyFX580fOmrEdtFdVprSHxapKEbkqWcg96y8fqcq8Mr2qMqU9LFZVishVyVbOMzL988+P&#10;VGVemV5VmdIeFqsqReTKnNkKOmMLaNKrKlPaw2JVpYhcncznt8r2z39/pCrn6vSqypT2sFhVKSIj&#10;8t2TQKZ98juzGv+kV1WmtIfFqkoRGZV8HXSmd/JEkAY/yc9Z8M3/q/5mZHpVZUp7WKyqFJFd8nSz&#10;vjRvVFisqhSRXfIOntwJsFhVKSK75F08tRNgsapSRHbJO3liJ8BiVaWI7JJ387ROgMWqShHZJe/o&#10;SZ0Ai1WVIrJL3tVTOgEWqypFZJe8syd0Aiw281OXInfLu7t7J8BiKz59KXKHnP2m0qe5cyfAYjO+&#10;clfkjsngZxd37QRY7CmLRSJX5+8f2ckd73UWy1fvVhUj8u7Jtb+bu3UC3ICFYNktuebzTaQ7ulMn&#10;wA3kUbiqHJF3TRrBnd2lE+AGMhKqKkfkHZPR/x8+srs7dALcxKx/g1VkdXKt84vVnQA3YkuovHuy&#10;9XPXuf+fWdkJcCO5MfLhmKqiRJ6eXNumfmqrOgFuJjeITkDeLZn3z789zM+t6AS4oTwJmA6Sd0mm&#10;fYz828zuBLixv3ykqjSRJySj/lzD5vyPmdkJcHO5eXxOQJ6UNPz/+IhR/3mzOgEeJB+dz4WR6SHr&#10;BHKHpLHPtZhpnjT6mec34r/GjE4AAAAAAAAAAAAAAAAAAAAAAAAAAAAAAAAAAAAAAAAAAAAAAAAA&#10;AAAAAAAAAAAAAAAAAAAAAAAAAAAAAAAAAAAAAAAAAAAAAAAAAAAAAAAAAAAAAAAAAAAAAAAAAAAA&#10;AAAAAAAAAIBb+t3v/hd+P/6RAwUTKwAAAABJRU5ErkJgglBLAwQKAAAAAAAAACEAdP6P5EIPAABC&#10;DwAAFAAAAGRycy9tZWRpYS9pbWFnZTIucG5niVBORw0KGgoAAAANSUhEUgAAAYAAAAGACAYAAACk&#10;x7W/AAAAAXNSR0IArs4c6QAAAARnQU1BAACxjwv8YQUAAAAJcEhZcwAAOw4AADsOAcy2oYMAAA7X&#10;SURBVHhe7dNBqu0IDEPBt/9Nd29ANgkIh3+pgjP3QP4DAAAAAAAAAAAAAAAAAAAAAAAAAAAAAAAA&#10;AAAAAAAAAAAAAAAAAAAAAAAAAAAAAAD+Sf9J+tlglUYj6TeCVRqNpN8IVmk0kn4jWKXRSPqNYJVG&#10;I+k3glUajaTfCFZpNJJ+I1il0Uj6jWCVRiPpN4JVGo2k3whWaTSSfiNYpdFI+o1glUYj6TeCVRqN&#10;pN8IVmk0kn4jWKXRSPqNYJVGI+k3glUajaTfCFZpNJJ+I1il0Uj6jWCVRiPpN4JVGo2k3whWaTSS&#10;fiNYpdE0A2bpZ5rBKo2mGTBLP9MMVmk0zYBZ+plmsEqjaQbM0s80g1UaTTNgln6mGazSaJoBs/Qz&#10;zWCVRtMMmKWfaQarNJpmwCz9TDNYpdE0A2bpZ5rBKo2mGTBLP9MMVmk0zYBZ+plmsEqjaQbM0s80&#10;g1UaTTNgln6mGazSaJoBs/QzzWCVRtMMmKWfaQarNJpmwCz9TDNYpdE0A2bpZ5rBKo2mGTBLP9MM&#10;Vmk0zYBZ+plmsEqjaQbM0s80g1UaTTNgln6mGazSaJoBs/QzzWCVRtMMmKWfaQarNJpmwCz9TDNY&#10;pdE0u5ZuuAzeSBtqBqs0mmbX0g2XwRtpQ81glUbT7Fq64TJ4I22oGazSaJpdSzdcBm+kDTWDVRpN&#10;s2vphsvgjbShZrBKo2l2Ld1wGbyRNtQMVmk0za6lGy6DN9KGmsEqjabZtXTDZfBG2lAzWKXRNLuW&#10;brjsa+kmPe9auqEZrNJoml1LN1z2tXSTnnct3dAMVmk0za6lGy77WrpJz7uWbmgGqzSaZtfSDZd9&#10;Ld2k511LNzSDVRpNs2vphsu+lm7S866lG5rBKo2m2bV0w2VfSzfpedfSDc1glUbT7Fq64bKvpZv0&#10;vGvphmawSqNpdi3dcNnX0k163rV0QzNYpdE0u5ZuuOxr6SY971q6oRms0miaXUs3XPa1dJOedy3d&#10;0AxWaTTNrqUbLvtauknPu5ZuaAarNJpm19INl30t3aTnXUs3NINVGk2za+mGy76WbtLzrqUbmsEq&#10;jabZtXTDZV9LN+l519INzWCVRtPsWrrhsq+lm/S8a+mGZrBKo2l2Ld1w2dfSTXretXRDM1il0TS7&#10;lm64DN5IG2oGqzSaZtfSDZfBG2lDzWCVRtPsWrrhMngjbagZrNJoml1LN1wGb6QNNYNVGk2za+mG&#10;y+CNtKFmsEqjaXYt3XAZvJE21AxWaTTNrqUbLoM30oaawSqNptm1dMNl8EbaUDNYpdE0A2bpZ5rB&#10;Ko2mGTBLP9MMVmk0zYBZ+plmsEqjaQbM0s80g1UaTTNgln6mGazSaJoBs/QzzWCVRtMMmKWfaQar&#10;NJpmwCz9TDNYpdE0A2bpZ5rBKo2mGTBLP9MMVmk0zYBZ+plmsEqjaQbM0s80g1UaTTNgln6mGazS&#10;aJoBs/QzzWCVRtMMmKWfaQarNJpmwCz9TDNYpdE0A2bpZ5rBKo2mGTBLP9MMVmk0zYBZ+plmsEqj&#10;aQbM0s80g1UaTTNgln6mGazSaJoBs/QzzWCVRtMMmKWfaQarNJpmwCz9TDNYpdE0A2bpZ5rBKo2m&#10;GTBLP9MMVmk0zYBZ+plmsEqjaQbM0s80g1UaTTNgln6mGazSaJoBs/QzzWCVRtMMmKWfaQarNJpm&#10;wCz9TDNYpdE0u5ZuuAzeSBtqBqs0mmbX0g2XwRtpQ81glUbT7Fq64TJ4I22oGazSaJpdSzdcBm+k&#10;DTWDVRpNs2vphsvgjbShZrBKo2l2Ld1wGbyRNtQMVmk0za6lGy6DN9KGmsEqjabZtXTDZfBG2lAz&#10;WKXRNLuWbrjsa+kmPe9auqEZrNJoml1LN1z2tXSTnnct3dAMVmk0za6lGy77WrpJz7uWbmgGqzSa&#10;ZtfSDZd9Ld2k511LNzSDVRpNs2vphsu+lm7S866lG5rBKo2m2bV0w2VfSzfpedfSDc1glUbT7Fq6&#10;4bKvpZv0vGvphmawSqNpdi3dcNnX0k163rV0QzNYpdE0u5ZuuOxr6SY971q6oRms0miaXUs3XPa1&#10;dJOedy3d0AxWaTTNrqUbLvtauknPu5ZuaAarNJpm19INl30t3aTnXUs3NINVGk2za+mGy76WbtLz&#10;rqUbmsEqjabZtXTDZV9LN+l519INzWCVRtPsWrrhsq+lm/S8a+mGZrBKo2l2Ld1w2dfSTXretXRD&#10;M1il0TS7lm64DN5IG2oGqzSaZtfSDZfBG2lDzWCVRtPsWrrhMngjbagZrNJoml1LN1wGb6QNNYNV&#10;Gk2za+mGy+CNtKFmsEqjaXYt3XAZvJE21AxWaTTNrqUbLoM30oaawSqNptm1dMNl8EbaUDNYpdE0&#10;A2bpZ5rBKo2mGTBLP9MMVmk0zYBZ+plmsEqjaQbM0s80g1UaTTNgln6mGazSaJoBs/QzzWCVRtMM&#10;mKWfaQarNJpmwCz9TDNYpdE0A2bpZ5rBKo2mGTBLP9MMVmk0zYBZ+plmsEqjaQbM0s80g1UaTTNg&#10;ln6mGazSaJoBs/QzzWCVRtMMmKWfaQarNJpmwCz9TDNYpdE0A2bpZ5rBKo2mGTBLP9MMVmk0zYBZ&#10;+plmsEqjaQbM0s80g1UaTTNgln6mGazSaJoBs/QzzWCVRtMMmKWfaQarNJpmwCz9TDNYpdE0A2bp&#10;Z5rBKo2mGTBLP9MMVmk0zYBZ+plmsEqjaQbM0s80g1UaTTNgln6mGazSaJoBs/QzzWCVRtMMmKWf&#10;aQarNJpmwCz9TDNYpdE0u5ZuuAzeSBtqBqs0mmbX0g2XwRtpQ81glUbT7Fq64TJ4I22oGazSaJpd&#10;SzdcBm+kDTWDVRpNs2vphsvgjbShZrBKo2l2Ld1wGbyRNtQMVmk0za6lGy6DN9KGmsEqjabZtXTD&#10;ZfBG2lAzWKXRNLuWbrjsa+kmPe9auqEZrNJoml1LN1z2tXSTnnct3dAMVmk0za6lGy77WrpJz7uW&#10;bmgGqzSaZtfSDZd9Ld2k511LNzSDVRpNs2vphsu+lm7S866lG5rBKo2m2bV0w2VfSzfpedfSDc1g&#10;lUbT7Fq64bKvpZv0vGvphmawSqNpdi3dcNnX0k163rV0QzNYpdE0u5ZuuOxr6SY971q6oRms0mia&#10;XUs3XPa1dJOedy3d0AxWaTTNrqUbLvtauknPu5ZuaAarNJpm19INl30t3aTnXUs3NINVGk2za+mG&#10;y76WbtLzrqUbmsEqjabZtXTDZV9LN+l519INzWCVRtPsWrrhsq+lm/S8a+mGZrBKo2l2Ld1w2dfS&#10;TXretXRDM1il0TS7lm64DN5IG2oGqzSaZtfSDZfBG2lDzWCVRtPsWrrhMngjbagZrNJoml1LN1wG&#10;b6QNNYNVGk2za+mGy+CNtKFmsEqjaXYt3XAZvJE21AxWaTTNrqUbLoM30oaawSqNptm1dMNl8Eba&#10;UDNYpdE0A2bpZ5rBKo2mGTBLP9MMVmk0zYBZ+plmsEqjaQbM0s80g1UaTTNgln6mGazSaJoBs/Qz&#10;zWCVRtMMmKWfaQarNJpmwCz9TDNYpdE0A2bpZ5rBKo2mGTBLP9MMVmk0zYBZ+plmsEqjaQbM0s80&#10;g1UaTTNgln6mGazSaJoBs/QzzWCVRtMMmKWfaQarNJpmwCz9TDNYpdE0A2bpZ5rBKo2mGTBLP9MM&#10;Vmk0zYBZ+plmsEqjaQbM0s80g1UaTTNgln6mGazSaJoBs/QzzWCVRtMMmKWfaQarNJpmwCz9TDNY&#10;pdE0A2bpZ5rBKo2mGTBLP9MMVmk0zYBZ+plmsEqjaQbM0s80g1UaTTNgln6mGazSaJoBs/QzzWCV&#10;RtMMmKWfaQarNJpmwCz9TDNYpdE0u5ZuuAzeSBtqBqs0mmbX0g2XwRtpQ81glUbT7Fq64TJ4I22o&#10;GazSaJpdSzdcBm+kDTWDVRpNs2vphsvgjbShZrBKo2l2Ld1wGbyRNtQMVmk0za6lGy6DN9KGmsEq&#10;jabZtXTDZfBG2lAzWKXRNLuWbrjsa+kmPe9auqEZrNJoml1LN1z2tXSTnnct3dAMVmk0za6lGy77&#10;WrpJz7uWbmgGqzSaZtfSDZd9Ld2k511LNzSDVRpNs2vphsu+lm7S866lG5rBKo2m2bV0w2VfSzfp&#10;edfSDc1glUbT7Fq64bKvpZv0vGvphmawSqNpdi3dcNnX0k163rV0QzNYpdE0u5ZuuOxr6SY971q6&#10;oRms0miaXUs3XPa1dJOedy3d0AxWaTTNrqUbLvtauknPu5ZuaAarNJpm19INl30t3aTnXUs3NINV&#10;Gk2za+mGy76WbtLzrqUbmsEqjabZtXTDZV9LN+l519INzWCVRtPsWrrhsq+lm/S8a+mGZrBKo2l2&#10;Ld1w2dfSTXretXRDM1il0TS7lm64DN5IG2oGqzSaZtfSDZfBG2lDzWCVRtPsWrrhMngjbagZrNJo&#10;ml1LN1wGb6QNNYNVGk2za+mGy+CNtKFmsEqjaXYt3XAZvJE21AxWaTTNrqUbLoM30oaawSqNptm1&#10;dMNl8EbaUDNYpdE0A2bpZ5rBKo2mGTBLP9MMVmk0zYBZ+plmsEqjaQbM0s80g1UaTTNgln6mGazS&#10;aJoBs/QzzWCVRtMMmKWfaQarNJpmwCz9TDNYpdE0A2bpZ5rBKo2mGTBLP9MMVmk0zYBZ+plmsEqj&#10;aQbM0s80g1UaTTNgln6mGazSaJoBs/QzzWCVRtMMmKWfaQarNJpmwCz9TDNYpdE0A2bpZ5rBKo2m&#10;GTBLP9MMVmk0zYBZ+plmsEqjaQbM0s80g1UaTTNgln6mGazSaJoBs/QzzWCVRtMMmKWfaQarNJpm&#10;wCz9TDNYpdFI+o1glUYj6TeCVRqNpN8IVmk0kn4jWKXRSPqNYJVGI+k3glUajaTfCFZpNJJ+I1il&#10;0Uj6jWCVRiPpN4JVGo2k3whWaTSSfiNYpdFI+o1glUYj6TeCVRqNpN8IVmk0kn4jWKXRSPqNYJVG&#10;I+k3glUajaTfCFZpNJJ+I1il0Uj6jWCVRiPpN4JVGo2k3whWaTSSfiMAAAAAAAAAAAAAAAAAAAAA&#10;AAAAAAAAAAAAAAAAAAAAAAAAAAAAAAAAAAAAAAAAAOCf8vf3P41/AkxdFHTqAAAAAElFTkSuQmCC&#10;UEsDBBQABgAIAAAAIQABVGeq4AAAAAkBAAAPAAAAZHJzL2Rvd25yZXYueG1sTI/BasMwEETvhf6D&#10;2EJvjeSENMb1OoTQ9hQKTQqlN8Xa2CbWyliK7fx9lVN7GpZZZt7k68m2YqDeN44RkpkCQVw603CF&#10;8HV4e0pB+KDZ6NYxIVzJw7q4v8t1ZtzInzTsQyViCPtMI9QhdJmUvqzJaj9zHXH0Tq63OsSzr6Tp&#10;9RjDbSvnSj1LqxuODbXuaFtTed5fLML7qMfNInkddufT9vpzWH587xJCfHyYNi8gAk3h7xlu+BEd&#10;ish0dBc2XrQIaRqnBIT5TaOfJqsViCPCQi0VyCKX/xcUv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ql7X4uQQAAAMSAAAOAAAAAAAAAAAAAAAA&#10;ADoCAABkcnMvZTJvRG9jLnhtbFBLAQItAAoAAAAAAAAAIQAc7n8pxBcAAMQXAAAUAAAAAAAAAAAA&#10;AAAAAB8HAABkcnMvbWVkaWEvaW1hZ2UxLnBuZ1BLAQItAAoAAAAAAAAAIQB0/o/kQg8AAEIPAAAU&#10;AAAAAAAAAAAAAAAAABUfAABkcnMvbWVkaWEvaW1hZ2UyLnBuZ1BLAQItABQABgAIAAAAIQABVGeq&#10;4AAAAAkBAAAPAAAAAAAAAAAAAAAAAIkuAABkcnMvZG93bnJldi54bWxQSwECLQAUAAYACAAAACEA&#10;LmzwAMUAAAClAQAAGQAAAAAAAAAAAAAAAACWLwAAZHJzL19yZWxzL2Uyb0RvYy54bWwucmVsc1BL&#10;BQYAAAAABwAHAL4BAACSMAAAAAA=&#10;">
                <v:group id="Gruppieren 67" o:spid="_x0000_s1106" style="position:absolute;left:30293;top:29006;width:46333;height:17587" coordorigin=",1669" coordsize="59601,2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Rechteck 68" o:spid="_x0000_s1107" style="position:absolute;top:1669;width:59601;height:22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LYwAAAANsAAAAPAAAAZHJzL2Rvd25yZXYueG1sRE/dasIw&#10;FL4XfIdwBt5puiLFdaZlioLblat7gLPmrClrTmoTtXv75ULw8uP7X5ej7cSVBt86VvC8SEAQ1063&#10;3Cj4Ou3nKxA+IGvsHJOCP/JQFtPJGnPtbvxJ1yo0Ioawz1GBCaHPpfS1IYt+4XriyP24wWKIcGik&#10;HvAWw20n0yTJpMWWY4PBnraG6t/qYhUcl47SXeo3VWNfzPh9+ng/Y6bU7Gl8ewURaAwP8d190Aqy&#10;ODZ+iT9AFv8AAAD//wMAUEsBAi0AFAAGAAgAAAAhANvh9svuAAAAhQEAABMAAAAAAAAAAAAAAAAA&#10;AAAAAFtDb250ZW50X1R5cGVzXS54bWxQSwECLQAUAAYACAAAACEAWvQsW78AAAAVAQAACwAAAAAA&#10;AAAAAAAAAAAfAQAAX3JlbHMvLnJlbHNQSwECLQAUAAYACAAAACEA8Rby2MAAAADbAAAADwAAAAAA&#10;AAAAAAAAAAAHAgAAZHJzL2Rvd25yZXYueG1sUEsFBgAAAAADAAMAtwAAAPQCAAAAAA==&#10;" filled="f" stroked="f">
                    <v:textbox inset="2.53958mm,2.53958mm,2.53958mm,2.53958mm">
                      <w:txbxContent>
                        <w:p w14:paraId="6B40D81C" w14:textId="77777777" w:rsidR="00B530A8" w:rsidRDefault="00B530A8">
                          <w:pPr>
                            <w:spacing w:after="0" w:line="240" w:lineRule="auto"/>
                            <w:textDirection w:val="btLr"/>
                          </w:pPr>
                        </w:p>
                      </w:txbxContent>
                    </v:textbox>
                  </v:rect>
                  <v:rect id="Rechteck 69" o:spid="_x0000_s1108" style="position:absolute;top:1669;width:25400;height:11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V4+wgAAANsAAAAPAAAAZHJzL2Rvd25yZXYueG1sRI/BasMw&#10;EETvgf6D2EJviezQmNSJYkpooT3WyaHHxdrYptLKSEps/31VCPQ4zMwbZl9N1ogb+dA7VpCvMhDE&#10;jdM9twrOp/flFkSIyBqNY1IwU4Dq8LDYY6ndyF90q2MrEoRDiQq6GIdSytB0ZDGs3ECcvIvzFmOS&#10;vpXa45jg1sh1lhXSYs9pocOBjh01P/XVKhjI6Kt5rrPvRr55zovPk5w3Sj09Tq87EJGm+B++tz+0&#10;guIF/r6kHyAPvwAAAP//AwBQSwECLQAUAAYACAAAACEA2+H2y+4AAACFAQAAEwAAAAAAAAAAAAAA&#10;AAAAAAAAW0NvbnRlbnRfVHlwZXNdLnhtbFBLAQItABQABgAIAAAAIQBa9CxbvwAAABUBAAALAAAA&#10;AAAAAAAAAAAAAB8BAABfcmVscy8ucmVsc1BLAQItABQABgAIAAAAIQCcFV4+wgAAANsAAAAPAAAA&#10;AAAAAAAAAAAAAAcCAABkcnMvZG93bnJldi54bWxQSwUGAAAAAAMAAwC3AAAA9gIAAAAA&#10;" filled="f" stroked="f">
                    <v:textbox inset="2.53958mm,1.2694mm,2.53958mm,1.2694mm">
                      <w:txbxContent>
                        <w:p w14:paraId="0B1CD73A" w14:textId="485D30F3" w:rsidR="00B530A8" w:rsidRDefault="00B93B29">
                          <w:pPr>
                            <w:spacing w:after="60" w:line="275" w:lineRule="auto"/>
                            <w:jc w:val="center"/>
                            <w:textDirection w:val="btLr"/>
                          </w:pPr>
                          <w:r>
                            <w:rPr>
                              <w:rFonts w:ascii="Arial" w:eastAsia="Arial" w:hAnsi="Arial" w:cs="Arial"/>
                              <w:b/>
                              <w:color w:val="000000"/>
                              <w:sz w:val="24"/>
                            </w:rPr>
                            <w:t>Formular obligatoriu de aplicare</w:t>
                          </w:r>
                          <w:r w:rsidR="00744BEB">
                            <w:rPr>
                              <w:rFonts w:ascii="Arial" w:eastAsia="Arial" w:hAnsi="Arial" w:cs="Arial"/>
                              <w:color w:val="000000"/>
                              <w:sz w:val="24"/>
                            </w:rPr>
                            <w:t xml:space="preserve"> </w:t>
                          </w:r>
                        </w:p>
                      </w:txbxContent>
                    </v:textbox>
                  </v:rect>
                  <v:group id="Gruppieren 70" o:spid="_x0000_s1109" style="position:absolute;left:4656;top:6773;width:50796;height:17526" coordorigin=",-508" coordsize="50795,1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Shape 100" o:spid="_x0000_s1110" type="#_x0000_t75" alt="Videokamera" style="position:absolute;left:34882;top:-508;width:15913;height:1591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dGLxgAAANwAAAAPAAAAZHJzL2Rvd25yZXYueG1sRI9Pa8JA&#10;EMXvQr/DMgVvuonSItFVbCEg7ck/h/Y2ZMckdHc2za4a++k7h0JvM7w37/1mtRm8U1fqYxvYQD7N&#10;QBFXwbZcGzgdy8kCVEzIFl1gMnCnCJv1w2iFhQ033tP1kGolIRwLNNCk1BVax6ohj3EaOmLRzqH3&#10;mGTta217vEm4d3qWZc/aY8vS0GBHrw1VX4eLNzCzL/PtR+m6p3yf393nz3f5/obGjB+H7RJUoiH9&#10;m/+ud1bwM8GXZ2QCvf4FAAD//wMAUEsBAi0AFAAGAAgAAAAhANvh9svuAAAAhQEAABMAAAAAAAAA&#10;AAAAAAAAAAAAAFtDb250ZW50X1R5cGVzXS54bWxQSwECLQAUAAYACAAAACEAWvQsW78AAAAVAQAA&#10;CwAAAAAAAAAAAAAAAAAfAQAAX3JlbHMvLnJlbHNQSwECLQAUAAYACAAAACEA7VnRi8YAAADcAAAA&#10;DwAAAAAAAAAAAAAAAAAHAgAAZHJzL2Rvd25yZXYueG1sUEsFBgAAAAADAAMAtwAAAPoCAAAAAA==&#10;">
                      <v:imagedata r:id="rId54" o:title="Videokamera"/>
                    </v:shape>
                    <v:shape id="Shape 101" o:spid="_x0000_s1111" type="#_x0000_t75" alt="Liste" style="position:absolute;width:17018;height:170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OsxAAAANwAAAAPAAAAZHJzL2Rvd25yZXYueG1sRE9Na8JA&#10;EL0X+h+WEbzVTaoUTd2EUhCFglWrnofsNAlmZ2N2Nam/vlsQepvH+5x51ptaXKl1lWUF8SgCQZxb&#10;XXGhYP+1eJqCcB5ZY22ZFPyQgyx9fJhjom3HW7rufCFCCLsEFZTeN4mULi/JoBvZhjhw37Y16ANs&#10;C6lb7EK4qeVzFL1IgxWHhhIbei8pP+0uRsHYrDe3z9myO6/6j+llMjksjttYqeGgf3sF4an3/+K7&#10;e6XD/CiGv2fCBTL9BQAA//8DAFBLAQItABQABgAIAAAAIQDb4fbL7gAAAIUBAAATAAAAAAAAAAAA&#10;AAAAAAAAAABbQ29udGVudF9UeXBlc10ueG1sUEsBAi0AFAAGAAgAAAAhAFr0LFu/AAAAFQEAAAsA&#10;AAAAAAAAAAAAAAAAHwEAAF9yZWxzLy5yZWxzUEsBAi0AFAAGAAgAAAAhAI3+Q6zEAAAA3AAAAA8A&#10;AAAAAAAAAAAAAAAABwIAAGRycy9kb3ducmV2LnhtbFBLBQYAAAAAAwADALcAAAD4AgAAAAA=&#10;">
                      <v:imagedata r:id="rId55" o:title="Liste"/>
                    </v:shape>
                    <v:shape id="Additionszeichen 71" o:spid="_x0000_s1112" style="position:absolute;left:18796;top:2709;width:12446;height:11345;visibility:visible;mso-wrap-style:square;v-text-anchor:middle" coordsize="1244600,11345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yoxAAAANsAAAAPAAAAZHJzL2Rvd25yZXYueG1sRI9Pi8Iw&#10;FMTvC36H8IS9LJrqoSvVKKII7kX8d/D4aJ5NsXkpTbTtt98sCHscZuY3zGLV2Uq8qPGlYwWTcQKC&#10;OHe65ELB9bIbzUD4gKyxckwKevKwWg4+Fphp1/KJXudQiAhhn6ECE0KdSelzQxb92NXE0bu7xmKI&#10;simkbrCNcFvJaZKk0mLJccFgTRtD+eP8tAruh74+5X16+/o5HNt1ai4b7bZKfQ679RxEoC78h9/t&#10;vVbwPYG/L/EHyOUvAAAA//8DAFBLAQItABQABgAIAAAAIQDb4fbL7gAAAIUBAAATAAAAAAAAAAAA&#10;AAAAAAAAAABbQ29udGVudF9UeXBlc10ueG1sUEsBAi0AFAAGAAgAAAAhAFr0LFu/AAAAFQEAAAsA&#10;AAAAAAAAAAAAAAAAHwEAAF9yZWxzLy5yZWxzUEsBAi0AFAAGAAgAAAAhAJXV7KjEAAAA2wAAAA8A&#10;AAAAAAAAAAAAAAAABwIAAGRycy9kb3ducmV2LnhtbFBLBQYAAAAAAwADALcAAAD4AgAAAAA=&#10;" adj="-11796480,,5400" path="m164972,433845r323907,l488879,150382r266842,l755721,433845r323907,l1079628,700688r-323907,l755721,984151r-266842,l488879,700688r-323907,l164972,433845xe" fillcolor="#ffc715" stroked="f">
                      <v:stroke joinstyle="miter"/>
                      <v:formulas/>
                      <v:path arrowok="t" o:connecttype="custom" o:connectlocs="164972,433845;488879,433845;488879,150382;755721,150382;755721,433845;1079628,433845;1079628,700688;755721,700688;755721,984151;488879,984151;488879,700688;164972,700688;164972,433845" o:connectangles="0,0,0,0,0,0,0,0,0,0,0,0,0" textboxrect="0,0,1244600,1134533"/>
                      <v:textbox inset="2.53958mm,2.53958mm,2.53958mm,2.53958mm">
                        <w:txbxContent>
                          <w:p w14:paraId="0F498B11" w14:textId="77777777" w:rsidR="00B530A8" w:rsidRDefault="00B530A8">
                            <w:pPr>
                              <w:spacing w:after="0" w:line="240" w:lineRule="auto"/>
                              <w:textDirection w:val="btLr"/>
                            </w:pPr>
                          </w:p>
                        </w:txbxContent>
                      </v:textbox>
                    </v:shape>
                  </v:group>
                  <v:rect id="Rechteck 72" o:spid="_x0000_s1113" style="position:absolute;left:33782;top:2343;width:25819;height:11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qSwgAAANsAAAAPAAAAZHJzL2Rvd25yZXYueG1sRI9Ba8JA&#10;FITvBf/D8oTemo3SaolZRaQFe2z04PGRfU2Cu2/D7mqSf+8WCj0OM/MNU+5Ga8SdfOgcK1hkOQji&#10;2umOGwXn0+fLO4gQkTUax6RgogC77eypxEK7gb/pXsVGJAiHAhW0MfaFlKFuyWLIXE+cvB/nLcYk&#10;fSO1xyHBrZHLPF9Jix2nhRZ7OrRUX6ubVdCT0TfzWuWXWn54Xqy+TnJ6U+p5Pu43ICKN8T/81z5q&#10;Besl/H5JP0BuHwAAAP//AwBQSwECLQAUAAYACAAAACEA2+H2y+4AAACFAQAAEwAAAAAAAAAAAAAA&#10;AAAAAAAAW0NvbnRlbnRfVHlwZXNdLnhtbFBLAQItABQABgAIAAAAIQBa9CxbvwAAABUBAAALAAAA&#10;AAAAAAAAAAAAAB8BAABfcmVscy8ucmVsc1BLAQItABQABgAIAAAAIQAXaFqSwgAAANsAAAAPAAAA&#10;AAAAAAAAAAAAAAcCAABkcnMvZG93bnJldi54bWxQSwUGAAAAAAMAAwC3AAAA9gIAAAAA&#10;" filled="f" stroked="f">
                    <v:textbox inset="2.53958mm,1.2694mm,2.53958mm,1.2694mm">
                      <w:txbxContent>
                        <w:p w14:paraId="284CED82" w14:textId="73A764C2" w:rsidR="00B93B29" w:rsidRPr="00B93B29" w:rsidRDefault="00B93B29" w:rsidP="00B93B29">
                          <w:pPr>
                            <w:spacing w:after="60" w:line="275" w:lineRule="auto"/>
                            <w:jc w:val="center"/>
                            <w:textDirection w:val="btLr"/>
                            <w:rPr>
                              <w:rFonts w:ascii="Arial" w:eastAsia="Arial" w:hAnsi="Arial" w:cs="Arial"/>
                              <w:b/>
                              <w:color w:val="000000"/>
                              <w:sz w:val="24"/>
                              <w:lang w:val="ro-RO"/>
                            </w:rPr>
                          </w:pPr>
                          <w:r>
                            <w:rPr>
                              <w:rFonts w:ascii="Arial" w:eastAsia="Arial" w:hAnsi="Arial" w:cs="Arial"/>
                              <w:b/>
                              <w:color w:val="000000"/>
                              <w:sz w:val="24"/>
                              <w:lang w:val="ro-RO"/>
                            </w:rPr>
                            <w:t>Spot video de 3 min – opțional</w:t>
                          </w:r>
                        </w:p>
                      </w:txbxContent>
                    </v:textbox>
                  </v:rect>
                </v:group>
              </v:group>
            </w:pict>
          </mc:Fallback>
        </mc:AlternateContent>
      </w:r>
    </w:p>
    <w:p w14:paraId="0B6B07D6" w14:textId="77777777" w:rsidR="00B530A8" w:rsidRPr="00E54287" w:rsidRDefault="00B530A8">
      <w:pPr>
        <w:spacing w:after="160" w:line="259" w:lineRule="auto"/>
        <w:rPr>
          <w:rFonts w:ascii="Arial" w:eastAsia="Arial" w:hAnsi="Arial" w:cs="Arial"/>
          <w:sz w:val="24"/>
          <w:szCs w:val="24"/>
          <w:lang w:val="ro-RO"/>
        </w:rPr>
      </w:pPr>
    </w:p>
    <w:p w14:paraId="24185C5C" w14:textId="77777777" w:rsidR="00B530A8" w:rsidRPr="00E54287" w:rsidRDefault="00B530A8">
      <w:pPr>
        <w:spacing w:after="160" w:line="259" w:lineRule="auto"/>
        <w:rPr>
          <w:rFonts w:ascii="Arial" w:eastAsia="Arial" w:hAnsi="Arial" w:cs="Arial"/>
          <w:sz w:val="24"/>
          <w:szCs w:val="24"/>
          <w:lang w:val="ro-RO"/>
        </w:rPr>
      </w:pPr>
    </w:p>
    <w:p w14:paraId="559BF110" w14:textId="77777777" w:rsidR="00B530A8" w:rsidRPr="00E54287" w:rsidRDefault="00B530A8">
      <w:pPr>
        <w:spacing w:after="160" w:line="259" w:lineRule="auto"/>
        <w:rPr>
          <w:rFonts w:ascii="Arial" w:eastAsia="Arial" w:hAnsi="Arial" w:cs="Arial"/>
          <w:sz w:val="24"/>
          <w:szCs w:val="24"/>
          <w:lang w:val="ro-RO"/>
        </w:rPr>
      </w:pPr>
    </w:p>
    <w:p w14:paraId="5A7BE321" w14:textId="77777777" w:rsidR="00B530A8" w:rsidRPr="00E54287" w:rsidRDefault="00B530A8">
      <w:pPr>
        <w:spacing w:after="160" w:line="259" w:lineRule="auto"/>
        <w:rPr>
          <w:rFonts w:ascii="Arial" w:eastAsia="Arial" w:hAnsi="Arial" w:cs="Arial"/>
          <w:sz w:val="24"/>
          <w:szCs w:val="24"/>
          <w:lang w:val="ro-RO"/>
        </w:rPr>
      </w:pPr>
    </w:p>
    <w:p w14:paraId="5DC54D8A" w14:textId="77777777" w:rsidR="00B530A8" w:rsidRPr="00E54287" w:rsidRDefault="00B530A8">
      <w:pPr>
        <w:spacing w:after="160" w:line="259" w:lineRule="auto"/>
        <w:rPr>
          <w:rFonts w:ascii="Arial" w:eastAsia="Arial" w:hAnsi="Arial" w:cs="Arial"/>
          <w:sz w:val="24"/>
          <w:szCs w:val="24"/>
          <w:lang w:val="ro-RO"/>
        </w:rPr>
      </w:pPr>
    </w:p>
    <w:p w14:paraId="753C9E31" w14:textId="77777777" w:rsidR="00B530A8" w:rsidRPr="00E54287" w:rsidRDefault="00B530A8">
      <w:pPr>
        <w:spacing w:after="160" w:line="259" w:lineRule="auto"/>
        <w:rPr>
          <w:rFonts w:ascii="Arial" w:eastAsia="Arial" w:hAnsi="Arial" w:cs="Arial"/>
          <w:sz w:val="24"/>
          <w:szCs w:val="24"/>
          <w:lang w:val="ro-RO"/>
        </w:rPr>
      </w:pPr>
    </w:p>
    <w:p w14:paraId="55EFC634" w14:textId="05005A3D" w:rsidR="00BB76A4" w:rsidRPr="0026232C" w:rsidRDefault="00BB76A4">
      <w:pPr>
        <w:spacing w:after="240"/>
        <w:rPr>
          <w:rFonts w:ascii="Arial" w:eastAsia="Arial" w:hAnsi="Arial" w:cs="Arial"/>
          <w:lang w:val="ro-RO"/>
        </w:rPr>
      </w:pPr>
      <w:bookmarkStart w:id="5" w:name="_heading=h.2et92p0" w:colFirst="0" w:colLast="0"/>
      <w:bookmarkEnd w:id="5"/>
      <w:r w:rsidRPr="0026232C">
        <w:rPr>
          <w:rFonts w:ascii="Arial" w:eastAsia="Arial" w:hAnsi="Arial" w:cs="Arial"/>
          <w:lang w:val="ro-RO"/>
        </w:rPr>
        <w:t xml:space="preserve">Toate aplicațiile trebuie să fie elaborate în limba engleză după deschiderea apelului </w:t>
      </w:r>
      <w:r w:rsidRPr="0026232C">
        <w:rPr>
          <w:rFonts w:ascii="Arial" w:eastAsia="Arial" w:hAnsi="Arial" w:cs="Arial"/>
          <w:lang w:val="ro-RO"/>
        </w:rPr>
        <w:t>în data de</w:t>
      </w:r>
      <w:r w:rsidRPr="0026232C">
        <w:rPr>
          <w:rFonts w:ascii="Arial" w:eastAsia="Arial" w:hAnsi="Arial" w:cs="Arial"/>
          <w:lang w:val="ro-RO"/>
        </w:rPr>
        <w:t xml:space="preserve"> 30.04.2023 pentru proiecte de inovare, adoptare de tehnologie și scheme de sprijin pentru formare la European Cluster Collaboration Platform, Funding &amp; Tenders Portal, Enterprise Europe Network platform</w:t>
      </w:r>
      <w:r w:rsidRPr="0026232C">
        <w:rPr>
          <w:rFonts w:ascii="Arial" w:eastAsia="Arial" w:hAnsi="Arial" w:cs="Arial"/>
          <w:lang w:val="ro-RO"/>
        </w:rPr>
        <w:t xml:space="preserve"> </w:t>
      </w:r>
      <w:r w:rsidRPr="0026232C">
        <w:rPr>
          <w:rFonts w:ascii="Arial" w:eastAsia="Arial" w:hAnsi="Arial" w:cs="Arial"/>
          <w:lang w:val="ro-RO"/>
        </w:rPr>
        <w:t>și coordonatorul AEC EUROCLUSTER</w:t>
      </w:r>
      <w:r w:rsidRPr="0026232C">
        <w:rPr>
          <w:rFonts w:ascii="Arial" w:eastAsia="Arial" w:hAnsi="Arial" w:cs="Arial"/>
          <w:lang w:val="ro-RO"/>
        </w:rPr>
        <w:t>,</w:t>
      </w:r>
      <w:r w:rsidRPr="0026232C">
        <w:rPr>
          <w:rFonts w:ascii="Arial" w:eastAsia="Arial" w:hAnsi="Arial" w:cs="Arial"/>
          <w:lang w:val="ro-RO"/>
        </w:rPr>
        <w:t xml:space="preserve"> </w:t>
      </w:r>
      <w:hyperlink r:id="rId56" w:history="1">
        <w:r w:rsidRPr="0026232C">
          <w:rPr>
            <w:rStyle w:val="Hyperlink"/>
            <w:rFonts w:ascii="Arial" w:eastAsia="Arial" w:hAnsi="Arial" w:cs="Arial"/>
            <w:lang w:val="ro-RO"/>
          </w:rPr>
          <w:t>https://www.sgg.si/eng-aec-eurocluster/</w:t>
        </w:r>
      </w:hyperlink>
      <w:r w:rsidRPr="0026232C">
        <w:rPr>
          <w:rFonts w:ascii="Arial" w:eastAsia="Arial" w:hAnsi="Arial" w:cs="Arial"/>
          <w:lang w:val="ro-RO"/>
        </w:rPr>
        <w:t>.</w:t>
      </w:r>
      <w:r w:rsidRPr="0026232C">
        <w:rPr>
          <w:rFonts w:ascii="Arial" w:eastAsia="Arial" w:hAnsi="Arial" w:cs="Arial"/>
          <w:lang w:val="ro-RO"/>
        </w:rPr>
        <w:t xml:space="preserve"> </w:t>
      </w:r>
      <w:r w:rsidRPr="0026232C">
        <w:rPr>
          <w:rFonts w:ascii="Arial" w:eastAsia="Arial" w:hAnsi="Arial" w:cs="Arial"/>
          <w:lang w:val="ro-RO"/>
        </w:rPr>
        <w:t xml:space="preserve">Apelul, Ghidul aplicanților și formularele de cerere pot fi descărcate de pe site-ul web al coordonatorului AEC EUROCLUSTER </w:t>
      </w:r>
      <w:hyperlink r:id="rId57" w:history="1">
        <w:r w:rsidRPr="0026232C">
          <w:rPr>
            <w:rStyle w:val="Hyperlink"/>
            <w:rFonts w:ascii="Arial" w:eastAsia="Arial" w:hAnsi="Arial" w:cs="Arial"/>
            <w:lang w:val="ro-RO"/>
          </w:rPr>
          <w:t>https://www.sgg.si/eng-aec-eurocluster/</w:t>
        </w:r>
      </w:hyperlink>
      <w:r w:rsidRPr="0026232C">
        <w:rPr>
          <w:rFonts w:ascii="Arial" w:eastAsia="Arial" w:hAnsi="Arial" w:cs="Arial"/>
          <w:lang w:val="ro-RO"/>
        </w:rPr>
        <w:t xml:space="preserve"> </w:t>
      </w:r>
      <w:r w:rsidRPr="0026232C">
        <w:rPr>
          <w:rFonts w:ascii="Arial" w:eastAsia="Arial" w:hAnsi="Arial" w:cs="Arial"/>
          <w:lang w:val="ro-RO"/>
        </w:rPr>
        <w:t>când apelul va fi deschis.</w:t>
      </w:r>
    </w:p>
    <w:p w14:paraId="152D002B" w14:textId="77777777" w:rsidR="00BB76A4" w:rsidRPr="0026232C" w:rsidRDefault="00905507">
      <w:pPr>
        <w:spacing w:after="240"/>
        <w:rPr>
          <w:rFonts w:ascii="Arial" w:eastAsia="Arial" w:hAnsi="Arial" w:cs="Arial"/>
          <w:lang w:val="ro-RO"/>
        </w:rPr>
      </w:pPr>
      <w:r w:rsidRPr="0026232C">
        <w:rPr>
          <w:rFonts w:ascii="Arial" w:eastAsia="Arial" w:hAnsi="Arial" w:cs="Arial"/>
          <w:lang w:val="ro-RO"/>
        </w:rPr>
        <w:t xml:space="preserve">Versiunea formularului de aplicație depinde de tipul de finanțare pe care îl solicitați, dar toate au un </w:t>
      </w:r>
      <w:r w:rsidRPr="0026232C">
        <w:rPr>
          <w:rFonts w:ascii="Arial" w:eastAsia="Arial" w:hAnsi="Arial" w:cs="Arial"/>
          <w:b/>
          <w:bCs/>
          <w:lang w:val="ro-RO"/>
        </w:rPr>
        <w:t>șablon scurt</w:t>
      </w:r>
      <w:r w:rsidRPr="0026232C">
        <w:rPr>
          <w:rFonts w:ascii="Arial" w:eastAsia="Arial" w:hAnsi="Arial" w:cs="Arial"/>
          <w:lang w:val="ro-RO"/>
        </w:rPr>
        <w:t xml:space="preserve"> cu întrebări despre compania dvs și despre solicitant, care devine și persoană de contact. Pe lângă partea de eligibilitate, ar trebui să detaliați și activitatea actuală a companiei, inovarea pe care intenționați să o dezvoltați sau să o adoptați (în continuare) și cum doriți să o implementați.</w:t>
      </w:r>
      <w:r w:rsidR="00BB76A4" w:rsidRPr="0026232C">
        <w:rPr>
          <w:rFonts w:ascii="Arial" w:eastAsia="Arial" w:hAnsi="Arial" w:cs="Arial"/>
          <w:lang w:val="ro-RO"/>
        </w:rPr>
        <w:t xml:space="preserve"> Ne dorim, de asemenea, să vedem și dacă sunteți membru al unui lcuster, înregistrat în ECCP (European Cluster Collaboration Platform).</w:t>
      </w:r>
    </w:p>
    <w:p w14:paraId="4B117CD1" w14:textId="48A11AE9" w:rsidR="00BB76A4" w:rsidRPr="0026232C" w:rsidRDefault="00BB76A4">
      <w:pPr>
        <w:spacing w:after="240"/>
        <w:rPr>
          <w:rFonts w:ascii="Arial" w:eastAsia="Arial" w:hAnsi="Arial" w:cs="Arial"/>
          <w:lang w:val="ro-RO"/>
        </w:rPr>
      </w:pPr>
      <w:r w:rsidRPr="0026232C">
        <w:rPr>
          <w:rFonts w:ascii="Arial" w:eastAsia="Arial" w:hAnsi="Arial" w:cs="Arial"/>
          <w:lang w:val="ro-RO"/>
        </w:rPr>
        <w:t xml:space="preserve">Deși plata se va face </w:t>
      </w:r>
      <w:r w:rsidRPr="0026232C">
        <w:rPr>
          <w:rFonts w:ascii="Arial" w:eastAsia="Arial" w:hAnsi="Arial" w:cs="Arial"/>
          <w:lang w:val="ro-RO"/>
        </w:rPr>
        <w:t>sun formă de</w:t>
      </w:r>
      <w:r w:rsidRPr="0026232C">
        <w:rPr>
          <w:rFonts w:ascii="Arial" w:eastAsia="Arial" w:hAnsi="Arial" w:cs="Arial"/>
          <w:lang w:val="ro-RO"/>
        </w:rPr>
        <w:t xml:space="preserve"> sumă forfetară (vezi 6 / Procedura de contractare și schema de plată pentru definirea sumei forfetare), este necesar să se explice în formularul de cerere cum va fi utilizată suma forfetară, inclusiv o propunere de buget cu următo</w:t>
      </w:r>
      <w:r w:rsidRPr="0026232C">
        <w:rPr>
          <w:rFonts w:ascii="Arial" w:eastAsia="Arial" w:hAnsi="Arial" w:cs="Arial"/>
          <w:lang w:val="ro-RO"/>
        </w:rPr>
        <w:t xml:space="preserve">arele </w:t>
      </w:r>
      <w:r w:rsidRPr="0026232C">
        <w:rPr>
          <w:rFonts w:ascii="Arial" w:eastAsia="Arial" w:hAnsi="Arial" w:cs="Arial"/>
          <w:lang w:val="ro-RO"/>
        </w:rPr>
        <w:t xml:space="preserve">categorii: Costuri directe de personal, Costuri de subcontractare, Costuri </w:t>
      </w:r>
      <w:r w:rsidRPr="0026232C">
        <w:rPr>
          <w:rFonts w:ascii="Arial" w:eastAsia="Arial" w:hAnsi="Arial" w:cs="Arial"/>
          <w:lang w:val="ro-RO"/>
        </w:rPr>
        <w:t>cu</w:t>
      </w:r>
      <w:r w:rsidRPr="0026232C">
        <w:rPr>
          <w:rFonts w:ascii="Arial" w:eastAsia="Arial" w:hAnsi="Arial" w:cs="Arial"/>
          <w:lang w:val="ro-RO"/>
        </w:rPr>
        <w:t xml:space="preserve"> achiziti</w:t>
      </w:r>
      <w:r w:rsidRPr="0026232C">
        <w:rPr>
          <w:rFonts w:ascii="Arial" w:eastAsia="Arial" w:hAnsi="Arial" w:cs="Arial"/>
          <w:lang w:val="ro-RO"/>
        </w:rPr>
        <w:t>ile</w:t>
      </w:r>
      <w:r w:rsidRPr="0026232C">
        <w:rPr>
          <w:rFonts w:ascii="Arial" w:eastAsia="Arial" w:hAnsi="Arial" w:cs="Arial"/>
          <w:lang w:val="ro-RO"/>
        </w:rPr>
        <w:t xml:space="preserve">. Costul de achiziție poate include călătoria și subzistența, echipamentele, alte bunuri, lucrări și servicii. Toate costurile trebuie să fie eligibile conform regulilor financiare ale </w:t>
      </w:r>
      <w:r w:rsidRPr="0026232C">
        <w:rPr>
          <w:rFonts w:ascii="Arial" w:eastAsia="Arial" w:hAnsi="Arial" w:cs="Arial"/>
          <w:lang w:val="ro-RO"/>
        </w:rPr>
        <w:t>Single Market Programme</w:t>
      </w:r>
      <w:r w:rsidRPr="0026232C">
        <w:rPr>
          <w:rFonts w:ascii="Arial" w:eastAsia="Arial" w:hAnsi="Arial" w:cs="Arial"/>
          <w:lang w:val="ro-RO"/>
        </w:rPr>
        <w:t xml:space="preserve">, care pot fi văzute ca Acord de grant adnotat, disponibil </w:t>
      </w:r>
      <w:hyperlink r:id="rId58" w:history="1">
        <w:r w:rsidRPr="0026232C">
          <w:rPr>
            <w:rStyle w:val="Hyperlink"/>
            <w:rFonts w:ascii="Arial" w:eastAsia="Arial" w:hAnsi="Arial" w:cs="Arial"/>
            <w:lang w:val="ro-RO"/>
          </w:rPr>
          <w:t>aici</w:t>
        </w:r>
      </w:hyperlink>
      <w:r w:rsidRPr="0026232C">
        <w:rPr>
          <w:rFonts w:ascii="Arial" w:eastAsia="Arial" w:hAnsi="Arial" w:cs="Arial"/>
          <w:lang w:val="ro-RO"/>
        </w:rPr>
        <w:t>.</w:t>
      </w:r>
    </w:p>
    <w:p w14:paraId="318DAFB1" w14:textId="575DF875" w:rsidR="00B530A8" w:rsidRPr="0026232C" w:rsidRDefault="00905507">
      <w:pPr>
        <w:spacing w:after="240"/>
        <w:rPr>
          <w:rFonts w:ascii="Arial" w:eastAsia="Arial" w:hAnsi="Arial" w:cs="Arial"/>
          <w:lang w:val="ro-RO"/>
        </w:rPr>
      </w:pPr>
      <w:r w:rsidRPr="0026232C">
        <w:rPr>
          <w:rFonts w:ascii="Arial" w:eastAsia="Arial" w:hAnsi="Arial" w:cs="Arial"/>
          <w:lang w:val="ro-RO"/>
        </w:rPr>
        <w:t>Nu în ultimul rând, fiecare aplicație trebuie să aibă câteva anexe</w:t>
      </w:r>
      <w:r w:rsidR="00744BEB" w:rsidRPr="0026232C">
        <w:rPr>
          <w:rFonts w:ascii="Arial" w:eastAsia="Arial" w:hAnsi="Arial" w:cs="Arial"/>
          <w:lang w:val="ro-RO"/>
        </w:rPr>
        <w:t>:</w:t>
      </w:r>
    </w:p>
    <w:p w14:paraId="2399F6BD" w14:textId="4F5B7016" w:rsidR="00B530A8" w:rsidRPr="0026232C" w:rsidRDefault="00905507">
      <w:pPr>
        <w:numPr>
          <w:ilvl w:val="0"/>
          <w:numId w:val="2"/>
        </w:numPr>
        <w:pBdr>
          <w:top w:val="nil"/>
          <w:left w:val="nil"/>
          <w:bottom w:val="nil"/>
          <w:right w:val="nil"/>
          <w:between w:val="nil"/>
        </w:pBdr>
        <w:spacing w:after="0"/>
        <w:ind w:left="567"/>
        <w:rPr>
          <w:rFonts w:ascii="Arial" w:eastAsia="Arial" w:hAnsi="Arial" w:cs="Arial"/>
          <w:color w:val="000000"/>
          <w:lang w:val="ro-RO"/>
        </w:rPr>
      </w:pPr>
      <w:r w:rsidRPr="0026232C">
        <w:rPr>
          <w:rFonts w:ascii="Arial" w:eastAsia="Arial" w:hAnsi="Arial" w:cs="Arial"/>
          <w:color w:val="000000"/>
          <w:lang w:val="ro-RO"/>
        </w:rPr>
        <w:t>Pentru toate tipurile de finanțare</w:t>
      </w:r>
      <w:r w:rsidR="00744BEB" w:rsidRPr="0026232C">
        <w:rPr>
          <w:rFonts w:ascii="Arial" w:eastAsia="Arial" w:hAnsi="Arial" w:cs="Arial"/>
          <w:color w:val="000000"/>
          <w:lang w:val="ro-RO"/>
        </w:rPr>
        <w:t xml:space="preserve">: </w:t>
      </w:r>
      <w:r w:rsidRPr="0026232C">
        <w:rPr>
          <w:rFonts w:ascii="Arial" w:eastAsia="Arial" w:hAnsi="Arial" w:cs="Arial"/>
          <w:color w:val="000000"/>
          <w:lang w:val="ro-RO"/>
        </w:rPr>
        <w:t>Extras de la Registrul Comerțului</w:t>
      </w:r>
      <w:r w:rsidR="00744BEB" w:rsidRPr="0026232C">
        <w:rPr>
          <w:rFonts w:ascii="Arial" w:eastAsia="Arial" w:hAnsi="Arial" w:cs="Arial"/>
          <w:color w:val="000000"/>
          <w:lang w:val="ro-RO"/>
        </w:rPr>
        <w:t xml:space="preserve"> (</w:t>
      </w:r>
      <w:r w:rsidRPr="0026232C">
        <w:rPr>
          <w:rFonts w:ascii="Arial" w:eastAsia="Arial" w:hAnsi="Arial" w:cs="Arial"/>
          <w:color w:val="000000"/>
          <w:lang w:val="ro-RO"/>
        </w:rPr>
        <w:t>pentru verificarea eligibilității</w:t>
      </w:r>
      <w:r w:rsidR="00744BEB" w:rsidRPr="0026232C">
        <w:rPr>
          <w:rFonts w:ascii="Arial" w:eastAsia="Arial" w:hAnsi="Arial" w:cs="Arial"/>
          <w:color w:val="000000"/>
          <w:lang w:val="ro-RO"/>
        </w:rPr>
        <w:t>)</w:t>
      </w:r>
    </w:p>
    <w:p w14:paraId="649B778A" w14:textId="77777777" w:rsidR="00B530A8" w:rsidRPr="0026232C" w:rsidRDefault="00B530A8">
      <w:pPr>
        <w:pBdr>
          <w:top w:val="nil"/>
          <w:left w:val="nil"/>
          <w:bottom w:val="nil"/>
          <w:right w:val="nil"/>
          <w:between w:val="nil"/>
        </w:pBdr>
        <w:spacing w:after="0"/>
        <w:ind w:left="567"/>
        <w:rPr>
          <w:rFonts w:ascii="Arial" w:eastAsia="Arial" w:hAnsi="Arial" w:cs="Arial"/>
          <w:color w:val="000000"/>
          <w:sz w:val="8"/>
          <w:szCs w:val="8"/>
          <w:lang w:val="ro-RO"/>
        </w:rPr>
      </w:pPr>
    </w:p>
    <w:p w14:paraId="57EA1122" w14:textId="310FB616" w:rsidR="00BB76A4" w:rsidRPr="0026232C" w:rsidRDefault="006D2FBB" w:rsidP="00BB76A4">
      <w:pPr>
        <w:numPr>
          <w:ilvl w:val="0"/>
          <w:numId w:val="2"/>
        </w:numPr>
        <w:pBdr>
          <w:top w:val="nil"/>
          <w:left w:val="nil"/>
          <w:bottom w:val="nil"/>
          <w:right w:val="nil"/>
          <w:between w:val="nil"/>
        </w:pBdr>
        <w:ind w:left="567"/>
        <w:rPr>
          <w:rFonts w:ascii="Arial" w:eastAsia="Arial" w:hAnsi="Arial" w:cs="Arial"/>
          <w:color w:val="000000"/>
          <w:lang w:val="ro-RO"/>
        </w:rPr>
      </w:pPr>
      <w:r w:rsidRPr="0026232C">
        <w:rPr>
          <w:rFonts w:ascii="Arial" w:eastAsia="Arial" w:hAnsi="Arial" w:cs="Arial"/>
          <w:color w:val="000000"/>
          <w:lang w:val="ro-RO"/>
        </w:rPr>
        <w:t>Pentru proiectele de inovare</w:t>
      </w:r>
      <w:r w:rsidR="00744BEB" w:rsidRPr="0026232C">
        <w:rPr>
          <w:rFonts w:ascii="Arial" w:eastAsia="Arial" w:hAnsi="Arial" w:cs="Arial"/>
          <w:color w:val="000000"/>
          <w:lang w:val="ro-RO"/>
        </w:rPr>
        <w:t xml:space="preserve">: </w:t>
      </w:r>
      <w:r w:rsidRPr="0026232C">
        <w:rPr>
          <w:rFonts w:ascii="Arial" w:eastAsia="Arial" w:hAnsi="Arial" w:cs="Arial"/>
          <w:color w:val="000000"/>
          <w:lang w:val="ro-RO"/>
        </w:rPr>
        <w:t>cel puțin 1 scrisoare de intenție semnată de un potențial client</w:t>
      </w:r>
      <w:r w:rsidR="00744BEB" w:rsidRPr="0026232C">
        <w:rPr>
          <w:rFonts w:ascii="Arial" w:eastAsia="Arial" w:hAnsi="Arial" w:cs="Arial"/>
          <w:color w:val="000000"/>
          <w:lang w:val="ro-RO"/>
        </w:rPr>
        <w:t xml:space="preserve"> (</w:t>
      </w:r>
      <w:r w:rsidRPr="0026232C">
        <w:rPr>
          <w:rFonts w:ascii="Arial" w:eastAsia="Arial" w:hAnsi="Arial" w:cs="Arial"/>
          <w:color w:val="000000"/>
          <w:lang w:val="ro-RO"/>
        </w:rPr>
        <w:t>pentru a demonstra orientarea spre piață</w:t>
      </w:r>
      <w:r w:rsidR="00744BEB" w:rsidRPr="0026232C">
        <w:rPr>
          <w:rFonts w:ascii="Arial" w:eastAsia="Arial" w:hAnsi="Arial" w:cs="Arial"/>
          <w:color w:val="000000"/>
          <w:lang w:val="ro-RO"/>
        </w:rPr>
        <w:t>)</w:t>
      </w:r>
    </w:p>
    <w:p w14:paraId="6DEDD3FA" w14:textId="35D41DC5" w:rsidR="00BB76A4" w:rsidRPr="0026232C" w:rsidRDefault="00BB76A4">
      <w:pPr>
        <w:numPr>
          <w:ilvl w:val="0"/>
          <w:numId w:val="2"/>
        </w:numPr>
        <w:pBdr>
          <w:top w:val="nil"/>
          <w:left w:val="nil"/>
          <w:bottom w:val="nil"/>
          <w:right w:val="nil"/>
          <w:between w:val="nil"/>
        </w:pBdr>
        <w:spacing w:after="0"/>
        <w:ind w:left="567"/>
        <w:rPr>
          <w:rFonts w:ascii="Arial" w:eastAsia="Arial" w:hAnsi="Arial" w:cs="Arial"/>
          <w:color w:val="000000"/>
          <w:lang w:val="ro-RO"/>
        </w:rPr>
      </w:pPr>
      <w:r w:rsidRPr="0026232C">
        <w:rPr>
          <w:rFonts w:ascii="Arial" w:eastAsia="Arial" w:hAnsi="Arial" w:cs="Arial"/>
          <w:color w:val="000000"/>
          <w:lang w:val="ro-RO"/>
        </w:rPr>
        <w:t>Pentru proiectele de adoptare de tehnologie: cel puțin 1 ofertă a unui furnizor de tehnologie ca dovadă a costurilor de implementare</w:t>
      </w:r>
    </w:p>
    <w:p w14:paraId="031E250A" w14:textId="77777777" w:rsidR="00B530A8" w:rsidRPr="0026232C" w:rsidRDefault="00B530A8">
      <w:pPr>
        <w:pBdr>
          <w:top w:val="nil"/>
          <w:left w:val="nil"/>
          <w:bottom w:val="nil"/>
          <w:right w:val="nil"/>
          <w:between w:val="nil"/>
        </w:pBdr>
        <w:spacing w:after="0"/>
        <w:ind w:left="720"/>
        <w:rPr>
          <w:rFonts w:ascii="Arial" w:eastAsia="Arial" w:hAnsi="Arial" w:cs="Arial"/>
          <w:color w:val="000000"/>
          <w:sz w:val="8"/>
          <w:szCs w:val="8"/>
          <w:lang w:val="ro-RO"/>
        </w:rPr>
      </w:pPr>
    </w:p>
    <w:p w14:paraId="367FACCD" w14:textId="06EE35C6" w:rsidR="00B530A8" w:rsidRPr="0026232C" w:rsidRDefault="006D2FBB">
      <w:pPr>
        <w:numPr>
          <w:ilvl w:val="0"/>
          <w:numId w:val="2"/>
        </w:numPr>
        <w:pBdr>
          <w:top w:val="nil"/>
          <w:left w:val="nil"/>
          <w:bottom w:val="nil"/>
          <w:right w:val="nil"/>
          <w:between w:val="nil"/>
        </w:pBdr>
        <w:spacing w:after="240"/>
        <w:ind w:left="567"/>
        <w:rPr>
          <w:rFonts w:ascii="Arial" w:eastAsia="Arial" w:hAnsi="Arial" w:cs="Arial"/>
          <w:color w:val="000000"/>
          <w:lang w:val="ro-RO"/>
        </w:rPr>
      </w:pPr>
      <w:r w:rsidRPr="0026232C">
        <w:rPr>
          <w:rFonts w:ascii="Arial" w:eastAsia="Arial" w:hAnsi="Arial" w:cs="Arial"/>
          <w:color w:val="000000"/>
          <w:lang w:val="ro-RO"/>
        </w:rPr>
        <w:t>Pentru internaționalizare nu este necesară nicio anexă, dar ar trebui să anunțați pentru care din cele 4 târguri preselectate optați</w:t>
      </w:r>
      <w:r w:rsidR="00744BEB" w:rsidRPr="0026232C">
        <w:rPr>
          <w:rFonts w:ascii="Arial" w:eastAsia="Arial" w:hAnsi="Arial" w:cs="Arial"/>
          <w:color w:val="000000"/>
          <w:lang w:val="ro-RO"/>
        </w:rPr>
        <w:t>.</w:t>
      </w:r>
      <w:r w:rsidR="00BB76A4" w:rsidRPr="0026232C">
        <w:rPr>
          <w:sz w:val="20"/>
          <w:szCs w:val="20"/>
        </w:rPr>
        <w:t xml:space="preserve"> </w:t>
      </w:r>
      <w:r w:rsidR="00BB76A4" w:rsidRPr="0026232C">
        <w:rPr>
          <w:rFonts w:ascii="Arial" w:eastAsia="Arial" w:hAnsi="Arial" w:cs="Arial"/>
          <w:color w:val="000000"/>
          <w:lang w:val="ro-RO"/>
        </w:rPr>
        <w:t xml:space="preserve">Fiecare IMM trebuie să participe la cel puțin </w:t>
      </w:r>
      <w:r w:rsidR="00BB76A4" w:rsidRPr="0026232C">
        <w:rPr>
          <w:rFonts w:ascii="Arial" w:eastAsia="Arial" w:hAnsi="Arial" w:cs="Arial"/>
          <w:color w:val="000000"/>
          <w:lang w:val="ro-RO"/>
        </w:rPr>
        <w:lastRenderedPageBreak/>
        <w:t>10 întâlniri B2B în timpul misiunii, care trebuie descrise ulterior într-un scurt raport către consorțiul AEC.</w:t>
      </w:r>
    </w:p>
    <w:p w14:paraId="5B1508D8" w14:textId="519013D7" w:rsidR="00B530A8" w:rsidRPr="0050263F" w:rsidRDefault="00BB76A4">
      <w:pPr>
        <w:spacing w:after="160" w:line="259" w:lineRule="auto"/>
        <w:rPr>
          <w:rFonts w:ascii="Arial" w:eastAsia="Arial" w:hAnsi="Arial" w:cs="Arial"/>
          <w:lang w:val="ro-RO"/>
        </w:rPr>
      </w:pPr>
      <w:r w:rsidRPr="0050263F">
        <w:rPr>
          <w:rFonts w:ascii="Arial" w:eastAsia="Arial" w:hAnsi="Arial" w:cs="Arial"/>
          <w:lang w:val="ro-RO"/>
        </w:rPr>
        <w:t xml:space="preserve">Anexele enumerate mai sus sunt anexe necesare la cererea dumneavoastră și vor fi luate în considerare pentru eligibilitatea generală, dar nu vor fi evaluate </w:t>
      </w:r>
      <w:r w:rsidRPr="0050263F">
        <w:rPr>
          <w:rFonts w:ascii="Arial" w:eastAsia="Arial" w:hAnsi="Arial" w:cs="Arial"/>
          <w:lang w:val="ro-RO"/>
        </w:rPr>
        <w:t>de o</w:t>
      </w:r>
      <w:r w:rsidRPr="0050263F">
        <w:rPr>
          <w:rFonts w:ascii="Arial" w:eastAsia="Arial" w:hAnsi="Arial" w:cs="Arial"/>
          <w:lang w:val="ro-RO"/>
        </w:rPr>
        <w:t xml:space="preserve"> manieră tehnică (prin urmare, nu sunt prevăzute puncte de evaluare pentru aceste atașamente).</w:t>
      </w:r>
      <w:r w:rsidRPr="0050263F">
        <w:rPr>
          <w:rFonts w:ascii="Arial" w:eastAsia="Arial" w:hAnsi="Arial" w:cs="Arial"/>
          <w:lang w:val="ro-RO"/>
        </w:rPr>
        <w:t xml:space="preserve"> </w:t>
      </w:r>
      <w:r w:rsidR="006D2FBB" w:rsidRPr="0050263F">
        <w:rPr>
          <w:rFonts w:ascii="Arial" w:eastAsia="Arial" w:hAnsi="Arial" w:cs="Arial"/>
          <w:lang w:val="ro-RO"/>
        </w:rPr>
        <w:t xml:space="preserve">Deși nu este obligatoriu, recomandăm să realizați un </w:t>
      </w:r>
      <w:r w:rsidR="006D2FBB" w:rsidRPr="0050263F">
        <w:rPr>
          <w:rFonts w:ascii="Arial" w:eastAsia="Arial" w:hAnsi="Arial" w:cs="Arial"/>
          <w:b/>
          <w:lang w:val="ro-RO"/>
        </w:rPr>
        <w:t>spot video</w:t>
      </w:r>
      <w:r w:rsidR="00744BEB" w:rsidRPr="0050263F">
        <w:rPr>
          <w:rFonts w:ascii="Arial" w:eastAsia="Arial" w:hAnsi="Arial" w:cs="Arial"/>
          <w:lang w:val="ro-RO"/>
        </w:rPr>
        <w:t xml:space="preserve"> </w:t>
      </w:r>
      <w:r w:rsidR="006D2FBB" w:rsidRPr="0050263F">
        <w:rPr>
          <w:rFonts w:ascii="Arial" w:eastAsia="Arial" w:hAnsi="Arial" w:cs="Arial"/>
          <w:lang w:val="ro-RO"/>
        </w:rPr>
        <w:t>de maxim 3 minute la aplicația dvs. Va ajuta evaluatorii să vă cunoască și, prin urmare, să aducă puncte suplimentare în procesul de evaluare. Nu trebuie să fie realizat profesionist, doar luați-vă smartphone-ul și</w:t>
      </w:r>
      <w:r w:rsidR="00744BEB" w:rsidRPr="0050263F">
        <w:rPr>
          <w:rFonts w:ascii="Arial" w:eastAsia="Arial" w:hAnsi="Arial" w:cs="Arial"/>
          <w:lang w:val="ro-RO"/>
        </w:rPr>
        <w:t xml:space="preserve"> “AC</w:t>
      </w:r>
      <w:r w:rsidR="006D2FBB" w:rsidRPr="0050263F">
        <w:rPr>
          <w:rFonts w:ascii="Arial" w:eastAsia="Arial" w:hAnsi="Arial" w:cs="Arial"/>
          <w:lang w:val="ro-RO"/>
        </w:rPr>
        <w:t>ȚIUNE</w:t>
      </w:r>
      <w:r w:rsidR="00744BEB" w:rsidRPr="0050263F">
        <w:rPr>
          <w:rFonts w:ascii="Arial" w:eastAsia="Arial" w:hAnsi="Arial" w:cs="Arial"/>
          <w:lang w:val="ro-RO"/>
        </w:rPr>
        <w:t xml:space="preserve">”! </w:t>
      </w:r>
      <w:r w:rsidR="00744BEB" w:rsidRPr="0050263F">
        <w:rPr>
          <w:rFonts w:ascii="Quattrocento Sans" w:eastAsia="Quattrocento Sans" w:hAnsi="Quattrocento Sans" w:cs="Quattrocento Sans"/>
          <w:lang w:val="ro-RO"/>
        </w:rPr>
        <w:t>😊</w:t>
      </w:r>
      <w:r w:rsidR="00744BEB" w:rsidRPr="0050263F">
        <w:rPr>
          <w:rFonts w:ascii="Arial" w:eastAsia="Arial" w:hAnsi="Arial" w:cs="Arial"/>
          <w:lang w:val="ro-RO"/>
        </w:rPr>
        <w:t xml:space="preserve"> </w:t>
      </w:r>
    </w:p>
    <w:p w14:paraId="5101252D" w14:textId="0CFB5B47" w:rsidR="00B530A8" w:rsidRPr="00E54287" w:rsidRDefault="006D2FBB">
      <w:pPr>
        <w:spacing w:after="240"/>
        <w:rPr>
          <w:rFonts w:ascii="Arial" w:eastAsia="Arial" w:hAnsi="Arial" w:cs="Arial"/>
          <w:sz w:val="24"/>
          <w:szCs w:val="24"/>
          <w:lang w:val="ro-RO"/>
        </w:rPr>
      </w:pPr>
      <w:r w:rsidRPr="0050263F">
        <w:rPr>
          <w:rFonts w:ascii="Arial" w:eastAsia="Arial" w:hAnsi="Arial" w:cs="Arial"/>
          <w:lang w:val="ro-RO"/>
        </w:rPr>
        <w:t>O dată realizat spotul video, încărcați-l pe un spațiu web (ex Youtube, Google Drive sau DropBox) și includeți link-ul în formularul de aplicație. Depinde de dvs. ce vreți să ne spuneți, vă dăm și niște su</w:t>
      </w:r>
      <w:r w:rsidR="0050263F" w:rsidRPr="0050263F">
        <w:rPr>
          <w:rFonts w:ascii="Arial" w:eastAsia="Arial" w:hAnsi="Arial" w:cs="Arial"/>
          <w:lang w:val="ro-RO"/>
        </w:rPr>
        <w:t>ge</w:t>
      </w:r>
      <w:r w:rsidRPr="0050263F">
        <w:rPr>
          <w:rFonts w:ascii="Arial" w:eastAsia="Arial" w:hAnsi="Arial" w:cs="Arial"/>
          <w:lang w:val="ro-RO"/>
        </w:rPr>
        <w:t>stii</w:t>
      </w:r>
      <w:r w:rsidR="00744BEB" w:rsidRPr="0050263F">
        <w:rPr>
          <w:rFonts w:ascii="Arial" w:eastAsia="Arial" w:hAnsi="Arial" w:cs="Arial"/>
          <w:lang w:val="ro-RO"/>
        </w:rPr>
        <w:t>:</w:t>
      </w:r>
      <w:r w:rsidR="00744BEB" w:rsidRPr="00E54287">
        <w:rPr>
          <w:noProof/>
          <w:lang w:val="ro-RO"/>
        </w:rPr>
        <mc:AlternateContent>
          <mc:Choice Requires="wpg">
            <w:drawing>
              <wp:anchor distT="0" distB="0" distL="114300" distR="114300" simplePos="0" relativeHeight="251714560" behindDoc="0" locked="0" layoutInCell="1" hidden="0" allowOverlap="1" wp14:anchorId="4842D25D" wp14:editId="468D0636">
                <wp:simplePos x="0" y="0"/>
                <wp:positionH relativeFrom="column">
                  <wp:posOffset>-888999</wp:posOffset>
                </wp:positionH>
                <wp:positionV relativeFrom="paragraph">
                  <wp:posOffset>736600</wp:posOffset>
                </wp:positionV>
                <wp:extent cx="6536055" cy="1710055"/>
                <wp:effectExtent l="0" t="0" r="0" b="0"/>
                <wp:wrapSquare wrapText="bothSides" distT="0" distB="0" distL="114300" distR="114300"/>
                <wp:docPr id="274" name="Group 274"/>
                <wp:cNvGraphicFramePr/>
                <a:graphic xmlns:a="http://schemas.openxmlformats.org/drawingml/2006/main">
                  <a:graphicData uri="http://schemas.microsoft.com/office/word/2010/wordprocessingGroup">
                    <wpg:wgp>
                      <wpg:cNvGrpSpPr/>
                      <wpg:grpSpPr>
                        <a:xfrm>
                          <a:off x="0" y="0"/>
                          <a:ext cx="6536055" cy="1710055"/>
                          <a:chOff x="0" y="0"/>
                          <a:chExt cx="6536050" cy="1716200"/>
                        </a:xfrm>
                      </wpg:grpSpPr>
                      <wpg:grpSp>
                        <wpg:cNvPr id="73" name="Gruppieren 73"/>
                        <wpg:cNvGrpSpPr/>
                        <wpg:grpSpPr>
                          <a:xfrm>
                            <a:off x="0" y="0"/>
                            <a:ext cx="6536050" cy="1710050"/>
                            <a:chOff x="0" y="0"/>
                            <a:chExt cx="6536050" cy="1710050"/>
                          </a:xfrm>
                        </wpg:grpSpPr>
                        <wps:wsp>
                          <wps:cNvPr id="74" name="Rechteck 74"/>
                          <wps:cNvSpPr/>
                          <wps:spPr>
                            <a:xfrm>
                              <a:off x="0" y="0"/>
                              <a:ext cx="6536050" cy="1710050"/>
                            </a:xfrm>
                            <a:prstGeom prst="rect">
                              <a:avLst/>
                            </a:prstGeom>
                            <a:noFill/>
                            <a:ln>
                              <a:noFill/>
                            </a:ln>
                          </wps:spPr>
                          <wps:txbx>
                            <w:txbxContent>
                              <w:p w14:paraId="1F885435"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wps:wsp>
                          <wps:cNvPr id="75" name="Pfeil: Fünfeck 75"/>
                          <wps:cNvSpPr/>
                          <wps:spPr>
                            <a:xfrm rot="10800000">
                              <a:off x="1216906" y="208"/>
                              <a:ext cx="4346476" cy="488467"/>
                            </a:xfrm>
                            <a:prstGeom prst="homePlate">
                              <a:avLst>
                                <a:gd name="adj" fmla="val 50000"/>
                              </a:avLst>
                            </a:prstGeom>
                            <a:solidFill>
                              <a:schemeClr val="lt1"/>
                            </a:solidFill>
                            <a:ln w="12700" cap="flat" cmpd="sng">
                              <a:solidFill>
                                <a:srgbClr val="3A66B1"/>
                              </a:solidFill>
                              <a:prstDash val="solid"/>
                              <a:miter lim="800000"/>
                              <a:headEnd type="none" w="sm" len="sm"/>
                              <a:tailEnd type="none" w="sm" len="sm"/>
                            </a:ln>
                          </wps:spPr>
                          <wps:txbx>
                            <w:txbxContent>
                              <w:p w14:paraId="1B07C651"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wps:wsp>
                          <wps:cNvPr id="76" name="Textfeld 76"/>
                          <wps:cNvSpPr txBox="1"/>
                          <wps:spPr>
                            <a:xfrm>
                              <a:off x="1339023" y="208"/>
                              <a:ext cx="4224359" cy="488467"/>
                            </a:xfrm>
                            <a:prstGeom prst="rect">
                              <a:avLst/>
                            </a:prstGeom>
                            <a:noFill/>
                            <a:ln>
                              <a:noFill/>
                            </a:ln>
                          </wps:spPr>
                          <wps:txbx>
                            <w:txbxContent>
                              <w:p w14:paraId="558EE914" w14:textId="3795FECA" w:rsidR="00B530A8" w:rsidRPr="006D2FBB" w:rsidRDefault="006D2FBB">
                                <w:pPr>
                                  <w:spacing w:after="0" w:line="215" w:lineRule="auto"/>
                                  <w:jc w:val="center"/>
                                  <w:textDirection w:val="btLr"/>
                                  <w:rPr>
                                    <w:lang w:val="ro-RO"/>
                                  </w:rPr>
                                </w:pPr>
                                <w:r>
                                  <w:rPr>
                                    <w:rFonts w:ascii="Arial" w:eastAsia="Arial" w:hAnsi="Arial" w:cs="Arial"/>
                                    <w:color w:val="000000"/>
                                    <w:sz w:val="21"/>
                                    <w:lang w:val="ro-RO"/>
                                  </w:rPr>
                                  <w:t>Povestiți-ne despre companie și echipa de proiect!</w:t>
                                </w:r>
                              </w:p>
                            </w:txbxContent>
                          </wps:txbx>
                          <wps:bodyPr spcFirstLastPara="1" wrap="square" lIns="215400" tIns="41900" rIns="78225" bIns="41900" anchor="ctr" anchorCtr="0">
                            <a:noAutofit/>
                          </wps:bodyPr>
                        </wps:wsp>
                        <wps:wsp>
                          <wps:cNvPr id="80" name="Ellipse 80"/>
                          <wps:cNvSpPr/>
                          <wps:spPr>
                            <a:xfrm>
                              <a:off x="972672" y="208"/>
                              <a:ext cx="488467" cy="488467"/>
                            </a:xfrm>
                            <a:prstGeom prst="ellipse">
                              <a:avLst/>
                            </a:prstGeom>
                            <a:blipFill rotWithShape="1">
                              <a:blip r:embed="rId59">
                                <a:alphaModFix/>
                              </a:blip>
                              <a:stretch>
                                <a:fillRect l="-24998" r="-24998"/>
                              </a:stretch>
                            </a:blipFill>
                            <a:ln w="12700" cap="flat" cmpd="sng">
                              <a:solidFill>
                                <a:srgbClr val="3A66B1"/>
                              </a:solidFill>
                              <a:prstDash val="solid"/>
                              <a:miter lim="800000"/>
                              <a:headEnd type="none" w="sm" len="sm"/>
                              <a:tailEnd type="none" w="sm" len="sm"/>
                            </a:ln>
                          </wps:spPr>
                          <wps:txbx>
                            <w:txbxContent>
                              <w:p w14:paraId="5011C5AE"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wps:wsp>
                          <wps:cNvPr id="81" name="Pfeil: Fünfeck 81"/>
                          <wps:cNvSpPr/>
                          <wps:spPr>
                            <a:xfrm rot="10800000">
                              <a:off x="1216906" y="610793"/>
                              <a:ext cx="4346476" cy="488467"/>
                            </a:xfrm>
                            <a:prstGeom prst="homePlate">
                              <a:avLst>
                                <a:gd name="adj" fmla="val 50000"/>
                              </a:avLst>
                            </a:prstGeom>
                            <a:solidFill>
                              <a:schemeClr val="lt1"/>
                            </a:solidFill>
                            <a:ln w="12700" cap="flat" cmpd="sng">
                              <a:solidFill>
                                <a:srgbClr val="3A66B1"/>
                              </a:solidFill>
                              <a:prstDash val="solid"/>
                              <a:miter lim="800000"/>
                              <a:headEnd type="none" w="sm" len="sm"/>
                              <a:tailEnd type="none" w="sm" len="sm"/>
                            </a:ln>
                          </wps:spPr>
                          <wps:txbx>
                            <w:txbxContent>
                              <w:p w14:paraId="35B476AE"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wps:wsp>
                          <wps:cNvPr id="82" name="Textfeld 82"/>
                          <wps:cNvSpPr txBox="1"/>
                          <wps:spPr>
                            <a:xfrm>
                              <a:off x="1339023" y="610793"/>
                              <a:ext cx="4224359" cy="488467"/>
                            </a:xfrm>
                            <a:prstGeom prst="rect">
                              <a:avLst/>
                            </a:prstGeom>
                            <a:noFill/>
                            <a:ln>
                              <a:noFill/>
                            </a:ln>
                          </wps:spPr>
                          <wps:txbx>
                            <w:txbxContent>
                              <w:p w14:paraId="304C1698" w14:textId="689E6C2D" w:rsidR="00B530A8" w:rsidRDefault="006D2FBB">
                                <w:pPr>
                                  <w:spacing w:after="0" w:line="215" w:lineRule="auto"/>
                                  <w:jc w:val="center"/>
                                  <w:textDirection w:val="btLr"/>
                                </w:pPr>
                                <w:r>
                                  <w:rPr>
                                    <w:rFonts w:ascii="Arial" w:eastAsia="Arial" w:hAnsi="Arial" w:cs="Arial"/>
                                    <w:color w:val="000000"/>
                                    <w:sz w:val="21"/>
                                  </w:rPr>
                                  <w:t>Ce intenționați să faceți cu contribuția financiară și ce este unic privitor la ea?</w:t>
                                </w:r>
                                <w:r w:rsidR="00744BEB">
                                  <w:rPr>
                                    <w:rFonts w:ascii="Arial" w:eastAsia="Arial" w:hAnsi="Arial" w:cs="Arial"/>
                                    <w:color w:val="000000"/>
                                    <w:sz w:val="21"/>
                                  </w:rPr>
                                  <w:t xml:space="preserve"> </w:t>
                                </w:r>
                              </w:p>
                            </w:txbxContent>
                          </wps:txbx>
                          <wps:bodyPr spcFirstLastPara="1" wrap="square" lIns="215400" tIns="41900" rIns="78225" bIns="41900" anchor="ctr" anchorCtr="0">
                            <a:noAutofit/>
                          </wps:bodyPr>
                        </wps:wsp>
                        <wps:wsp>
                          <wps:cNvPr id="83" name="Ellipse 83"/>
                          <wps:cNvSpPr/>
                          <wps:spPr>
                            <a:xfrm>
                              <a:off x="972672" y="610793"/>
                              <a:ext cx="488467" cy="488467"/>
                            </a:xfrm>
                            <a:prstGeom prst="ellipse">
                              <a:avLst/>
                            </a:prstGeom>
                            <a:blipFill rotWithShape="1">
                              <a:blip r:embed="rId60">
                                <a:alphaModFix/>
                              </a:blip>
                              <a:stretch>
                                <a:fillRect l="-24998" r="-24998"/>
                              </a:stretch>
                            </a:blipFill>
                            <a:ln w="12700" cap="flat" cmpd="sng">
                              <a:solidFill>
                                <a:srgbClr val="3A66B1"/>
                              </a:solidFill>
                              <a:prstDash val="solid"/>
                              <a:miter lim="800000"/>
                              <a:headEnd type="none" w="sm" len="sm"/>
                              <a:tailEnd type="none" w="sm" len="sm"/>
                            </a:ln>
                          </wps:spPr>
                          <wps:txbx>
                            <w:txbxContent>
                              <w:p w14:paraId="3F2A5EEE"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wps:wsp>
                          <wps:cNvPr id="84" name="Pfeil: Fünfeck 84"/>
                          <wps:cNvSpPr/>
                          <wps:spPr>
                            <a:xfrm rot="10800000">
                              <a:off x="1216906" y="1221378"/>
                              <a:ext cx="4346476" cy="488467"/>
                            </a:xfrm>
                            <a:prstGeom prst="homePlate">
                              <a:avLst>
                                <a:gd name="adj" fmla="val 50000"/>
                              </a:avLst>
                            </a:prstGeom>
                            <a:solidFill>
                              <a:schemeClr val="lt1"/>
                            </a:solidFill>
                            <a:ln w="12700" cap="flat" cmpd="sng">
                              <a:solidFill>
                                <a:srgbClr val="3A66B1"/>
                              </a:solidFill>
                              <a:prstDash val="solid"/>
                              <a:miter lim="800000"/>
                              <a:headEnd type="none" w="sm" len="sm"/>
                              <a:tailEnd type="none" w="sm" len="sm"/>
                            </a:ln>
                          </wps:spPr>
                          <wps:txbx>
                            <w:txbxContent>
                              <w:p w14:paraId="2E5F3BA6"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wps:wsp>
                          <wps:cNvPr id="85" name="Textfeld 85"/>
                          <wps:cNvSpPr txBox="1"/>
                          <wps:spPr>
                            <a:xfrm>
                              <a:off x="1339023" y="1221378"/>
                              <a:ext cx="4224359" cy="488467"/>
                            </a:xfrm>
                            <a:prstGeom prst="rect">
                              <a:avLst/>
                            </a:prstGeom>
                            <a:noFill/>
                            <a:ln>
                              <a:noFill/>
                            </a:ln>
                          </wps:spPr>
                          <wps:txbx>
                            <w:txbxContent>
                              <w:p w14:paraId="4D330810" w14:textId="0C56219D" w:rsidR="00B530A8" w:rsidRPr="006D2FBB" w:rsidRDefault="006D2FBB">
                                <w:pPr>
                                  <w:spacing w:after="0" w:line="215" w:lineRule="auto"/>
                                  <w:jc w:val="center"/>
                                  <w:textDirection w:val="btLr"/>
                                  <w:rPr>
                                    <w:lang w:val="ro-RO"/>
                                  </w:rPr>
                                </w:pPr>
                                <w:r>
                                  <w:rPr>
                                    <w:rFonts w:ascii="Arial" w:eastAsia="Arial" w:hAnsi="Arial" w:cs="Arial"/>
                                    <w:color w:val="000000"/>
                                    <w:sz w:val="21"/>
                                    <w:lang w:val="ro-RO"/>
                                  </w:rPr>
                                  <w:t>Care va fi impactul pozitiv în ceea ce privește tranziția digitală și ecologică în mediul construit?</w:t>
                                </w:r>
                              </w:p>
                            </w:txbxContent>
                          </wps:txbx>
                          <wps:bodyPr spcFirstLastPara="1" wrap="square" lIns="215400" tIns="41900" rIns="78225" bIns="41900" anchor="ctr" anchorCtr="0">
                            <a:noAutofit/>
                          </wps:bodyPr>
                        </wps:wsp>
                        <wps:wsp>
                          <wps:cNvPr id="86" name="Ellipse 86"/>
                          <wps:cNvSpPr/>
                          <wps:spPr>
                            <a:xfrm>
                              <a:off x="972672" y="1221378"/>
                              <a:ext cx="488467" cy="488467"/>
                            </a:xfrm>
                            <a:prstGeom prst="ellipse">
                              <a:avLst/>
                            </a:prstGeom>
                            <a:blipFill rotWithShape="1">
                              <a:blip r:embed="rId61">
                                <a:alphaModFix/>
                              </a:blip>
                              <a:stretch>
                                <a:fillRect l="-16997" r="-16998"/>
                              </a:stretch>
                            </a:blipFill>
                            <a:ln w="12700" cap="flat" cmpd="sng">
                              <a:solidFill>
                                <a:srgbClr val="3A66B1"/>
                              </a:solidFill>
                              <a:prstDash val="solid"/>
                              <a:miter lim="800000"/>
                              <a:headEnd type="none" w="sm" len="sm"/>
                              <a:tailEnd type="none" w="sm" len="sm"/>
                            </a:ln>
                          </wps:spPr>
                          <wps:txbx>
                            <w:txbxContent>
                              <w:p w14:paraId="749B87FE"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842D25D" id="Group 274" o:spid="_x0000_s1114" style="position:absolute;margin-left:-70pt;margin-top:58pt;width:514.65pt;height:134.65pt;z-index:251714560;mso-position-horizontal-relative:text;mso-position-vertical-relative:text" coordsize="65360,1716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Yp5BQUAAOgfAAAOAAAAZHJzL2Uyb0RvYy54bWzsWdtu2zYYvh+w&#10;dyB431iSZckWohRt0wQF2i1YO+yalihLGyVqJB0777a7vdh+khJ9iI3Gzlo0TnLhkBQP//Hjp1/n&#10;r5c1Q7dUyIo3KfbPPIxok/G8amYp/v3L1asxRlKRJieMNzTFd1Ti1xc//3S+aBMa8JKznAoEmzQy&#10;WbQpLpVqk8FAZiWtiTzjLW3gYcFFTRR0xWyQC7KA3Ws2CDwvGiy4yFvBMyoljF7ah/jC7F8UNFO/&#10;FoWkCrEUg2zK/ArzO9W/g4tzkswEacsq68QgR0hRk6qBQ91Wl0QRNBfVva3qKhNc8kKdZbwe8KKo&#10;Mmp0AG18b0uba8HnrdFllixmrTMTmHbLTkdvm/1yey3az+2NAEss2hnYwvS0LstC1Po/SImWxmR3&#10;zmR0qVAGg9FoGHmjEUYZPPNj39MdY9SsBMvfW5eV7zdWgk+6lRG4U68c9AcPNsRxHSsmyH0jUJWn&#10;OB5i1JAaYutazNu2ooI2CAY7ff4fBVdigoJd1ByqYL9yr4KQAXLlZPk4J38uSUtN7MhkzVhhb6zf&#10;aFYqmv2F4tCaykxzgSATCTFxWBTcN5JTlSStkOqa8hrpRooFZKZJGHL7USrr9n6KPrXhVxVjJpBY&#10;szEAe+oRiI5eRt1Sy+nShMNo0qsz5fkdxIhss6sKzvxIpLohArLbx2gBGZ9i+fecCIoR+9CAtSd+&#10;GEAgq/WOWO9M1zukyUoOQJIpgZHtvFMGWKy0b+aKF5XRTMtnhenEBjfrKP4e/gaFbHLcFLRiCbr6&#10;958GUBHcbtJUCwHRscftSHBwle+NPf1n3NVhgR/40cSLMIKsD7yxNjlJekwIh2EUxvBQZ3Y4HodR&#10;rCfsD4aS1/SGEaXjlSQmInRjlneyk/xPjIqage9uCUMjI43dsZsMe69Hj+SsynUA6W3MXULfMYFg&#10;cYqZ8jtpNmaxBi1A1yAGRVGmo6MAiaBZtwAyspkZ2TaWSDGbum2Hb6Lo7c6dtWCXRJb2eLODtVdd&#10;Kbj7WFWnuLOwMWNJSf6+yZG6awHUGrg2IV5BhBoClcIlCw0zT5GKfX3eV9IlMmC2itBnni4QtDZd&#10;vkAwF5TlCOIYrL2WJ0gt33K4+Yyv9fgeoPSHw4kXwOW0M0WCIBwCVD04Rb4ZXkZOj0PxMvBHoU4W&#10;C5ihP9EdC5jxONBQagGze/I0AHMMOtgIeM9Y1UqKYGQzALreHrdP4iCKgz1et1j4YKdTK8IKFeHo&#10;LaSbgpAa6DRU/1Gp0lz7Ojg18umHHWmEm2mLMu6g1paOXvJsXtNGWX4tKMAgkHtZgjXAvwmtpxQQ&#10;UXzI7SGEtSX5xAFul1Y8farBXSWoykrdLEBCIByGhb8KwskE3gpAoq5pl8l+OmjYa6XXPldgDvqw&#10;OzQvT5HHjIGz7eYx8KRLyMfymMj34ol5b3ihMk+SynTvfD3Zft5UZgx30BaVgaHNVDmGyuzMkh+H&#10;zbiX2UNR8zTZjKuNODbjkmQ/XOpbt3vPW2MzOx1/WoQmsEzrhdB8kzdNV3A4NDVPktC4Qtx2YWbs&#10;IGx/hj6sMOMHgT+MX4ozKX6qxRlXe3hJGaiRuVqmK87A0OMZze40+XEojSmeHlOhO01K40p0jtK4&#10;LNkPmLspzW7PnxanGR7HaaC8P4ltkUY3zSUChZmXIo1ORPexKTJ2OSY3vzOnWX1LNZ+gzOdkU0vs&#10;Pn3r79XrfTNr9YH+4j8AAAD//wMAUEsDBAoAAAAAAAAAIQA8ITEUojYAAKI2AAAUAAAAZHJzL21l&#10;ZGlhL2ltYWdlMS5qcGf/2P/gABBKRklGAAEBAQDcANwAAP/bAEMAAgEBAQEBAgEBAQICAgICBAMC&#10;AgICBQQEAwQGBQYGBgUGBgYHCQgGBwkHBgYICwgJCgoKCgoGCAsMCwoMCQoKCv/bAEMBAgICAgIC&#10;BQMDBQoHBgcKCgoKCgoKCgoKCgoKCgoKCgoKCgoKCgoKCgoKCgoKCgoKCgoKCgoKCgoKCgoKCgoK&#10;Cv/AABEIAHUAs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JWVmLPN91iSq9xnjGf60yK3mSNkS/kb/nmXVSQvYdO354qO5AVJmidvusyrxx&#10;7dKkl8tPljZmXqrbvfI9O1cZoQ3VzI+m4aVo5Gi4baMqx9sc8/Wv5/f2ufhb+1p8Kv2gPiBD8WPH&#10;Wg6bpEmoTXWsanIsN20sN1MZCzRwpI0ayugmUSNG2NuSsm5R+pX/AAUY/wCCiWrfss/DtT8MvAWs&#10;XGq3zTKmq6hpM0dpaQxMQ8o80oJDnYI8BkYyISSGRX/A/wDaq+L/AIq+LfjxpPEmv6hcLrV0by5S&#10;W6aRlY5YIxPDyMX3u+PmLq2ASy159TlxWJVOKva93ul6efn0PUw3NhMPKrLrayvZv18tT9DP+Cd3&#10;/BbvwH+zP8Lpvhx8Vfh1rWseH1ku77RbrQ7dP7SluJ7pp5I2immRWgAlkdXVyVC8jD/L96fsyf8A&#10;BZT9in9pC8tdKtvHV54T1S8jjkhsPF0Mdp5kZYZxKjvATkoBiQ8sBjJFfz1/C22TX9fjkmDL9lhj&#10;m8jIDFY16puXGQvbkbUAwTtx9afDr4G3XxI1uO/8LWrRm+VZIYbeOV/IuChOH34VR8wx8pGxiozg&#10;5qU5Yf3E/PX8io4eOO999e3fuf0FPdRX4+0RXiNBcFTHMHzHtYDbkrn156gHnjrU1lef6DDaXHmL&#10;MsZRo5R8ytuPAyOT34z1r8uf2Yfi78Zf2EdW0/wzqWo6jq3hfUGCv4dvrp/J8t33O1s0x2w3EbGQ&#10;7dwjlUMXAYiRf0t0PxfoPjTw5ZeI9D1COa0voBLHMOQ3AKNyRjhm7chgeg56KNaNaN0efisLUws7&#10;PbozaFypfYny9lXbgd6kE8nk5EEjj+FVU5+nP+NMyvkqJIfJZVAZe27GD+uamsHAu42Py/vl3eh5&#10;/WuiJykcUkzp5ggkXoPmGOPXn86cZ5WRQ8DMv8O0j7p/Hrk/pVPTXkXS7NJG+9YxFe2RtFXYHAAx&#10;L68bf0qgJUdyuPJb5upLqMenf39qjX7SZPLjhX5f4vPXnknpXnfxc/ap+B3wLv7HSfif47j0+61C&#10;OV7WKOzluGZY8FiwiVsY3rjdjdg4ztOOH1r/AIKX/sY6TLC9/wDFiYNcL5luF8PX7GTrwu2E7vun&#10;j6e1efWzTLcPWdKrWjGS6NpPvsz0KOU5niqaqUqMpRezSbXbdeZ7pZ38st/Np/kr5lukUkm64GNj&#10;sw7A8/I3Hrj1ybM8rJPEYdiyKynLK7IOnHA5wQGzx0+teAaZ/wAFBv2WrvXL7U9N8fXU0LWduPl0&#10;e5RW2rNIT80a/wAOc+m3HUEVi6n/AMFVf2cYNSk0bRtK8TatJGqtIdN0+NRt2sessqg9DnGcHg/e&#10;AOH+sGSxu/rENOzT/I0/1fzqX/MPP/wFr8z6Yu7e4nk8+Ke381pCzblb0A4+uPXgH8aLdbxIm86S&#10;3Xjcu23OQ3J/vcn/ADz1r4s+J/8AwXB/ZY+GqXEPinw74lgure3Lvp/k2bTsBhQFVLk7juboDuPU&#10;AqQa5bSf+DiH9jHVPD2pa3rXg/x9o62P2c2o1DS7RGvfNxgRbbk5K7hvGRs3c8q230KOLw+IpqpT&#10;d09mr6nHWy/FUJuFSNmujtp+J9+RQlZJFttRKtvx8sIwcgDH3un+fSm6LqEt3pxvbm5Zd00irCyr&#10;tQKxUsCVJ7Z57gZ9a/Df9pX/AIOaPjV4mivvD37Ovww03QrO88yGPUtchF1NtK4LeXnyyfmACsHU&#10;gcg5wPkrxj/wWB/4KP8Aju3uJdY/ac1qFZJWaSPTpEtcEkE4MQXAPoO5J6nNdsac5K5xycYuzf3a&#10;n9Q7rDd2/wBlvZ5Hj3fN5c2zcCGXacdseh5x+FEMkdpFao13JMIYNirJ+9d3OFDbsliwCuD1JLHm&#10;v50/2Rf+C6H7fHwo8dW0vi/xtL460OWYC80nWUUM24kkpMq7kfaCFyGUYI21+7v7Lf7UHwz/AGuf&#10;hdo/xO+HN5MLaZZJNSs5IzDNZ3CgKYpVA6gvuB3YYBXUsCDUuPLuVyvl5lsfnN+yh+3z+2b8Rv2h&#10;vDfhjx98cprjSdQ14x3Fiui2SRyxbC2zcsW8c/LnIORjJzX6oRGNgySL0HzcY46Z9ufwr8Lf2RPF&#10;UNl+0PomtNdFlTUPN8uNTuXEBLDAzzkYHUgAYxzX7laMbdreNWC7vIUM2z+IoM9vWvieEMXiMVhp&#10;+2k5NNbtvRrzPvOOMFhsHjKfsIqKaeiSSun5H50f8HFGv+IPCH7Pfg37DLF/YTarcWt4sil2W7+z&#10;ZgYHn/liLtWyD95TnIzX4r/Cb4T+Nfjl4mOl6IzNNJqB/fFt0jySsNgVcEuxOeFBJ+XA4Ar9tf8A&#10;g5H8JSeJP2NNK1iBJI4tM8WQTTiOIsoUwyR4IUfeAJIY4AG8E5Iz+ev/AATc+CfxC0u+0v4z6B4V&#10;m1C18Oaxb33lzRmPfskWT5cgggeWcnIxnPPJr2sZioYClUqL4nZL7jw8rwcsxrU6cvhV2/vJPjV/&#10;wTo+Jf7HfjHw/wCJfHerWt1DeGNNQfQZ3km0p2VjE0gdU8xGMUyhkDpmNvmBKZ+u/wBj/wAFyW1j&#10;Hpvg+x8uxhYDUL7ULVlZ3JbhN3zgDcVCjoO44r68v/Cnw6+ONhqHjXxPHaeIPCuveHdO/smxn377&#10;aRTceejxuT5Z2vAAAAQwb2A6v4b/AA1+GPgbw41r4K8Jw2iQx7vKVCWDY6AnPPA6Y5rz4YjEV4Jy&#10;a8n3R9BUwuFw9Rxgn0uuz6/iSX3wZ+GfxC+D8Pw88eeG4Li1mswkscgIKHghgc7lZWwVYHcpGc5r&#10;g9B8deEP+CcP7IF54m/aC+KcM2l2eq3Ft4UkmuN13qiF38iHDEbpyqsrHIQLHuYogJXnfEP/AAUA&#10;8EaHr2laNfeGZr2w1rVptM+06P5lxNZTIyoRMgQbMO6KwzlSw7Akfmf/AMHCX7TOreNv2mdP+A2h&#10;arImg/Dnwza2kMLCPZPf3kYvbi7Ug+ZloJbRMH5coxwBy3dgf3lVuPa3zff5Hk5tH2eHiprd3+S0&#10;0+Z9Wa9/wcN+Pfilq99pfwU+DGl+F9Ks7x5G8UeLLqS8VLXbI8aywReUsUjEx5PnOq5ZRvJU17B/&#10;wT3/AOCufjH4/eObPwF8cdP8N27X10kdvrunRz2McVy+wLY+VJ5gkl3h/nSUqQoLBCVD/mH/AMEr&#10;fgB4O8dfFFZ/jRrMVv4c8M26at4yl1C9j8jUJzMiWOnMj53Qp5LStlWVvkGFBRz+4PhnwN+y/b/D&#10;m48QaV4f8M2umfNHcXlrawRpvLNHguight7FeuQTwea6KmIqc7UHqvOy+45aODozoKU4tX0VtXf/&#10;AIB7fZRyGxjurK2e4he3DxGPaOAQMbSQQcdsEj9TDPf3kNt5/wDY1wvOGVk+YevfuPpXF/szHxkv&#10;w5XT/G9yJ7rT9Uv7Wznx88lml1KLVm7bzbmLdjGHLcKBtHoWsRBbSGTft8yFlb32uxz9eefbFd8J&#10;c1NS7o8OpF06jg+jsfm5/wAFOLqCb4m+C7+38+2kku9RCh8BpSVtkzz1Ktt44574r5t8Z2rabren&#10;6tf62iWr3kthawtKd63OXdZBjggpLMhBxyiY4yR9D/8ABU/VGtfiT4BWGNpGjutVljjWPuptB1Pb&#10;nHt7Zr5y1fxG2haxp8mqKZ4dRulWzj8s7bdgYg8gbn940ckrdMYiOMZIH4BxhKUeJqluy0+S/Lc/&#10;oDg2P/GO0fn/AOlMu20lpP47stJh1SS2h1KS6tLplbcDG48iNQScEqbiMD5cfN0J6cL4q1yPxZ8Y&#10;dL/Zn8DfEJdJ1/xFpryXeqbmCtmZzHEqY2h3R8gqQUjHGS4I9X+Huk2+s6pqtncMsN3aWkNtb30k&#10;ZKwMm4xuenBdYz2yUHc8av7PH7PfwT8FfFrx58a/EOv6edZ8SW1lBpOi30JWXSbG2Do8qHdkpKyR&#10;sdo+VojXPw5VwbxE3VV3CN0rXTldWvp0v+B1cQRxUcNGNF25mk31Ss27etrHxn8H/wBgz9puP41+&#10;IJr/AETztc0q4uk16xa3h8th5ZkFwwDKpjZS2MBg4O3BVzXkf7YHhfxX4M+PPiTwp4jukVtJit44&#10;bOIBI7Vpooz5agEjjeSWyS20knOa/cr4Hal4G+LnwT134p6RLZ6xc+HY306+1O3m3fb7cCOZVY52&#10;yMRK6E57YGOg/JL/AIK+fDQ/D79q/WPElsTJDr9vBfzsWLbZMbSpPYgqDjjA+hFfrWT5jXr5hF1t&#10;OZaaW2t+O5+S5pgIUcHKMF8MrvW+/wCmzPlrSPC1tqOsSaa8bRmOBCu7PLFg2Dkjkjnt610/gr4L&#10;xeLLZpUm/wCXd3UbwWHICsxB6ArjJxy3XHIw4bkWvimSS4ldZGtk+XqdyxLuX27jt+HSvT/hBcX5&#10;8GXWopdx2zfYWgklXHmHCSHG3IBX5lVsjOB1yTX6BT5ep8ZGnGV/K5J8AvCKaf4hlF0I5Y7OZjMr&#10;YZZGVlymDkZIVWBwQScHJNfoZ/wSy/aH1D4I/tH6Po93rFxHpHiC7bRbuCWQqrRsu+3lxkjerBQW&#10;YABXfBPFfmn8KfiTca/r9u2nXCrLDaxyzTbSFWVGUh256buMjHBH0P0n8P8AXdU0/SLjxhDaSrZ2&#10;5WSK6hkOYJV4Vjt+ZDsK4yc4j5AzgTLljddztoRjWo6Gh+y1q+paX8W9J8TosjLa3RlyynaoEJzn&#10;tgKHGRyOD7V+/NlKblN8Z3Kzf3T61+En7GfwE+Jfxz8SyaZ4L05YdOSNVu9TmZhbQeYHUjPchWJ2&#10;D5iM1+zc3j/xFL9n/sYRw28KsjRMmWl24CtnjGADx3J7Y5/PeDcPiOWt7tldWfR2Wv3H2nH1ehKt&#10;RSlqk7rqrtW+8439sbQtH+M3gyT4KajYLc2V15cmvrMMhQrq6Jn1JXdx265zWD8Jfgx4Y8E2C2Wi&#10;6Hbwxr/q444wo7dvQ4/T8a7zw/HofiC9YG4LXjYku1k6uxAOfft9OKvW+nyWbN5W1VVjjj3roxGD&#10;xFTHOeIXkl2XT/M48FisPSwUYUHfq33fU820m50Sw8fat4fsbSK1kacPIIIVRWYgAE4xk47nsfpX&#10;d+Go4/tMiRzbdv3gcenPA9/1r5r+NvjbWPhZ+0/Y3uuXMUej6vA3ky7sbJIyuVb8XBz/ALIr3LQb&#10;qP4g+Flu/BuryKbwCHdZzqswkLD7rMCBknuPWpw94ydO2zZ0VpN2nJ7pamj8OYPg2fE2saXpWi6L&#10;Dq8WoC41GD7NGtxOXbPmuCAW3Dnd3Br8I/8Aguj4e1O8/wCCqvxIubnTpobUQ6RdJNKgCyK2lWvz&#10;A9GAKlPX5NpyQa/oN8D+B9M0HQbfX/FlnZza9HbCW41Ca3QPbqfmMYbJwEOMkHDFd3pj8b/+C6v7&#10;T/7L/wC0x8RNK8P/ALOviG71T4oeG7uXQtR+x6YzQzW6s0uwynKu0EqyqFCkBrl2JGwV9Fhqc8PT&#10;1td/1r6I+ZzDFUcXiko35Vv8u3qzY/4I1fBfwF8YfDmoeME8ba14T1611S00ySfR5kWT7PBax7o8&#10;yoxWOQtGzYzkxemMffPw+m+HXh/x54k/Zug+KN3fakLG1vpLq+dWvrq+3ea92fKSNWYiaBeAFIhQ&#10;YyGFfCf/AAS/+JPwl+HPh+2XxTLJpsOoaTb3LXllIS1tJcadG7o24E7yrwzKcEbvlAwRX6G/DLw3&#10;a6/8LJNCsvG2o3t1eW2y08ZNdo18sLSbg6FFEe/a20Ntx8oODjFeNT/e1Gnpr89rWPp5SjTox5df&#10;dXklfW/y6nr3wBvdA0rwDY+H/CmrXGrWdlZwpDdy3W9jkYAZmOS2VOc5OevNdxf63cT2EcT6TOvk&#10;qxZSy55Ocdef6V4D+z/8f/2dNK0e+1nwv420+30vVfEV1Fb/ALxv3919pk80Dd1ZpnlOBnA9AMD2&#10;K1+IPgrxDD5ekeJrW4eZMRJHJ8xO0nH/AHyCcV9JRo140Y86tofC4rEYepjJckla/c/OH/gq/qdz&#10;c/ELwZBFpkkbL/bS28hkXbv22rA98Y2/j+dfN663r8unSaVNpjT28d9H5c8ibmjYyNl93b90/B7c&#10;ivfP+Crd7/xdXwK082xkudaG3blSpa0TkdD1J9+nevnXRvESjw3Pptm6yLFIJpI42yvlkeXk+/yj&#10;05IPBr8C4zpuWeVJJX2/JdT9/wCCn/xj9Fev5s6ywvtf1jxPD4c8M3lzA+pasP7WurZFzDYxvvlZ&#10;S2Q2VkC45zuK8dR6hffDTRfjD8RrPxV4C+Mn/Ei0nwXJa3kSKjbi17GLKWWBixLy2pulkQANlAjE&#10;MEx454aW+/s9bzQb/frGoXEWn2Z3fLHHd7zOR/sgQBs9lXvWjoB0bx78Srq2tNYuNH01bFL+aT+z&#10;jcpbwu0V4G2Bl+YXMm0Z6eZgelY5FilQk6XKterXXr6ra3Zo7czwssRaopPTou3Sy77n2T+w/r9n&#10;8Lvgb40WDXzq6332a+s7YWaJHZWcsMpij8tRjKlJpGPBY4JAJr4+/wCCjXh3T/GXws1Lxh4ohj+0&#10;Xd7bypvjzjbMFwpPQlO3YE+tdd+zD8WvFngn49Q3D3Uk3gjxRD/ZWp6V/ZKQNcedIqJcosbvt24D&#10;Y4LAuMDdXmf/AAWP+I8vw+8L3nwmgt44737Qs/mRsGXjmNl9mU5zX1+EjXxGPwypyvyys7dNb6/L&#10;8j5DMqdPA0cQ6kfije766WtbpZn5+6d4bm1vxr9ptTuWSZpH3NnEbAAL9cE9OmPSvWzpdn4R+Ds1&#10;z/ZaySWv7sTFtoEzqzZHqdij2BYcdK8C8C/ExdJ1xZr2PPnR7Wkzt2/Jj8gpOPwr2jxf490h/wBn&#10;vVL/AEqXzZPtDxQxvliJJMrnJJ6Lk/16V+v05SjUSkflNN0nQnKO55L8EPEmmeFtVk8Ryaf9seR3&#10;s5LVjxtdflcH8NpyMEN68j6T+EPi+Gx0u1uNW1KRIBefYtZ8w71MW5Ns7duVcZJ7q2K+SfBviKHQ&#10;NPvNPSz3Xl9JEbaRv+WTI+4H8en5V9I/CDx/4avvAr+A9SnzP4g0ORNojGYrhRJGg9ScENWlb4NT&#10;PL5e9ZH7jfB34PeCfg/8ObL4f/CvS1s9P0+NRHM7bmuWIIaWQgZaRupPtjgAAdnZX6iFY9Xt1hWN&#10;XH2i2m4HTDYPPJbvwCKxvAGr3UtnG0vnHbwDJHtfb1AOOM9vqK6S/toNRtd06q/ybWlC4bDDH5Z9&#10;e+KeDw9OhSUYKyOHGYipXrOc223vcwda0HV7YNFpmqbJjIzLPuwwzuJKkdxnG3pWlo/xE1/T0k0r&#10;xdpLyKqsI763+YuAudxHr0H19iKj0qZvtEeiapdNJPHCrQzqg2yLkKD9c5BHoM1ZSzM6PDey7jBd&#10;BPL5z/CBj14x+A9q6a2Go4iNqi+fU5aGIxGHlzU38ujOF0zTbPXvHd94z1zw/a6t5Ef2ZNP1C1WR&#10;Y7c7WIG7gOzImW6gbRXqvwg+E3wh8FxWvib4c+ErfT0ulSVYxNMQpHYqzEKwOVOOhz6Vys+iRT3M&#10;1xaWzKzMkv8ArcZz+7cDtjap+hBPpWX8UvjVqvwn8G6dpeimL7dqmsSRW80yHbDbqqGVzj+Iyyog&#10;/wCuhP8ADXFWwGHp04uEdV97v/wTsjmGIqybqN2fZux7N4r1PTJNGu9N1Ga1mW4t5IpIFViChVgQ&#10;fQEZr85Pgj/wTC+Cf7LWmal8SNeefxB4svNIuv7a1p497zyO5aUWy/w+Yu2MY+dsN0LstfS+k/F3&#10;U9AtZr7VYIY4ZN1ta6fJI3mveKzt5AP3cSxKmwnkMwBzuAroTr+ieMINIvfDscF1Z6lpx1e0umZS&#10;p2PbGD92eSG8zO4cKQvdhXq0cqjGKlJXbXyPncRm9SUuWLsk/wCtT5a8B/8ABMW91fwPb2fha2aF&#10;rXS7WPT4IpQywWqRgwxStgEyqv7sseSEXtivWPBv7MPiH9nLwPpuheMPGmqT3XijUvIsLGzuDiwi&#10;QCeedwpyqbIvL3dFa5QY+cke+fsnfFrwLrmq658IdN1uzk1TR/8AS2s450aVLdpHiIIGciOWN4/U&#10;EYOOM+d/ty3XxT0X4gr4x+F2n2tzrmi+Gm/say1aNRY6ks3mvPAZAfMhfbao5ZQclIgflLEeHh8i&#10;o4fNL673s9u59TW4ixVfJ9LLS11v2PD7b4ceFtP/AGkvEeo6bZH7HDb2us332jPlw3Rjkhg8gE7U&#10;LN9paQqAW3fMSGrcg+JGp6FqNnJpt5NFb3GsXRtZdgOxY9wA6jCsttNg992e4rD1f4han5XxA1/X&#10;/Da2N5/aQ07S7dmDi4it4FkSTcOu55s46gfLyVOfP/jjqtpoviPwr4ZstQmbUrXS7LTljRiF8udY&#10;ndm7FiVk5I6FufmNfZSox5btH59GtJ1NGcz/AMFcPEFynijwPcptVppNZl3NcKdqMbN24/h6r7jN&#10;fIvhnxrPYxSRW1t81xNMvkmXo2S5XP8As7en0Fe/f8FdPEFldD4a6xcSqzN/bUN1HLwWCtZnt3Ad&#10;R9B7Vi/sJfBj4OftFfBTVoPGmlSRalYeMbpbXXLF/LnixaQKins6DzmYoRye9fhud8P1MZnValFa&#10;7q/ktD+kuGuIsPl/DOHr1b63Tt5vXTsiGy1b+w/Hsf8AZoiW6so7p9GjlY7WukCWkaSdRy1yOO2R&#10;719vfsVfsIar4u8M+Kvif4stobNPGkMa6HJG372LSzArxSLj/VuzKr4YcGNCOpFfEOsX6/Dv4leN&#10;fDFq8OoXVh4mkis7qaFcZ3XMas391fPFrux7HsK/a79nXXtPm8O2+ikDbFbRxMwXau4DGBn0VW/D&#10;618/wpktHE46ccQneC5baa3u/wAD1OLs8xGCwNN4Zr94737JW29bnxB4o/Y/8U/s03Wg+KtT1xPF&#10;2qXvijTdC0uOCzjto7FpZX82+EWT5hjQNIQOVVWPYkfGX/BcX4d+G7j4y+CU0xpo7rxF4RmFys0g&#10;2K0DhYsDswUkEd8D3r9Lv20vjj4L0z9oX4b/AAsubeNdSh8Y3syhm+a3DaXewJLgcjf5rIuezGvz&#10;H/4LH6rb6p4+sYNas/s8mh+Fby/s5g3LfaJ5UjQd9oMUmO+W9q+uw+DwmBzdQod9fJ2v+p8jiMdj&#10;swy7nxD3jftdXt+h+Xt7aXWmX01lcRssttKUkVuzA4P68V7p+zp8JvE/xv0PS/hxoby+br2uwoiq&#10;pYhIyweTHpg/nnPavJH0q+8VX8Fvpmbi8vmM0zd9xJ6+/wDMmv2J/wCCM/8AwT/1j4S+F7P4y/Fy&#10;F11K6sW/svSZowfs1u5Vt57iRhjjjA9819pWrxjFJvU+Lw1KUpSfS39Im8Pf8G8X7OOt+BYWHirX&#10;V1uSAStcfa1wkm0dsY/2setfFP7bn/BOn4v/ALCvim21gapJq2i3l4P7L1yGIr5Uy87JAM7WIGfT&#10;hvSv6H/AuneHtM0xfs8sjC4VS32pc7cADb04/wDr15n+1/8AsYeC/wBob4a6n4XubNQ11H8uGJVJ&#10;MEhsdiMnkdifWm2qkPcdzOm/Z1kqmn4NHmfgL416fo1l5fxBSexZfLT7VaWkksIOW4JAz+h5r1/T&#10;tT0vU7OHVbe4hkhmhDQTQSblk6kHI7d68d+EniS91a2aTxl4Ek0mNo/MbzLwXHzFuVKovbA6dK66&#10;TTodAtJtQ8LXH/EqvpNkkVvGVFtMx/dTBTjYN4CsMfxBuMGvVp07RSPIqVOaTbOk8VSR6fa22pwS&#10;ttt7yNF2gZKu4jPX3cVrOEeJb0NtZtpLbegyMA+/v715H4U+JV748srfTNX0iSG7jk+x6hFM2R50&#10;c8i7yP8At2VvUCRT3FelWd/aXFhNDenb5Py/e+Vl24Gefx+tbSpyS1Mo1LyYX90y332jH7vyxsLZ&#10;GzYxyPpg4/GvA/2orbW7zw3oGutdyT3Gl65tvWSPasMc5g2SHttSQIPUqQT1Ne0azdyJqlrLBcL5&#10;TQvuZn5ZW2fOB6/L19DXGa7c6JqVxcaVr1ml9Z6tJFbw20ilvNBgTIb/AICM4wMbVqFHmjZ+T+5h&#10;JuzSPLPiLpPi7Vvh7rFv4UupDcXbWt7osrYd9N1C3kSa2lkTJynmRgOR1Xsdtbn7KA8PfFj9njQt&#10;c1yytWs7WU3fhu3WMw/2bp1wyXtjbcHOYraS3hPJy0Xpiotd8N6f4h8M3un6NqUsKw2qwWc0DmG4&#10;mTyiN6Pkn5QuGTA3EOOmTXhf/BNH4q+PfDun+MPgx46hkjufD11ptjJDLtZbUxaJptu8K4JAxIj8&#10;jI3Nn6/Q80fZxcOv/DnycYVPaTU1t/nY6+x8D+Nfhd8b734mfAhFi8QeFfF00vlTKcX+k6hbvezQ&#10;NtIL770XyLkjaZlOf3a17x/wUb1iLV5vCP8Awi0o8y11rTb++vvOZGitf7QtolZTxu3sXjx6ScjB&#10;rjfE19FoPxWt9X1O7kjXXbW80m4jj+bMsW68tzjH/PNLoZ6/OB1xTfid480r4xan4dutMk+0XXh/&#10;w2LvWoIplaKFfPaCFnB6jzVByM4K5GMg15+MlFVYT9Vf1R6mBjKVGpS12Tt6NX+84f4saxqM/iDR&#10;fC1vIs/ztcSQq23cQdzOxx/1zwPRW9DXhOofGk+LP2jdRtRb2pj0XVGtGEMwZ5I4ySkkjdAy+Zjj&#10;AAXpnODxN8cbjxJ8VdSvdDkje3jmuFtb5ZhsmgXO0qwONpXGMf3/AFr5h/ZW0rxrodlZ619kmvru&#10;5bzS89wFWQbpCVfcCW3goR9RkeuOY5xg8DFKc0vNnRlWQ47G1HKEJPd2R71/wUK0lfHX7K114stb&#10;a3e58E+NQ8l/cMfNNpIDayKnqWlNozL1+TP8PNf/AIJdTz+F/hU0886tNr2uTX9vDHIdyr+7tenr&#10;mGQnrwVrnf2kL/xTosngn4TeKPiLe2umfGCzv4PEUa2UZmspmS2+zQx7l+UCWTZySQHc5Ga9C/Zc&#10;+GWhfA7TLX4W6Dqlzq8lrNDNa6rO37yRJDNKUIAAU758Y4OFHGTx8riMTha+M9vDdq229tLn2mFw&#10;+MoZWsLU2jJta7J9Dxv44/EjS/DP7RnxUuLzzJtni28ls2hXcTAbx2MePQF4mx/sfWv1i/4J7/tF&#10;6V8WvCen+KtP1WP/AEjT4XaFbgO4yBk47DClz7KB3r8BfEXxcsbrx5r/AIh0zV7zUbX+2rmfTbu+&#10;UfaLqIyyLHI4HG9o2BI/vHjpX39/wRu+O2saDZJbX8ii31DXLgWIkYKsUkbJJ5fA5ykqYX2A9RXy&#10;WX4J4DMJ1Wn7zV+2n9X+Z9xnOKo5llNOEJJuK0720v8Alt5H31/wVD+DcmqfFP4P/tFeHvDMBbT9&#10;cksdculjPmP8qy2+8jqERLoZPRpAM81+Qv8AwWQ+NWmfFPxX4f8AE3hK9ma3m0OGwljkTa6t/wAf&#10;YBHvHdRcdjn1r+hSbSfC3xy+EN54N8QWv2y0vLPK5m2tu2/LhhyG4GWH8W+vwz/4Kn/sQQ/s3/A7&#10;4beHNd8TQXXja8+I2qRaot1jc/nLDDBIO7RiO2ibPrMw4yAPVrYL6vmixcdpav1SSPn8PjvrGW/V&#10;ZvWKaXo3f8Njz/8A4I9fsRXnxl+LVv448VaMG0HwvcI91JNHlbnUhhkhHqIgdzdtzAV+73gT4baY&#10;nk29raLFFEFCxouF6D8ulfE//BOzTvB/wF+Eui/CnT7S4llsY/LvLraoF7cN80k2ck8sSexA4Ffc&#10;Hgz4gSrGoh0xt/WIyScOMf4EfrXHh8DmGYYiVaovdvZei6/M6quOy/L8PGjTette93/kelWXh2yt&#10;bL7LJbKVZcMpHtXN2cOq6B4rufDc8ck1lNbtdabcMP8AVgFVeA+vLBlJ5wSO1WrTx/fzKrtaxgtn&#10;g1nX3jS91SZCNqMsnG1eRkDj/PpX0mHwdajJW0XU+bxGNo1oO+r6Hk/hiz0+zijt7dPkZMsoAGO5&#10;6e471s3Wj6fKkge1j3SQ4bjIK4C8+nuPbPeuX8F6vK+kwzGFGb/VOzN8uBwcHnt9Djp0xXTWF9bv&#10;LiK6hkkK/MEmBJA6D8ea9yPMeHJrsfPGmazNpfxP8RFdQCsmtXSys0YAj/esOQc5xgfMAOMc4wa9&#10;U02W88mDVLmUC0uLbypItx3Dceuc/eweDwSfTv8AOHinxXbeEvjhr2m3Oq2trY3GvXEsZv4HgUO7&#10;7yC7DZISW7N6YA5r3TQbi9vUjEt/bzWaopgaJ0dcJ3JU8HAB5z9RXoSj7qZwxvGVjQ16eO323zSb&#10;Y7dSsabeD0K5z2yM9fbOOnh/x18cap4Y1LRhpOqLbXV55zJGzD975Cw7CiDDSFfN2ZGACMngZHbf&#10;FT4kaDplnHb6XcySLuZWkikK+VjJy33vTuMDORkjNfC3/BTj4n23gfV/hnq2rytbr5evqZ1VnQQk&#10;W++Vd45kQRpjB/jJ2lCUOPLyxuzaPvS5T6j1L4oR3ekT2Ou6Q1rNczQrpHlqqPbxpuZHJDgE7gSc&#10;ZC7gDnJC4v7FH/BP7VbP9o3xb8fI/jTDceH/ABRcTvFBDpz+c8z3lxIgBZ2U+WjxJvIwwVeBXzL+&#10;yJpXxa/ag8ZaX4RPgrXJLFLmGDXNavoZTHCkMZzbS7iqiTawjYKDyztgBhj9evhl4Fg8F6Bb6Jah&#10;dsSfNMv3ixJJPt82T/kV87mmdVqVVUMO9Vq/JbfefTZXkOHrQdfEx027X/4CPJf22f2cbrRPhL/w&#10;sX4R6Ldza14Ru31uXF1tMqw2kynaOcvtcr06MTyQK+E/B3g74leK9W8M+NrnxPY2cN/fSXXivw/N&#10;qn2O6WyjSYWVsocfMGaVnkUsu1HIwXXNfrZ4g8UaLoehzah4lubWztLeMJNNdruyvA6dyxOMdSWA&#10;71+fv7Tfi/4K2PxCGrfDjwFo/iDVLbD6PqTaZuuraV1RshtwEX3+jKCR0Hyk18/m2cY6OHpxTulJ&#10;Sd9b2W3o2fRZTkeBWJqTScbxcdOm2q80eb/DP4IfDbQ7LUrPwXo0ehXFnJEljNNJJeSrHACVEMjy&#10;nywSoBJzvCjIIGT5H8Qfi98Fvg3qCfD7wd4A1Lxd4jF5I+oX90qiZppJQ+93jUIOdvGDhXXjsfJv&#10;j1+1PovgTxJfWXjfxhHrk8032h/DvhXVg0Im37glxOnylQVPyKSCDyOw8Ov/ANpf43eI/Guh+O/D&#10;ky+FtLbWIpNObw/CNsLwGMqpPJJG1WCNgEg8YrlxNDHZ5JVsUlGO+mh6GXyynhyk6GFlKrNtbu+/&#10;5bn0L+2Z8Yrjwt4q8G65+018MZIdcg02fUvDen2tvJCI/MmwrEvtUsrQLgkcDawAzzD8JP2rvAv7&#10;Od/a6b8WfE0i6xcN9v1KyZn3QyMwItywBKbdiKc8jB4Oa8o/ak1v4vfEvxT4f174y+P7jxVqkt5J&#10;NJcXKeWkW5omeGKPOI0BAyBgZyfp61+xL+zP+zD8cPHF1rv7S9hJrC3t0sRaOR0+yPGz53NGVZxj&#10;GcgnEYI4JA7njsDhsPCE3aK0v3Z58stx2IxFWrCOr1t0S3fzPj+78G+GdC1GGLV/ifp4tWdlW8tL&#10;eSZGKH+EYUkE7TzjAPTNfY37KXjrwV8Pru7+EWjapaRCC/S/0N5r55nvrrYglfaVAAeOJNu0hcBs&#10;ckV9l/Er/gjv/wAE37PwWvijw14CPkRbpftUfiK4kQAcd5CvXAIPft6/mZ+3x8LvFPgD4tWvxF+G&#10;Xh3+z9AsIUFncaLbSLJo6LKVgjuGBPz7drLIdu4vt6qK0qVMHi6kacaln521OWj9aw+HnOVK6076&#10;M/dz9jr9qiDxD4Ht9OupVgFjZKIxCfkmfhV25Gcbz1GcMDk/OK+C/wDgqt4g0L4pftceCdC8R6hH&#10;FqGj+Knkt47gsztajUTDbIvXeZHgu53ZhlVijUdq5/8AZO+I3jKPwho/i4XdjqV1bxx3UM1hcn7P&#10;dqGDrLtIGNhTDoApVmZccYryfxX4lt/j9/wUx8N39hrFxeN4a0bz/EUnmOyLco90XGWwfv3A7DLO&#10;3AJOJ9pUqR5J/Zv+GxMaUaMvaRXxW/E+1v2etRWPxf5v2eOOWRzI1xGNypmRhsIwfuoRjsMehFfZ&#10;/hi+YWNvvusyRyR/Ki4LHA469P8APavhz4Ya5HFqzQQTxQR3Cq0O5WUyBVxjoOQp9znj6/XXwjlt&#10;fE3hqyuxetI0KqWVfqSrZycHHFe9l/8AASPncw/jto9RgvJ/MhmdG2FdzHGBj/OPzqXSb7y2Fu0i&#10;mSR9557dufpWTrmoPBC1rFJ5asqRwK38QY4wPy/GqHh7Vhf+Kljg+4FCd9o+vv17Zr0DzzynwPeR&#10;eWdd1GaVpECNHa+Y3lIFGQcHuc5wOTvx1AruU8SaSmmt9odRukjwqqfkZj90n+9nnJxjPPNeS/BP&#10;XbHxRpMOo6ffQzW0d4W++MtlVdRg5IUbw2Tz0Fdt9omludHtYbdkklnku7mZowM7kcAEe27GcY4H&#10;U10U1zRTRlUvCVmb114H8BeJdTC6vo0bw3NvIwa42n5Qy7eo/wBoHH48npVvPgH8PNJtPN0VpLW1&#10;dMyQafDFGrDg4O1fmzhc+30our1In+0yMq+XHsYyN2wue+DjgYxg9e3DtT8Wra6XCId03mTbY9uQ&#10;3QDJ6dxnn69cVpy1OjMuan1Rg6f+yp4T8Rat5KeLNWYbmba7IBMm8bVU4G0Aq+QOofB4yK2tY/YA&#10;+BvjPwzB4T8f+BrHxFpVtei7gsdcgF0nn7NhkxLkbymcn/aPvlfDvxD0rw5a6Tqt7eJbxq0e2aRv&#10;l2ZHzFicY29SfrngVhfGL/gpX+zx8OIHht/FsnibUto+z6P4Z23DS85IMoIjHHJG7djBAOcV8znk&#10;a0ayTqOzW19Lo+u4dpwrUW40ldPe19z2fwX8LvCfg22Gkaf9lsII1xDb26KgTAx0A9Pbtis34z/t&#10;CfAn9m7wg3i34oePbHRdOVcC6vZvmkb+6i/ekc9lAJNfnJ8cf+CgXx4+N+4+HdV/4Q3QN24R+H1b&#10;7aU+XiSd9uGyeqbe27IyT8Kfty+BvjX8Q7zR9Stdf13VrWOaYyPcXUk0e/5SjbucyEbj1PHTvXj0&#10;IUoPXRdX1PpMRh8TKldJyfRI+sv+Cln/AAVj1XxL4l0+8XwD4lg8CN5q+E9PZHsP7akX5JrqWY9A&#10;iyJtj2sCswJIPT8+vjb+3D8cfiuJNEn1ybRNDZWjXRdEkaGJojkYkb70pxgZPAAwAABVf46+Hf2n&#10;fid4uk8S/HbWNY1bVf8Almt6rBYiwVtkaYCRgZHyoAOgrmLf4a+NhpUlneaTO0IwyhlPGehHc556&#10;+ldMa2VU5c6cW3bd3+djzamDz2t7ihJRV7ad90352MjwRZ+Htc1eGw1W5uI4ZdwdogC3CH64yfz6&#10;n1r1f4F3PhDS520GWa6uLRpDJb2tzIMRznKbwMAA4OOOecZxkHzK5+Gev6M/mS2zRuhIUrJz1wCM&#10;+3TH6Va8P2+v+Hr6O4QD5pDuVl/I+/rzmrxVTDY2jyqp9zHl1HHZdX55UfvR9JfEDxJ4Mb+xpJ4m&#10;8y1G6ZeWKEFWCH3/AA3HBz1Br3T9hTU/DA029uElthcSaoy27RfdWAjeck8ZDu2TjjPzHCgj418W&#10;6Tq82k219bwfu5o/OVl6hfTGeBknAxnoSM4q98Dv2mPE3wn1ibSLrSNSutNkkDPJp8oWeJtvLAEH&#10;dgqnGVOFwDkgj5XMsn9thZQw8uZpp2bPrcLmzp1o+3hypppNfqfrdZ63pWsaawmdpIVmUnav+qcN&#10;tzjOQeduep9Bgkfn3+1T+2N8V/2Zf2rPE3wz0e1tV0r7daXYaaPzGeFrWLMTbuGTduAyDxjHavWv&#10;gN+2J4R+ImvQ2mla3+8t4Va6tZIZPORiPmBDnkE4I/hGMAkmvZviT4M8HfFnXLnXdb8LaTPdx2rQ&#10;2l4tnFNO1sF3bGLAb0Yk7kbAYODjAzXnZDRxFPFThioOySV3pZ30sZ51Wp08PGeHqat3strdbnxH&#10;qn7Xnw3vfA0Fj8KPhc/hbWZ7j95ceG52s4FGxhO6QxELzGQScZyFHIFexfAL4ReGPg34Ym1XTIp1&#10;8W69ptvJrlzdSMrbS4mMZOAVYF1DA9TwW7H5m/aJ+Bfg7wD8S4PAnwW+INsLz+1JbfVNNumknt7F&#10;w6jas0SN8qksHDLuXaMM+c17f8D/ABz4msorj4W/FeO4sPFVjZxTtJvRheWuBscOhIxlAvHIyp42&#10;jH2ccLOjHng24v59tz5SeMp4iXJJJSXbT7j6e+E3hu+1eG3zeqfLjmNqPLVcTMfukkZI5GeRjB6k&#10;g19xfBKL+wvB8SwDbG0aS3hkxwxUEgegH0H86+d/2Xfhjo+oW1n4y1fTdsbMz7JWUuswJBXggLwq&#10;jjH3gOnFfQFlr/8AwlMn/CPaJalbedxE03O11yecemOee/HOePosDDlo8z6ny2YVFKtyx6GxqvjK&#10;71SD+2Esm+yvdFISQF+6ODz1GW7c845rH07xafDvhbxJ47v5Vjj0PTbiZlVsKSAzZBbjPTk5+978&#10;WPjDZS+H/CFn4J8PlTNZhDNtJ+TcTycd+h7ZGRwDXDfHbSfE2o/s/L8P7S68vUvG+sW9g00Z2+Xb&#10;lw0oboT+5Vwc+uTXpRjdnm8x4x+ztJqFtoGlXFlqky4uDCqyN5nysAc4b5d3TLBRkgH1z7enxB1B&#10;YZriG2VXhkiXcG6oyIdo445AOfbjHYoqsFrh4eiHj/8AeJepy3jz40TaNomoa7/wjiSzaXDj/j7Z&#10;fOCgnk4zzj36nOeMfnX+1h/wW2/aJ0rxRffDL4Y+C9F0SOzukebUryR7yeQ8nC8Rqg5HVWPHXk0U&#10;V1VtI6HPg4qcve1Pkf4n/tpftQ/FfW49U+Ivxh1PVpLaNlhhuNgt0UcYEKqEGc8nGSOCTU+iftk/&#10;HLT4Le0XU9KkXaT82h2687W5/dovbA/DPXmiivl8RRpYiSdRXPq8PjMTg7xoScV5HX6Z/wAFAPjA&#10;tvCt54a8NSRP88kcenvGSwJUncJMjK4XjGAOMHmu08Ef8FN/E+h2X9hap8HdHvxeW23zn1CZShI6&#10;jcG6MSeMDHGMksSivPxOFw9P4Yn1OV47GYj+JNs7S2+Oi/tM6jCmv+GprGa1jfbcJqXmM+8PvDYj&#10;XIzGSB6sN24DB4/xP4U+yXEwtdUlWOG1t7ry25Dhw2FYAgZA4JAGfQUUV+e46EYYl8qP1DLZSlg1&#10;dnA3+nwhTPfkXIE8iBZI0/hYgHkEdueM4OM05vDuk20lmYrNP3yc/L93OTx/LnPHuAQUVspyjFWZ&#10;rOjTnFuSTLWnalLrulw6TdzXAjjjWX5bg8/vNoHTgjnkYzn8a838f6vN4OluLDQ41j87LeYygsnz&#10;kYXjj69ffvRRXsZP7+YcstVp+R8bxFOVPKnOOjWz+Z6J+yF4MtdA8b2PjGK9mmvlVpneSRgrAIrb&#10;cKw6lxkkn7pxjPH1trfi/XtZ09vDllfPp8Osak1gJLVj5kCRQyFpA3VpHCn5icKSMDChaKK+rx1O&#10;n9YWnRH5xldScsK+Z31PO9F+Gdx8YPCdj4wj8Z6h4ettzppul6CEgS1jEsQwXA3SsdwJY4GV6AEi&#10;uN8O2/8AwgfxcvofEs7+JTb6XE1vcagFjmjBwMeYgDfxH/8AWSSUVyRlL3lc7OWPNF2PpLSf22/i&#10;dp3hdrnSbSCOSRI0g86QssKZ3YwoXJI4JyOgxjnP2x+wX4/8R/GXwC3j7xFd+TN9qLLBbjCleCqk&#10;9TjPXr19sFFfQ4eT5kvI8DGRiqbdupNq/jzU7r4rbliVfNZZJlZtwcsxHoOQCOf9n8vRvG+mae/j&#10;7w/HLFIwtLOSS3QyfIGJjUkrjk4PB7fqCivSj8TPFl0P/9lQSwMECgAAAAAAAAAhAJkP1XH1LAAA&#10;9SwAABQAAABkcnMvbWVkaWEvaW1hZ2UyLmpwZ//Y/+AAEEpGSUYAAQEBANwA3AAA/9sAQwACAQEB&#10;AQECAQEBAgICAgIEAwICAgIFBAQDBAYFBgYGBQYGBgcJCAYHCQcGBggLCAkKCgoKCgYICwwLCgwJ&#10;CgoK/9sAQwECAgICAgIFAwMFCgcGBwoKCgoKCgoKCgoKCgoKCgoKCgoKCgoKCgoKCgoKCgoKCgoK&#10;CgoKCgoKCgoKCgoKCgoK/8AAEQgAdQC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nv2UPh3LBoMniDUz5l3NhQJOcrjA7dc5/H8K9W8X6do&#10;fh+ztLjUoU+0bgrbTj8qZpXw41TwpBJNpdztgjwyxqAdqjt19q5PXLuXxn4it4Z5m228g+VmIy2M&#10;89ievPavma040cP7Nx1PailOpzXOjNipl+2aDEskjYLKvPP+f5/l3ngXwpdxQNfMuJJsFl2g4Pt6&#10;8VynhPRYtMuPOlkZen3jyB6dP8/pXo+neMbPT7u303Z/rFwvf8K58N7OFpTZpUvO6RNP4C08xLcP&#10;Ftk3ZZm6Z9PrV/Q/CsOmCSYSbnYk4bjPoB6GpdQ1nzMRRSI0i7cR+2fb/PHNawiS5gXDr8q/dyP8&#10;a9aNSjXu1qzj9nKikkhLG0tmtGhkXzGK/PuX3/z1rxr48/szx+Jrwa94YttlxL8syxsVyADg8Z55&#10;xzwRXtRV2tmjicK6sDuyORj1/CpoLa7+zgyJ83X5efSpxGGo4ij7OW3SxMakoy5nqfEd58BfFHg7&#10;xHa3Hiiya4jt7hJlkXGcqd3r14P19K+kPC3xd+HsTabZQzSQz4WIKytjP5Y6j8/qKyP2gtAfXtfg&#10;ivNbksvs+ZWkhbb5mBjaePUj/Jqp4E1fwdDD9n1zTUuJPNXy5PLGeoweOn9BXzuHq/U8e6EXp3a7&#10;a20PSlQ5sKqj67HvFsPtVusiN8rfeP8ASpgrbsY2jd83/wBfP+ear6U0DaLCmnx7V2jH0+vpSwTz&#10;hm81Nu1vzr6+MvdPH5TG1uxkS8kvxd7IYz8yk/eOP8/rXzb4u+INx4B+NTaqFWOxvGSOFtxAZs45&#10;9Of8jGK+ovGVxpl3YmymU7p1Kfu2Izx6/h/nv4d4p/Z5bxhdRyapqTQGOTzIRGRk9h14OM+wFOUu&#10;WLqJ+8tl0fkefjIVq0o0YLRtNyvqrdTZ1j4//DpLeN9T1WFZAiswZuOe/wCX6VoeEPij4N8ejPh3&#10;Uo2UZz82ccdP5184/F/9l/wVotxcX5+JN41wrF5leZT8uMYGFBxjHuMZrmPhH4Q+KuiX8et+APEF&#10;qumbtqxqvLAHHB6fkOw+lcOHr1a2I5FT07p3t6lYjERwseaVRNro0k36eZ9l6g0FrlkO5m427un4&#10;dq5PxD4yj06ZknlWOONcnd1PB6en6VzGo/FXXtO0xf7UihWdmCbmbOW6fzP6itFfhJd+KtF/tzVt&#10;SbzpIw6YBwMjjj8K7JYblq2rTsuy3aOeOZVsZTf1OF2t+bRJ/qzg/GXji78Qag1lZyzRW6/6zbn5&#10;++Otc3f3caBYlZ/Lxj5V6n1zW94g8I6v4a1BbS5tpJFZseYsZIL+qkcc8/T3pqfD/wAQX14tuNOm&#10;jjkwVkCqW+v+f8K7pYjJ501S5mkuivv56HzX1XiSjiZVHTTlLq7PTstdEcLq/kzweWibfmPzdN57&#10;9M9z+vpWbpur3miWckL3UhjZtzR72PXjnA6Z4/GvTvHXwS8R6N4fuL+wuFkmVCyx7cZ4GB+f4fzH&#10;H+FvhfqvijS473UJY423HzYRj5AM+uD0z24PHtXHW/smjVUXVkm9ba6np0Y8STjyvDxfS+iPePH/&#10;AIkm0K2/s/zNzSKdir16H0/nXnfhy11GDW4r27j+82X+h7c/4du2K9k1DRdEmuG1TULbzGVSF3KD&#10;tyOv6VUvdKsYLaPUBBGsEn8LY4X8RXh4qMqlZ3e34I+1o8sY3MjTZYBeW5uFb5yPlzwT/nP58V6H&#10;plh4VkeGfCNNHjZuPOf8/wAq53w9oGja7qsd1axAxxtyOOPT/PtXY2nhvTrW6E8dofm5V+uOeP8A&#10;P+RphsPOPv6Pp/wR1KkeXlINa0CYRtqOnNtZsKu4jgg8f596xvib4ri+Eng9vEeo3DSTR/diXqxO&#10;ABn6/Wui1O8nlvhZwf6uP+IDP+ef1r5F/wCCpvx48QfAz9nTxZ8cLDS4L+48M2dv/ZunXjN5Lz3F&#10;1FaozhfvBWlDbcjcExlc7hnmWIp4Oj7q96bUYrbVuyM6ftJO/bU9u+F/xg8dfEm5a80/TUt7GRts&#10;MkkmWXB7jHXjueQa7a2l+Jel3nmLr1vNCzYaAqd2Mdcj/D8q/Jf4OfCv/gsr41/Z3s/2hta/bW0j&#10;wb4b1Dwy2szQ36W0KWmlmMzLNJLHaMsZ8nEpKuSqnBOQQPK9St/2oLuGGx07/guH8OrVVbfPJcfE&#10;i5ldozygG1EI+XA68gZ4JNbYPDSVFRqzbl3WxpUVTmvofr5+0VrerQ6np9rq3h77R9qXYvksGZjg&#10;EqM47A/THPtm6/4cSPSLfUNF3WbI0fnW8meMY/L5dw9/p1/M9PB2t+IrdZL3/gubocEUMMRaSPxC&#10;t4RLg72DNOjICWOFBPHU9AHR/CzwpqMytqP/AAX/AIWjgZWaJdSUgM+OM/b88gjr07dawq5XzV3V&#10;Tflda+eppTqe64Sa+X4H7TeEtXiu/DNrKMN+7AZgBtzjHbpVq4uYXjZcNtPLKvHPT86/GPSfhR4D&#10;Uf2bY/8ABf26mZkEcYt9Yk5/ujC6h1J74yenqK66f9kqXRvCdp441D/gtz4nh0m8nnhtNTk1K+CT&#10;SIytIob+0sZQui4xwDzmvXpyqONrbeTOepTpxd+e1z9bJLvSbj/kJSwxbUO1vNC/z6dq5nVLW2l1&#10;OSbS/FtnCpj2NDLOuQx5z149OK/H74p/A/4HaJYPqXjD/gsV408QxrtZ/wCy9Lv9UIZhgD93dOwz&#10;tf6AnsOPCta1P/gnjqNzJPqP/BUXx5LN5ebqf/hV2qeYexZj5pPVgD2zgYHepU5NaqX3GPJTvbmj&#10;95+sninwUmhfFO/g1zV49QW/zNJcfa1KDrhfvcEZHboK3LGLw1oVuthpV/a28Ktj5LhBjjocH2Nf&#10;jdafs3fsIeKHiuIP+CpvxQuvOh3W0Ufwuvm3o3GQCSfmB/EfhXS+B/2Kf2LvHviJfD/hn/gox8Vt&#10;UurqMNb29v8ACi887y1X5zuKk4wCc4GPU5rqwtWWHpckYt9tLf8ADnh4rh+liMQ6kqlvK9/1P0m+&#10;J/hP4jTeLVm0zxHaz6XcKFEaXCFhJngDnnkfjjjnFfTnwr1a9vvA1muoson8sCQJn5Tj7vX+Z+tf&#10;lbrX/BDO58M/s2N+1z8Hv2+fGV9b6f4LXxd4b+1aKIftKR2v2y1YjeskZI2nsyk9iOPsT/gjp8c9&#10;Y+N/7C/hXxF4z1+TUNYtZrzTtRvbqQNIzQ3L+UGI+8wtzBljyx5OSST49OjU+tyq87lfdNWt6HuU&#10;6McJRjTjZRX339ep9PeI/D9tq+lNG4EcjLnzGXp+n+f55uiapYWtqmnX1wsk68b9vRv5V1k2lSvb&#10;s2zcrL8zKeMf5/ya5q+8H6c1/wCY0bK2emMf/W710z9pGPupMOWPNzO4l62nX8cy3Uiur8KoI6Y/&#10;SvJfHOnT6B4hkv8AwXpkjErmaGPKrK2TyBjg59Oor0jUtJiiI+aT5W7ccY6Z+v8AOo/Efhy+1LTP&#10;tPh6FPOjUMjMoxx/Ef8AIPNeVmOHrYzDuK0lHVNb/I9LAVqeHrJy1TLt7cyXG20iXd24U1pp4aN3&#10;Y/6Xyu35Ux1GMf57VXijhuLpp7Jh+7YBf9qtbT9Tjup47eJGYKm1v510RwileU5ayZx+05JKy2IP&#10;C/g46TILlG2BmzjJrp5nB2sX2jdn5ux/zzVG1mRL6SS84RVyv+fWm+Idas4UWKEb13ZZl7NXXz0s&#10;NSs3YzlzVJXHXSpasZUf5sD+fQfjXwx/wXC0PUm/4Jr/ABS8S6x8se7RQqp12nW7AfyPT3r7LvfG&#10;vh2KH7XeXqqy/djDDJI7Yr41/wCC3Pj6DX/+CbHxE0+G0la3aTRDK46t/wATuwOB+VeJiYU8djqU&#10;nFtQaattfu/Tc6OaGHilKSTfc9E8FXem6D/wR/s9fuIIZ7ax/Z3juJori3Ekcsceh7sMnRlIBBXu&#10;OK+QfCOk/s9/FHWTrJ+GvgmyhuNPja1t7rQoBP8AwBRtdDiNEG0c8sNqjaQB9TXE/l/8EN766jX5&#10;h+yzO67ec/8AFNsRj/PNfHPjn462Xwe8KeK/iv8ADzwx5ev6la21n4UhVd0fneaIizopATaWjdkb&#10;DYjYcZNfX5PalGVSUkoxs3fZrX+vmeTnEpc0Yx1bulb5HrGnfCL9mO3vJtDg8IeBY5LbR4dQaSTR&#10;7aSJLPfMrFiUGRiJhuz8pHPaqnxi+C3wT0z4K6x4l8FeCfA999j8P+dcX2k6XYIY0Ro5XuU3ps3R&#10;wrcyrEzASmIjIGSPl7/gnp8GtF1OSb4o/GyV9SgVb6BWMszRraq0rZyDiVZZbkSsjAqMLxuNfT5+&#10;AnwQ8OfBXx1pfgazsNHbUvC+qad9ot4JocvLZvENweRssInYBSDsVJCgG9s+xhcZPMMPeKitH62t&#10;o0jwakY4aqk3J218vRniXhLWPhR8MNY1S/07whZ2Ph/QtUhsbG81q1NndJei3ilvJZxFAJlijWze&#10;FFZWUuZJMFWYp92y3ltqWnW9xaaerb5EWae4k3CZU+/IcDlSRnhcMfTg18Ia3+yrqnhT9lqTxT8b&#10;/FesN4zu76OxsRqV9LqDQ3lxfrHayW+GG+SRbO2EnJ+RmwCcZ92/Za/bb/Z58e6L4J+Hun/EWwut&#10;XvvCcEkOn/ZTardfZ7RmunijkfcERbeUEEkjYWY961yf2lJOFRPa6b7efmZ45Sr/AL2C0vZ2XW35&#10;I9B+MK2Ot+BrzwfoSeIbfWriePTo7rR7bdJ5/lJcKVfKq8cQA8wZwVd0JDOGHxf8Wf2Rfh/o/wAG&#10;fGnxG8RfFOx0O40W2sP7S/4RPS0ukubRkgvY4/LlC+Z5129gokRSVaBhllZxX3fonjTTrRLzxL4U&#10;8S2OqPBayObXS7zNrHdLDJvUKgI2MZST1kZihxXFftLaD+zrB8IPGn7R/wASfCFjrDDRZ4bSOS4k&#10;gmZ4JQIoE2AbWM6WyBirOGUfMVUAexiqkpYf2SWm7enTb7tdLnhRwbeO+tt6xTUVqklbX1bfV7H5&#10;seAovjL4f8UR6Z8OviBNY3Fpqlvcr4m1K1kePy4jdQCNTCGXyQsoHlLyAihQpQgfWPg79o3xzaeK&#10;bbQ59Z0iSbUvJsLnU2sDJJYtK0rRSzKjDBdoIwVyq7cMAAtcd8J/hfb6po95oXhjW5tRhsIZ2s4b&#10;iIea9zvuRawSPztB+88gYokYcnJVRXp3w8+CXw51L4t6jH4x0W60zxF4ZvPs8MbW7f2dq9tJc+ZA&#10;4BJ2GNDLgHcroykjlsd+JwuHyrA+xpx5qmjd/s3108/Q+cyjHZnn2ZLG4lqNDWMOV2dRqyu/JdE7&#10;M+29As/sf/BGzR7BD80X7Ntui7DyNuggDB9ePwrwD/g3u8PQwfsLX2mTrJ+78fXq5kXDBvsllx9f&#10;5Zr7i1H4K+DtD/4JM/2Qt2q/Y/gSI1ulkBQgaPtCjttxwPevkb/ggrpMY/ZU8SGzkLwP8TL9oV6j&#10;b9isRx6Yx/WvyqXNTrNPqr/ifukYxqYX0dvwPufwpKv2Brd2ZlUlN49OatX+lWchaNY/vL35/wA/&#10;z/Oq+i7dM1qTT9wy2DwOAMf/AFq0LyOQPwflXhv8/QURlzdDKmvdVzn9S8PWl9F5KJwfbp+NEOme&#10;Ta+QqBdrEE/hz+QrQmJUs6EFc/rjNZt8bp2aSEsV/iXuecZo63NTnvCmnumkbryVcclcVraVp1vp&#10;p8/zv9Y3zVh+DpEudAjEE+5OuQfauM+KPiHWtH1aCw0nVG+Zfm54HvRThOcYqEW30Ry4jEUsPGVS&#10;rJKK3Z2Hjf4g+GtBl83UtYSNm48lWG4/h715b4v+NvjvxNeSaL4B8OGGH7rX10uFBz0A78fzrKtf&#10;C1pc6+3iLUfMurjrG0zEgfT9a6WGGNh5rH5mXPAxVS4fq4itzYiVl2X+f+R87W4sp+zccNB37v8A&#10;OxgeFvBd7a3balrWtTXlw53MGJ2qSc8D6cV4R/wWINvD/wAE8/Hkci/K02irJtPXOs2I49/619De&#10;K/FCeE/D11rzWLSJbqrCOMgMS2FHXtls/QGvjH/gs58bLQ/sGeMPDFzCIbq+uNI2ru9NVtXxzznC&#10;Mfwz0rqxGIy3KeXCLSU9lve+l2/U0yXJ864gvmG8KcvebfazaS9PzPoy4uEh/wCCE2o3Ej5jj/ZV&#10;mbj0Hhpq+M/i54D8f/Ffw1a6BoepW62l14iSfXL66hU3lsrsjplRjeqpK7PgY5I6qcfZnwp8CX/x&#10;H/4I62Xg7Sbq4luPEn7MVrpFtavLmFZJNBZFdV/vM021jnkKg7c/mL4o+NPxf+JP26NLx/DFvqNq&#10;tnaQ6fxcRR+TGNrSH7oEnnj/AGhIOQAMTgMvx2bRlhsPG97N620XRvzOriXNsuyWisRi58vbq+my&#10;PozRPGP7Pv7KtpqHg+71m11LyGR7Xw3DvubwKxwQ4AwCWjjlY8Fsj2J4r9qbxz42+N3xF8KaN8LN&#10;Ka28LXUzSeJJNWby7yOzuXti8saEbY3Nv5sanDOFkkHAYGvJdF0d9EvZWt1kubqSOFJLmRzLJIsc&#10;eAzsfmdlX5ec421J8O4vib4x8YQ6l4a0ybUf7cu49J0/TZI5I3tDapNK8kxcARrJEYzGTgMCgG4g&#10;gfpeH4cyfKqcFjKnJUnvyv4ba6b3vZLzufiq484pzLFVK2R4dSjTtZzi3zN6WeyVrt+iPVdO/a4X&#10;xj8O9F8PfGH9nDUfEWoD4twnwPpmsSJEYYw6i0vZz/q2ZPNlRv8AlmhKbgVYGvM2+Ev7GXizX/Hn&#10;hf4aWF5ouvaT8QwmtfaLcTLbTSz3QNlar5keyGVLeaCYKWDRDYSN4NfTOmfsxTeDbHT/ABH8VvH9&#10;lolpdaon2Ix7pZJ0VE89DEAWAjcySmQfKscALfepkvwa+FOn/Eqbx5+znH4auLrxHpEEUk906rcX&#10;SzjyreQRjJAuFKTGZ1GPMUjG/NeTzYGWMcKNVtJ688bO1+ltdVrtsfaYbGcUSyvnxGE9m5R0dOfN&#10;7zV9VJWstFo9z5R+LP8AwT7/AGotAk8cX/7InxKOj+Ef7fk1/S/Bek3c0CQyFThI2JG8BCwjDE+Y&#10;scYOWYV6Z4h+PXxU1vwVp3wm1u/aVdH0e90DWruOx82HxC6fZkOqqxUG3EixxTIOMJcZ4Lgj7K8N&#10;fAq60e+sYvGGvmRobORYdPRjEuoeXNaGMuTk745NygDAKygdqp/FX9nPwNNC13oFjcwX8txavpsz&#10;AmOO4LQKU2DAZCkUTeUw2sIOwJFd8q2HpY29GCcVtduz2e3qGHWdZhkio42fLVle8lFcyTVmu133&#10;XY+M9I1n4vfBI6h41b4f291pN5C1hb27Xi7luZJ/JUFgfmXyJbkggE+ZFt4IY19M6J45tDo+n6+k&#10;qQ/adKW7ENpNuS4j8glHCsT5kSqZW3HGXOBlVFefeK/hRY6ZeHwXDoFxNbrql5FYbnD2sFpFHcrA&#10;+E5G99TNqjcFfmfJZSasaTfaboHhHwpqeg3jabBJa2dt/Y7RrMkXmqWWGF2G5ossiiIn5TDtOC+K&#10;561avKtOpUd+Z39P+Aj2sBl+FwWBpYSitIKybtr16db/AJn3lN4smH/BHWxF14gZY7j9nZLi3i+0&#10;AbiNADkoO5A54+tcj/wQV0uwuf2HbPVIrWO3lufFOpveNHGVWeYOqbx2xsRF47KB1zU2t+FdI8Yf&#10;8EStHu9TZibT9nHT9RtZoGCus0GixzphgM7WZArqOHQsp4Y1z3/BEP4txar/AME1vhxcT3kMck0m&#10;rMyxx7dhbU7mTb/tECTOfQgdq/M6k4xqSnLb/gn3spRjRXr+h9q+JrSW01ePUbeLagbDgDpWlJB9&#10;qgWeIt6HP0/wNcLrNt4/1u0b+yNSXyWOWkxXSaGuo6Jo0dhe33nMygbyvTArOnUdSel7fgZU5e69&#10;NyS83WhZiB69DkjmoZoomga8uGWJF+br/njFRKt9MzSPcq/b8M/5/Ks3UdWfY1nfcq27/PtXRzdy&#10;j548I+PPE2kWJtba9ZYwflVuw/8A1/pxUmpa5/aF6t5qV2JGJwoPQdsVieO/EWheDPFGneCWZZJL&#10;yAMxDDIUd+T71leP/iX4K0K+sNGtEaa6um+ZY1zt56nA6Z4+texHNsrjiHH4WtGfmuIyzN3QdOU+&#10;ayTtfVnZWmsRlt0P3ccZ7dK3vDlhfa+TDYxs3+1+Nc14R8G6/ryrcWGlyMuMgyLtC5Ge/bmvb/AG&#10;iW3hfRo4rwKbpf8AWSKv41piszpy92hr59EdGU8O4iq+fFpxXbq/+AeN/H3wtq+m/D4W128VudR1&#10;C3t1kkb5kO8yZGeOPLyc8bQ1fC3/AAWB/Z48S/Gz9m7UNP8AhldfbNYsWju1sVyDeRwskrQrkff2&#10;j5fUgJxk19mftV+KD8W/Fa+EbWYrp+l3UkBkjX5hKDiQjPfcjjP8IT1auQ8ZeCtKsvDL3oXMsIkn&#10;+0NnksSNwH97LnHqN3rX5rnWOrVc0jWSu4WS7aav8T+iuEckwuByF4V3iql2/mkk/useofsEWt/b&#10;/wDBP74U6Zq+nzW9xH8KdFguLa4jKPHINOjR0ZWAKkMCCDyCK/GUXgm1GaFPMRWfLRNweHb+Xb6+&#10;1fsz+x58UtT8e/CjVbC+KeZomrXNnH1y0OxZVznuPNKD2QHrzX5mfC34Bab4Rur/AMS+OtZh1SNr&#10;W4hmQWreXHG/krgsMnf5bSOjLjJbHUCv1vw9zanRo1qrV3JRsvPVvU/nnxa4WxWZY6hhYTSjBzTf&#10;l7trLu1fyOG8FfGLWfg/o0njfxZ8HrjUIbXxA0dpC0M0klyYIi0UyOuYVC3Rjjk37SqyyZJMbKPd&#10;/Cn7dn7PvjPX9c+Ht3c6fa6hpKm/1LzpxcWd3K7rbxWtvPAokunY3SpGoX92EbA+XdXTeDPCFz4D&#10;1zRfC0D2N5od7eT29xtsY4S0JbzVEkfCtmVix43b2kJzkASfE39lv4XePdKk8Yx/DTT18VabZzXO&#10;j3ugw/ZbwTwkTwCGRAGU+aJQABj5jk19Hi1XrTlXm05PV/5L8jysrwlHKcLHC0U1GOnr6+ZofHZd&#10;P/bg+FWm+GfgnJpN5q2pW1mbXVrPWlW68P2V3NFLfK0aneDJDE1uVJVmOBx81fGvxd8N+M9E+Kes&#10;az4+8KeO/B8njbxjJHruvQ6Y0kGg+CbZrR7GBXgyishs0iY5Bjjs8EEOc+66X/wTSOufDzwZ8RPg&#10;1421LwPFDCL1vDGu2DTW7StARLNMEZJp5GeCKUq5YbV2bQMit3xb4R/4Kj/DK/t08N6dF4z0i+ms&#10;5p4dUuvtsesBWt1mjmErp/Z8Ujfa59sQc7JfLJPlo1fNYujTrydS3K2lquvmfY5fmVTB01SceaN3&#10;byvZ/wCR57/wTw/aP+K3xj+I+heG7v4tWepf2x4d1DWPEHhyWO48rwva27rbw2sanKlpp1trg7MG&#10;OI7ATuIr9TvgD4r8C/Db4vtqXxE0y1vLN9N+0rbSQtJLFIRjzfm+ULhGXHXA9q+Q/wBh3QZPi/p+&#10;v/GD4ufB3SfDfjDSvEUmg2uteHNLntVuNOt47W+SRDcJHI0TSkrnYASmPWunH7Ruv6743tfB3i/w&#10;9olq6yXFjbwtNJDJ9uQhIoBK24MH/foCAOR8u4sq1eFpz9g6d3LXVrpe1vxIx2Nw0sVCaShdWS7t&#10;XZ6j+0nr37L3xX+IWoeM/hlNFBpd9pa6jM2l3Qg+0W0YZZ2kGRtjGSChxhz820kV8+a9feH9B+J+&#10;j+DdY1DTzNbx3Uen+dAYYp3VQFu2jAwxc9Qv3CGIAyTXZ+JLXw9pfjaG/utOtbe5k0m8sVk4J+zz&#10;Ir3MewcFy0MLEAknnHO4nxX4m/DbQPE9/a/EPwZ4p1Cz1CbXLPTZJF1AGaGJgYALTduRV2zMrqB8&#10;2cqcBWPbGnKNPlu3b8TmlOnzc2n+X9dT7S0gTj/ghjpjmL5x+yxb/Kp25P8Awjan/PpmvBv+CE+i&#10;y+L/APgmf4bSBPLfTfFV3FbtHIDvQxwSYGO2ZCPwNe/6fDLbf8EQrG2woli/ZdhCq39//hHBXJ/8&#10;EBPhvpOjf8Eufhx4pjcFtUivL2SHbgect1Lb498C3WvgKlOFRTjLZn1tTmlSjbv+h9l6bZSWOjW+&#10;lJ8rKo3Y6kcZq3dPF5DRKu4hf6Y/wqrZXl8s/wBouYN3nN8wx78H8qtXxtoLZ5DLskKncOuP84pR&#10;j7ONl0Gl0MVUuoZzO1x5eOT+J71R1uxhv/3olZW2n5R+FNuNbu59T+wwRLcdm21YvrQpblrl1XoW&#10;znjrRGpzSt2K5e58z6n+zAfiL8Vv+Fi6z4gkggS1WK3s42w2Qcn/AOtXXT/CD4e+AdNk1G40iJ54&#10;2xFNJhmbkAnP6+vFdkl9pWjzbbiTe2SvIAx3xWfJLbeJvEDRXEG6GDH3mHX/AD+daSwdG8pqPvPu&#10;cfLFSvbU6DwxeuulW4s7NUXywDgDnOa1DDfy2+Ib2OMMuGZsZFYq6i9tI1tGAoUfwdMdOPpz37VR&#10;8V+MrDwlp02qzhpmSFhHGrffkwdo6cZbA3YOM10SUadPU1pxlUmox3Z85XXiW1tPip4ka/ulk8rX&#10;bpHTG0IfPlCr16ncSTnqemMVyfxn+L8GlaDcRR38hkmZkAtWzhlHVs9E498+taHi5Lmx/tbULi4W&#10;fVNavGubjc21Y9zqzDgDaCecdsHpXj/jjSdRg8P3WsS6glrGu4xxblkaU/MeuT0yMDgHPYdfzLGY&#10;r2mOaW1/zP3PL8L7HAxb1aSX3I9L/YK/aJ+GXgqPxT4T+KHxS8P6LqGp6gb9bXVtYht5GjMcUavt&#10;kYE52sNwz93HUGvJ/D3wz8di1urLT/EfwXVL0zPcR/8AC47YtIfLAiJP2XPyHJHHbHYY8B+JX7Av&#10;gf8Aa9sH8UeJZbrTdSsS8Om61pzATXAJB8qRT9+JSSQeCvzYxk5+lP2If+De39kbU/hPpfjn9oPR&#10;9c1TV9UheT7Db+ILiCGOPpG+6KQMzMo8zIIGJQCoINfacO5w6MZUcNO0klzXWmnmfnXFmR81b6xi&#10;UrNvls9enQtTeAPF3im2stL8R/E74MxW9rfPPIyfFy2lwxlaX/ngMjJC7TxtGOvNekeFPB66NpQv&#10;7f8AaW+F1jqN9b7Z7hvH0FzDbcuQYkYhSdpTnodq5BwK1NX/AODe/wD4JmajbPp1l8N9csmbH76H&#10;xZeuVHHaSQj8weRXL2n/AAbG/sQzXf2jTviV8QII0OY7aLUoML6YJiz098/nivpHxFjvh50/kfFf&#10;2Jgpa8j+89OsbrwaNPi0uz/aN+Ht0VKhPL8V23zKq7GPDEkkMzdeC3pxWzafEb4dWVnHZXf7Q/w5&#10;E6oAzDxxabjlevJ74UjPbj1rzz4d/wDBvN8C/hbqP9tfDP8Aam+Lmg3kfzRXWm69BHIvBB5EPcHn&#10;249K7q9/4I4N4lmWXWP2+/jxN5ZO1ZvFkTAfTMOfp0x1rhr5xiMQ1eUdPJo6aOU4Oheya+dyabXf&#10;DOpacpT40/D+Tbbssa/8JZbHDH1ZSMgfKRgD7ua43xH+w343+K3jC18RWninQbqxjEVxJPY6sGd7&#10;uOVGV12oQoOAcg7sqDnPNZPiH/g3s+APim4uLrxh+1z8Xrwb90kt1r1sdx59IOTyTn3+tYtr/wAE&#10;Bf2VdBuVOn/tXfGJbhX+9Hr0A38jPSHoev8ALFb4fOsZhb8koq6tqt11RxYvI8rxklKqpOzTWuzW&#10;zO28Rf8ABPP42eIZJEm8XW/2Oa3aDyn1l3CgC2KupaMncWhOck4DN1J4jsP+CdHjqw1SHUodN0FV&#10;t4SFjm8QTyKG33WXxsHJWZSM8KexAFc9df8ABvj8GfLjGl/tV/GKOER4jR/EEG3uMZ8n0J46c9qt&#10;j/g31+H8diEvP2wPjKVfL7l8QQLtbC46QY7dfStf7bx3Mo3j32NY5Xl7v8Xn+Z71+0To3hv4If8A&#10;BNLX/hLrev6fa/2V8Hbrw9Zve6gkKXM8ekPEsSu5A3NsPbOPpXM/8ER7NLL/AIJgfC3TIpS0Vra6&#10;pCr7g3A1i9A9P5dODzXnfh7/AIILfs/jVGbx38d/ih4s0W6XGpaHrHiBFt7pQyyBW8lEfiVEkG1g&#10;d0Y7ZFfbfhLwl4a8BeG9P8H+EtCtdM0vTrVLax0+xhWOG3iVcIiqoAAAGMdK82KfM2zvlyRpqMeh&#10;qTkpGsYlPyqfmx/ntVG9untlbyxuRuOcH/PWp5pPmYrhRWXrV9fC3zYxBmVu57c80VJKMWZljTrm&#10;zsV+1RWcfmSLzx81V9UMV7bsk8hY9QvpkdKj0m4eSFJbmBVfOGXH8qh1aV4pN0bjO0AY/wA+lY04&#10;T3bKjzX1PLr2ymudUku9elMcMZzbxqRyc/Trz3/xrNvNE8X/AGS41HwdqA86Q5jSYnBBHAyPf8D3&#10;9a6m61Wz8R2iyaKqja2GmlXsDk/54qh4i1UeGdBW/wBU1OO3ht4h5jMdu4ntx9RjrXdywjG0nucr&#10;jKbtE89+On7VHhL9lT4Iah8YPipM1zPbf6PZ6XafI9/espZIg2CEBwWZyMIFJwxAU/jT8Y/+CmX7&#10;Z37QHxMutWu/jLeaAIvMOm+H9LvG0+3iVnYop8o7uMlQ7h3x94tkV+m/jKHw14r8ZWfjfXdJW+ut&#10;NjnWzW8YyRWZcfM8SknY5UBWZfmKqF6DFcV8Zf2dPhh+1d4Pm034l+FNPupm2/YZpbZfORsHBQjl&#10;ee45X1Hfza2eUcO+VU+ZdT6XB8M4itTU5VOR7q34HwhYf8Favi98LNeh0r4j2X/CWaMsvl3FtqKp&#10;9qljTP72O4RTh2LY/e7yQpwM5NfTo/aA+Ev7UPhKz8cfDHVIY/C8bBRaoQl1bsqB5I50H+rcE7Tk&#10;lT1UlXDH4Y/4KNf8E+/Fv7Jdxb+LPCPi261nQYXWTVYppTLdaIWb904kGDJHjHoy45yDlbX/AARW&#10;8J+LfGn7Tlp4J0i4tvs3iqzvIYU1KaZLSe6is5rtdzRo4D7IZtuRnaXGemOLGZfl+aYf61hY2lvZ&#10;K2vZ9mevl+bZjk2M+q42bcO77d0+qP1A+CnhOT4rePbH4TfD+S2jW30v7U19cHd9ljXEEjuu4NJg&#10;zfcAHzshzgsy/oZ4X0LTfDlrHYaZYQRWtrAsVvbQxhEijUYVFXGABgemB09vMf2avgT4R/Z18FWv&#10;h+ykXUtSZmfUtYS18prps4HylnKIqkKq5I6nlmYn1Q6naQIy26bpGX5tx9vSt8rymOAoyf25b/ov&#10;xPI4hz15rjEoP3I3t53td/gNDxzOx+YyNks2OK1vDaX8LDzpv4c89TWVa6lK/wA5jVWPTC4/katQ&#10;6lctOrsMZ/T/AD/n1rqjgYx+JnkPFX0SOptLuLLW7TjG0j37VT1TWY7FMfZyyKo3srD/AD7/AKVR&#10;N0YpfM87b82P1qa9uLHUNLmW8O1fLyzev+ce9aRw8Y7LUiVRy6nA614q0q/vWUaz5W1ssr9m9P8A&#10;INd74Y8IaBDpVrrkyxzTyLliw4OV+vH/ANavJfEHgNLiW4vNF1EKWwMA9Bnkc/54r0X4bz6lYeHL&#10;ew1jUVkkhbEbMAvy9h7H6V5FP2ksZKFSPS69DWnUo2vc6+4S0vI447aRVZGwV3Hn/wCtWZ4iv2+1&#10;NYQ7vLjX94VGdwq1BdWs1vJNC/7wH95z+Xb8ayrW4mhmlS6mEueA23rXrRp2syalTm0Q6OSBYtvz&#10;fKxAXb25/wA/jSuUeQRYbaI159x2qqupW01wVYAKq/NjqMH6U5Li2lbevmLhQp56+/v+NbmJFO7C&#10;Znlk+Xbll3VXNwpl85hkDhlFTywhS0OV3beM49OtUbu3e3ncxuGXd83tyf8AD0rn+OV2tgtqQhQr&#10;PIJGz/dz93n/AD6fyouJEmsjGrAkeqjP/wBf8ar6hIu5WhQrnGcn2/z+dU4LrMjRedkNz+tVzF2R&#10;574Yv57xcjEa7Qdqjj7prwf42fEXxB4z8d3mi3Mvk6fpl00EdorFlcqc7z2JJxjIOAOOcklFZ5h0&#10;9H+h35DGMsYro8913U3/ALSs9I8pfLm8t5G5ySxGPy/rXW/DDUC1ve6qkChrC13RKeuSuTzx+ufx&#10;oor5et8R+gUj52/aL8NRfEzwJrlj4quTdLq2iS/avOjDA+eywcYwflWQkc4yAcVwX/BsT8FfDevL&#10;r/xt1i4ee98KyNpWh2ckMbRW8t5l7i83EF/N8qGCBMFQkf2gfMJ2ClFe1w//AAp+qPmeK9JU/R/m&#10;j9j7uIx2P2qCVkfA6e+DUen3E0aBXfcV/iP0/wDrUUV732j4s04JWdVXpu5z6cVfjLW8/lbtwznm&#10;iipkA4SBF8hU+7k53d8gVNK0r2nliTG5sd6KKDQ891O9ePXzpjruVud27H+etdxp26COGJWPykD6&#10;9KKK5qkY/Wk7fZRxYH7X+JmpHdNCVwue+Px/+tUcsxtmWeJeORtJ/X9aKKqXwnolcQoGZR37/jTr&#10;a4BtvO2fMqg/eooq/sgRrcPc3Yf7u9R157VQkeT7LGxkb5pCGHrRRXP9k0INYBEX2oMd0cef97jv&#10;XMprN5d3UcikRqV3LGv8PtRRVfaA/9lQSwMECgAAAAAAAAAhAHoHx7JxOgAAcToAABQAAABkcnMv&#10;bWVkaWEvaW1hZ2UzLmpwZ//Y/+AAEEpGSUYAAQEBANwA3AAA/9sAQwACAQEBAQECAQEBAgICAgIE&#10;AwICAgIFBAQDBAYFBgYGBQYGBgcJCAYHCQcGBggLCAkKCgoKCgYICwwLCgwJCgoK/9sAQwECAgIC&#10;AgIFAwMFCgcGBwoKCgoKCgoKCgoKCgoKCgoKCgoKCgoKCgoKCgoKCgoKCgoKCgoKCgoKCgoKCgoK&#10;CgoK/8AAEQgAdgC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7GdPOO9mpiwLjpVgKF5IphJJwlf1hFH4dzEXljpmnpHjtTg3c1z3xW8V6h4L&#10;+HWr+INBk0/+1o7GRNDh1a5EVvcXzKVt4nYsvytKUBwRhdxyACRnisVh8DhZ4nESUYQTlJvRJJXb&#10;bY6calapGFNXbaSXmzogvPAoEeBnNfM9l+1P8cfg9rM3w1+PNn4PvvEfh6O1h8Wadca/Z6JqNhsj&#10;ia7kZWuJ7eW4CzA/Y2e0k8y2uUVCVKx+veGf2kvhLrV9Z+Htd8Sw+Gdc1C/NlY+HfFFxFZ311N5p&#10;iCwIzkXOXG0GFnAfKHEisi/M5Jx9wlnzUMLioqb+xP3JfJStf/t2/wCZ6mYZDnGXyaq0m0usdV+G&#10;qXql+R3QBHc0n1NPI7bqaTk19lY+fcheEXpTSwPOaHB24qJgwOQKOUFJEpbjrThOnY/nUPzEAUz3&#10;o5blRl2J2nXPFI0uVxVdtwOQaDKcc1Lh5FxkSNJkcU0lRTQ5PLfhTT0zms5RNeYjmHGcVCVUrnbU&#10;kkuBjbUTSbR0rGSNoyvuLCgBztq/CAy9KpQyFugq9b/c4GayZXNEsSEhTioA6k4NTTDPP+RUCrz0&#10;716EIHFzaDlUDgVwP7QnjvxV4ItPCVh4A+Gtx4w8T+IvGdhpnhfwjJaOtnr9y8yCSzmvGXyLMiFp&#10;LhJJnVVa23kOkbivQo19RXzH+29+0z8IvhwW8I+IPhv4o1bxcrST+DDHeXF9o9xNH5DXEs9k4eON&#10;FthcRyPaxmSWJ5Ip22SI0H5v4s5tTy/hGphUuaeIapxj/Mt57a25E035pXVz6fhPAPG5n7R/DTTk&#10;/XaK+/X5HCax+1N4aXV/iJ8M/wBoL4RbI5Lq5tPiBrNvp+r33hzQtZCxowunhQSL5Oq+cyuiyJH/&#10;AGnNBA7ReZJd+p6J8N01/wDZlu/Avxb/AGe/EXiXxLqqWl1pfxX0Px1beINO12HUvPDz3VqJJYbJ&#10;9iR/NZG4kkIj86SK1Lq/afBTxp8CP2pPB8/i34sat8L9Bm8Z6ff6FZX2m+H/AC9a1qBbRBbzrFNJ&#10;NcW7XbvdWj3D4WQb4ZkfcJK8v8T/APBNb4mr8KPsPwk+J0ngXVtDtRNoF14d8SXumqgivbrU4o5V&#10;gZ4iEv5Yp9wjLxvbxCGVFhUN/K2B4dxmd4V1MNScVGdpKTbs1FNtO6a3tbWMuykj9KWbRy2pyzav&#10;UjbVJ6N/g01dNHMfDDw74y/Zm8Ktqnw58Z2+6+tWaw0rW9WuLq3so7td16yaDp8jRwfYLizuJvta&#10;GK1YXzqzyZiV/Y/Bfx++IXgn4MSeL/2jfDVvqvipojd2fh34W2sV9O1uLjyJIZrY3sk9rdRHYzwz&#10;CNx5hQorQyAfP/xk/Zm/bg+AXhWTxL8NPHvgn4rWjeGtL0OHQ/8AhAf7N1a9vlv4hYvHaadmPWL6&#10;OXyXSa9knllYsjRykKHj8Rab8XrTwzovxr8U2+qWtjqHh99RuPFGh+IbrxFp8HlPO7ztavaybILO&#10;ZVE9tFGWht0uPMWdiz2/1GF424w4VjSp0MReLbST96Lsk0uWXvL/ALcV9PU58RkeV5hGU69FSdne&#10;S0d3s21q/ndXPqTQ/wBrT9nHxdr114S8J/GTw7ea1a6l9j/siTUPJurtgqSFrWJ1D3aNEweOSFXj&#10;l42uRkjttBm1K6N1a6xLZNcR3d20BsrqGWOa0W6khilRoppVkGFCMwb/AFiSArGytGnwTrXiHxT+&#10;0zoF/HoXgD4WeMI9Fls9Fi1CaGe9t7K1lsJTayRS3SsbGOSNLt5vPuhcQbXlAhewe4k6T4LeIdZ+&#10;BnhrUvGPwr+JvjyeG4tt1taeI/D8E2gRWMVvFsZ13/bbax+03tnHBG1xBb2z3Fs0ss26YJ99gvGv&#10;GfW6MsxpKnBe7UUE5b295K91bezbdm7Xeh8q+Bo1sNUjhrynbmV2lZRV2r21uulrn2/5RHG2mPHn&#10;tXj9l+0343+H2g6XdftCeANH8/UbLSZbe5+G/iD+2hOlx9qS7u3tvLSSC3tZbOVZijXHlt+73M4w&#10;3eXnxg8AnSteiXx2PDuuaJoa6rLpOuw3mk6rb27sBHci2kEF1HnfFIh/dmRJoXjfbLG5/ZMHx1wr&#10;mmFlVwWKhNxTfLdqWmnwtc1r6N2aW97HxlTI80o1FGrTaV7X0aXzTt6K6vqlqmbysxvprIw48mOM&#10;tJ5qEbmBOzAYsrBdjHcqgrKhUsCcOePjNYnwQ8ZJ438L69rEmt2dxNHqi2Lx2tja3DTMFjkeaS9i&#10;kKO5CxhFgRQkBRSY1dYE6dbMyypAGjUyOqK0kiooJOBlmIAHuTivSyPNo5pljxk1yK8t9NE9+miX&#10;V9mZY/C/UcV7GL5nZbd35dzNdWHzZpoIHJqw9u/XZUTwOei17TijljLm2IH+c8CoyGbirXksFwFp&#10;ot2I5B965ZG0SK2XnA/lXqfwZ/Zx8dfGLTLvVtA0i/kt7WRI/OtbFplLkEkHBGCAB+deb2Fpl8sD&#10;j2r9Yf8AgnlaWdn+y5oItfDf2FpFeSRvLC/aCWIEmcDJKgZOOvc18pxVnVTI8vVanG7ckvTr+h72&#10;SYCnmWLdKTskrn5WSrxUKjBq5NGT2qERHOcV9pE+blsQahPb2em3F3d6gtpDFAzy3bMqiBQpJcls&#10;qNoyeQRxzxXytovxG8GfEHxf8Qtfv72z1TRPDml3knhafVJrrTbo/Y5El1SGK1HnssUouLqL7LdQ&#10;7boReYbyH7DbK3sH7bXiJvCn7KvjbUre8vre6bRJYrFtNQNKZmGFypRt0Q5aUAZ8lZcFThh8D+P/&#10;ABz4p/Z6vtV/Zw+G3xG1jTfCulxyeHbhpkksZrqSO4Es9xtASa2eS6RipYiZIpFtmcp8h/nTxlxK&#10;zDPMLgKctaUJSeunvtLVfzJRi1tpJvXQ/UuAsL7HLa+Jf23yrfot/NatW7rY908B/tH/AA18C2j6&#10;T44/Zr0Xxh4b0vUPt1lpXjHw7Y6+00ZuCbi4lkuLZf7O1CQWxW4kXImWOGHNokEYqT4f/F749a9b&#10;3vwy+Enxq8WeC1j0GxfTT44s7zVE8T6ld6cklrpf2a+l2aSb0TpGbq3kSArFasGDSRq3yl8L/jZ4&#10;Z+EWtS6i3wrvtbt7W3na9t7fxQ0N1eySQSxq8qXsN5aXEIEty/ltbs++7lVXQF0Hvcf/AAUa0b47&#10;6vJ4N+Ifx91z4ceE77+0o4ofFOh32taX/pM15fRPNcWE5muGhuZbcxgW7pINPtVcCHcifjNPA43K&#10;KjrYZzu2m+VtJqz5lyq92+itZt+R9ng6eXyqOnj0+Szs0r2lo07b7rXf9T2r9lj49ftF/BH9vb4R&#10;6p+1t+ypaePtI8P+Ijqmh6b4RW0W41KS5stmlanb2OsyRuk0ck3mxTNNCEeVo2WO5t3SPrv2U/2u&#10;f2V/ht4j0Pxt+0t8LvHnw70OC+8PWd1rOqeC10mws7h4I7f7JPdTxuzuun3ces26wyTyvBY2b+YW&#10;yX810H4vad8VPi1pniz4U/HrSNQ8TXkZt/Cmu+G9a/sXVLmWGw1Dz3ukeaO5traCK3it7WS7MjIs&#10;rz3DzwK7P3Hin43+IdA+FuufFjx98bNH8I6DdXhubf4b/Dv4lWl/DqCaXewu+nXlzp6OLVbqG4t0&#10;g1C1nSytj/oZSzMFnEvn5nmlXFVFCrSaUWmtbXb7qze62tprd3VziU7e5Cdtt20n/Xnp1PKfiV/w&#10;Sc+FnxH8Gab46/Zj146bqGoWsdz4f8Q2VxH5EqxyJK06PbNDEpSLMhOHdkkjKgExlvN/g/8As4/8&#10;FDPhZ8bPAPgn4keLdLvPBupeJdK0z/hJPGyw6hH4dxIkVu5CXiTKkZdtltHcCKVQ8bqUZlPumo+B&#10;Php+0ZoviqxsfiZD4b8eQ+MNQsvh3a+E/EVtb+I/GjXesC8XVWm06SG21SzEt7Mkc6WRSFraeUyr&#10;Epjj4/XtX/aetfE9j8Prf9qHwt4n8TJ4ytdQ8C6zqPgmbdpWs2l3BDBAXtYkt3llh1HzFhEVyzM1&#10;smYXaaOL66pn3D+dZdVU6UqdS0opNc0b23u1tZp3SS3vscdLL86wFSkpyjKE1zWbTbjtpyt9no7P&#10;y1R6V8UP21PiL8EbnX/i5+03+zrpPizwla3lt4V1jWrDX4ryzvYdQWe4aCbRLl/O0+1uFtI7iLbD&#10;MiqdjyTJJbRp4fofxM+AH7QPh7wL4kvPHel6XdabdRT3cumraat4k024LT6dZ6mvk2EAt4kuIbWR&#10;rRYo5JF8lpSJbmGc+qB/Hesar4g+Mf7S37MMTzeJr6DSryTwlHa6xJot3DDb2CCQadaiW4W+u0vE&#10;he0XbazQi2bdJvZPFPi5+yB+yn8b73xlJ4Rs7jRPGml2zLD4e+zyWl/ABDCRPcafN5NwWkmm4mmw&#10;HLxnLKVz8/kfC2X5lgY16FSMK6vflmnKyVrpNvTVXd7N2tpY3xmcYijyUK0ZKnG7jportKVr+a11&#10;6Xtuey/An9pix8Px698L/CXie/1K4tdJjsfhLZ6fZ2l1olxfXlxMYU1DYkNxZxwzvbWas04jCE53&#10;yGOMdn4t/bBgHwdtbr4p/AfxTZt4oa703Z4ZY6jbjC224xzpGs7Osd7HvQW3mwyRyJIi/uml8W+C&#10;z/H34Rfs+w3fw8+KGtaLqniXwbYxa1pPjRU1LT5m09J1itjbahDNcwW9y3lBbi1uEhjmSSRQBFap&#10;BJ8X/wBsk+FfD/hX43fGfwNpq+Jdat9Rn8Z+E/Avgh0sJJY/MjsdTm3GN7u1e0uGQmW4juUntnlh&#10;nYTy+V9JlfGXHmR0Z4XCVPbUW+Tln7/KlGzSUl7kbJqNm43SstUl5mYZHk+KxEZ1KahUfvaXi359&#10;E773av8Aiz6O/Y/+OHgv41/DWG10P4iWXiDVdLs4ZdVa3uriaeKOdpfIa589Q0c7iJy0eWClTg7S&#10;tervZEdq+OvFfxP/AGbvjNa6F8TfHPxHtbHxHb6BaeIPCek6pod7oWqa8wW3mtfsN/fPdxlZbtn0&#10;9nguIxAtm0rn7PG8Fd38NPjZ8Svhn8IF8W32j+IvEPhrw1Nb2ni26lkbXb+wjPkzi+glDRnUYJ0k&#10;mhMpkKwsEkXzBC1tP+icJ+NmXZfl+Hy/O8PUpyiuRTXvJqOicl7strJtRld9NUj5nNeC8VUqvE4S&#10;afPd8j0atq1pp5rZW0vdH0ObAZ6Usenkn5k6VzXw3+OGgfEnT7rWNB0K7vrKzsTfSXmhkX+IJJtt&#10;tH9mjAvDcPERK8SW7LEFfMjIYZZu20PV/DviaGeXw9rtlqC2s3k3DWV0koik2K+xtpO1tjo2Dztd&#10;T0Ir9oynijh3iKm5ZZioVbbqMlzL/FF2lH5pHyOIy7MMvly4mnKHTVaab2ez+TI9O0pRcRhsbdw3&#10;bs8D3xz+VfsJ8E/EPhbUPhhosPh3UbWW3ttNgiU2q7YxhBjb7fz61+UfhXw9d3c8d4NHmubdbhI5&#10;NmVUsei7scZ/TPvX6OfBXRtc0fwJaQWFrMqtGrbCNuzjAQL1VRjAB6DjpXx/iBh6eIwtJOVmm7dt&#10;bbn1HCVSpTq1JJbpH5dzW/ORUIg5zWxLbZHIqJbQE8j8q/U1sfEy1la58xftv/GZPhx488C6daR6&#10;nFcaC9z4ya9ttSuYLUyWO1bK0njiT/SVnvpbdcIyyR7d+6JSZV/OHxtqZmukaVVmmVrdZLcktFH5&#10;khjk3heX+VwdrZXMZ44yfqH9sz4keGfH/iCXxnYaH4bNzqNrbxan4o8PX2oxTR29l5xu7OaN5jDd&#10;W/2hokE5RMTadMkakK80/wAjX8lxLLJcajeyTSRQt802EYzADdvI/wBWihiBsBCg7xvLZX+Qc0zW&#10;HEHEGKzSKaVSVo3/AJYe7HT7LaWq7363b/esqwLyzKaWFe6Wtu7d366vTyKMrxK8sL+dIqiHd5ah&#10;ZZPNcxNJwf3SnYkgMe3J5zzzRkeN5Ps2onzV2WrSLbZRGaZ9hYAY48xRIJBlwckH1ddyiOMRRySW&#10;+y1YeV80RSbbtKrtz5eFPG37qHI37iyx7TNKphc/eQRvCo3L8nICAkAqmSsfICln/eMcVkdEnqXN&#10;C8b3PgrxZpvxAGmadeXWj6jbXq/2hpqTW9zJDOpYSIQVdHKKQvVgzKSysy19A/s//sWfti/GP4H6&#10;H4k+Ffxa0e10/WtD1GbS9L1K+uo2sxFdvDLbbI90GZ1uhceayF1kVApiALH5rtIE1vWNIjt7U/2e&#10;2tW9rNcI26Nsn93DyMEbQW5LZJ5CnCn9o/2F9NmtP2HfB+qIrv5fivX4Y7bAUBSNPyykgFuUwecZ&#10;GOCDnsy/C4bGYl0q0b3i391v+CeNmmKlh6ceTq/Xoz4JGm/8FLf2W9NW2+KfwUu/F+g6faqbefRr&#10;e2uZbeFH86WFbu2RrqC3lZzFcx5RpoZLiMOqEvTvh7+2V+yHpk3gXR/id4F1zwXNJcWtv4wsdR8L&#10;vd6LBpEd1ArtaOt0NRk86Cys0l2SxMfssiRPHDL5Cfrj4J8AeD/FfgLXtZ8cWxuI/sLxW9jDOykk&#10;o24ttwcYx0PrXk2pfs2WPxK+DvhvS9a8B6brFrqHhuyAj1W2jul8+W1VWfbLyc7mz0PJBIzzy47h&#10;PKa0ZKmnBu6fLZX0+6/W9tzPD5hiKMoYhK0k004tpq3Xr2PgX4X/ALWsfxR+N/8Awiuh29prFr4h&#10;1KWTR0S5SNdcnsrrTbq00xXuz/as1hPfWZjtYI3S7jWZVjkmeN7eH1CLwT8PdTXwXo138XtD1Dwz&#10;c66umeLvAfiSzuLXSbM36QXLWEYihuLe3vGvrW6uYWaAwpHYxy3cjs8rP6tF/wAEU/AuvfE/WvD4&#10;8PHwvoulwtNpOp+FruSGRhe2pt76y80RiWWCREANuZDEgkn2rH9ol8/5n+Mv/BF746fBDSLnxF+z&#10;B8Q/Gk1nJfLpl1YwxySyqswMwD/ZUXz0P2OVjGyJkhXGfLO753HcGzlVVSjWtyR2snsm79Gnbst9&#10;UjsqY91pKdZvmb0ctdX8+rfYwfhr4aufBPi/Xm8U+JtW8Ca9Z6Mt7Y6DPp+m6hdaVH9uF39mMMJh&#10;87yooLe1kggSyki85maGOCF5T2nhfWPji3jO30H9oH4LaddeEda1iDw54m1fTbK70+2t9Oh+zmfy&#10;lumktbsRxag7hIpVZ4irHCgiPF8KfHf4zfDfWdI+CXxX+Cl5p/j3Txa6pDdWd5qVnpOpmHUbKyju&#10;5LW1ilJOTqQISzSWO8YziSUTeQnTfs4ftPa38ONU0n4G/GL4i+O9M8RfEhZ4LnTZXbXvB09pe299&#10;EZ1iuI7l21C4nFoiXUMM7QjfGTLG81onPTzHOMphVnQioO13GyldJfEkrycbbLfuKvh8Hjp2rLZO&#10;zT1v06rr/XfjfgWl741+Bd58Cfi1p8Nn4A8Ra5Hc6SmpapJYxzQSYjiuGlieez8uHyJEDPI0q3MF&#10;pbI8Y3o3E+Jvg78RvhN4GXxv+zn+014l1HwHo947XmkWfitXgt9HkuVaUWXEkYbzXkUvwd6sxDEs&#10;B7xqv7Rn7Pmh+OLP4u/Cj46+CJfB/iQalFpfhvW4xYahoTWds13FOt3q9nNe38J1C2njhZoyrpL9&#10;ljlhmmngsuo/4ZJ0D9sDTLv4w29zo9q/hzS75fEWveE/EMa69qUNlHI91515YRx2kn7qzjuFuZnk&#10;ha3ltSFWS6WS44cHn1DC89LMsNzU6zvfVckne65ZLutddHqtHpo8LWqclWFXla3T2l162s7bb6HI&#10;XP7QfjT9lHwBD4s8CfA66uPBeo39nHJ4q8K+H1jl8I6ZqEu+MW6lxHdS3m6YIpNmHNmVWGAAML/w&#10;Y+LH7PvxW8BWfxO0i416K60fxZdrrnmp53iaxa7hsbRbGa+S3hubCCVVuJ4fsspDFJI4tjqUj9L0&#10;P4V6ZrvjrUvgt4Yk8N+Bda8P+GYdEfWNes1uE1GawNw8dlp1xC1m15cTQvGds1xdGCN7dVbckpPh&#10;nwq+Fd54W/absfEnhrwbpUGl+PbFdF0W68P310kn2kiJre8EUlupEn2ea0nS3xJDMt1D9ma7d1ir&#10;y4LKHgnXo1XTxMH05lzqOqtK3Le12uWSfMuZXu2dlKOO9s6jpqdJtrmdnG9otpp6rS1mt1pfc+7v&#10;2Ov+CjcfhbxlovwO+L/hg3sQtVfwv45WFltL+6+0/Z3sr1ljjijvWlMTKY9kExuEjRY3EaS/pj4F&#10;/ae8Valoa3kdna24kORCqg7R2HGO1fz2eAv+EQ+LfjjW/F/hzxp4m8N+MIWlnh12O3ubTU9Xt7c2&#10;iGe5tY4o7iaPy1kUMY597eXvt2bzTJ7j4r/aZ/a0/Zfuh4a/Z/8AE2p+I9HuppzbWPjTV45Us7UT&#10;NJBLZTiH95ay+c6xoTI0UVvEjTMwMMH6XlniRhamHjg8+pSlVjqp2Tcl/eUpKN/717vqr6v52WW1&#10;MPU5sLNJNfDt5aNJ/d93ZfUUtsfSszxVG9r4R1a5ilu45I9LuGhbT7eOa5ZxG21YI5AUkmLYCIwI&#10;dyq4Oa6iSwH8NeL/ALY/jHxf4N8M6Vb+ENX8KW7R3japqFv4ovrlV1GCz2zfYY4oEPm+e22I+Y6R&#10;Fnjibd56iv6X40zqGR8K4vFp2koNR/xz92HZ/FJbO/ofnOR4H+0c4oUHs5Jv0Wr302T/AOCfm3+0&#10;p8TvFeoNH4K1XVZNZvbfT5NPm1u901YpbiRZXlmJVPmk2ySSJFuUSNDHGCkZBCeH3Oo+dH9rtJFZ&#10;YJBPCrKrBWeAQRgkH50YLncCfm2qhYhgOq+J97Hd+IbhBhvs8a2yyRyDmQyBtxbdjKMpVT03lwSm&#10;Azcbrt2Jp5JrdVbc1y6q48vO/qmMDB3AyNgE7s7QwXNfy3gcPDD4eNOPRL/h/mfuVWXNJsypXhsW&#10;Xy0byYfKLSK22QJENgO7PBY/eY4AHDc8VBpy3ovbPSYPnmu7i1t12Rnlon835sg7c/dUHscng8x6&#10;hqQh/wBMiUsfMjAcHbuCxbSxC5ILjj02nk/w1ofAm1bxT4507StZLTeXfNcRvv5j8lXcYHXHyr79&#10;D2JrtkuWNzhqT5Y3NXw9Y21hpfzXMBtbPx15n2mST+AZYNu6MMfNkAAYznGSP13/AGItcur/APYY&#10;+GeqvJbyW8mseLDDJazB42UXGmDIOPm+Yt0+navx50y0m0G1m8P39kps7PUN98vymGF1CjDsAQSy&#10;pKQM4IDHsSP04/ZU+LXjfwj+wP8ACH4eeHfhrom2+1XxP5N9cX08Mdv5t9G7eXEkYGVSwC5YlW+0&#10;N8qsAw9nI6P+3/8Absv0R89mr5qKd/tL8mfTlr8QdR0+E6fbXrR27Ah02/KwJ5z0yOTwTg5ro/g7&#10;+0/4W8Q6Db3q2slvF5LRBrzapEkTtExCqxAUsjFeR8uOAcgfMeqfF3xdaTrbyfD6+myWimvLKaJ4&#10;4pApw22Ro2dCQMFfUZxzjB+HvjrUdE0618H6vpWp/aJnmks5odFuRGY2n+UNIEaNT+9Ug+YC65ba&#10;oVgv0mIwUXBp6Hn4fESj8Lv+J9l+KvjJcr8UtN1UeJ4otFg8J3wvLVblg0lw1zaeTJ5attbai3Cl&#10;iMpvABG9g2FrvxU0Hx98K/FmlQ+Lv7P/ALDm0bxFY3P2cypHdW2sWkAMkcSs7RGG8uNwRTJ0KZYA&#10;N5t4Y+Cvwt8Ua/oK+Jfidp8etSW7Xj+H4bqNb0QT2txsby9+75mAcMyEbYJRjqV+kfgBp3w58DfE&#10;CP4f+GNLWK617Rb/AESFryZQt1cXdnJbpG+75cNKycYwTjjgV49anRpu8dbfoez++qUlKbUVo/PR&#10;3Pgr/gpNpureGfFfgH9pP4neH9Nnt9PkXSfFlraX9xatq1iJROlkZLcGdR892xMB3fKCFkYRmPg/&#10;in4//ZO1nWtT8D3f7afh3xDoLCCbQNIuLG9tY7KW0trG3jnddfgeTzxBDbQhVupUuI1uG8pEPlxe&#10;vf8ABRTxTH8SP2WoLPxr4Xgs/EGjtpuqp5PmfZrC4kVRJOuQGMAjuJWEjD5UIlwSorF8XftP3Xxs&#10;+HOj6V8T/BfiLVrJrFvEeta9pvwpsH0V9SuDeXcGoXemxxWn2qzhuTf2t7dTSSQyJYCdYz5kkh+F&#10;4hxE8rzTDY2FNy0lFrmtHpa6s7vV21XzOmMFU9xytfr/AFufM/xA+Ffw48G/C+x/aZ+B/hfw/B4s&#10;0W/sdSs/EGj6vdR2dvNDcMZLqFQ8vmxykJAYnlwIzuVg6gH2L48/sq+GPiz4P1P4lfsx/tPXOk3s&#10;MNjb+Kr7wbDBo9hq082nJNpa3djZSmOJo4vPhlCxoEkaaHMrxykUfDXhP9nnxVrUPwd+J/w40GB9&#10;Y8rSZNWuPDdto194fuPtcgvG3Wss0Glgx211qa6fBDKu6a7jSOaO5ilPpnw90T4gapdaD8AIvGN1&#10;Y+BdYm0+x0iz8M6U2tT2PnyzxwNpk2qzSzpYZWM3S27XUP2rSpofOMzySz+FnGcYepmGGxs6TUYS&#10;anG9+aGjelrtxs5RTSTlbVOxvVwGKhhbqquZ3tsrdrpN6ba21T08/lXRPEX7THhb9ovwDJ8bvjJ4&#10;V1fwnr0L2zapDHB4e06GzkRRLBN5EcMSWbKYzMihTLGWVmjZkkX379sj9p/4k+C/jpbw+NY/iTZ+&#10;Ev8AhCxc6D4mltL0nVTDaG9tLVVmWNdOaSaJzGY0uUbz9kbQKXaLc/bW+E2lfB/x54X/AOFYftIR&#10;afeWuux6/wCB9e8UeDZoYdNurTUJmmmN3FLeQ3NvFHDbvtjgLqs1qzM0YkDcv4j8ZeKRr2j/AA08&#10;f6DqGo6jabY9LtLjwzDaay1nbLBaC8ubd55bhjLBJF/qvOjRZXgtjKsDVzYihwfnWa0pUJqFGpCS&#10;u1ycrV3zWaSd2rO1++6TM61PNsDhW6kPfVrpO11L4X5XTTXlqjgfg3+1d8HviP4PfUbDw9pWlWEP&#10;h+xTVNV1i+hW8uIkluRc6fFJfW6LteID93FMw84x5laa5xXsHhDwXo2pQXcniTQ7zTdH068fTPDN&#10;j8I/Eeo2+lRW8f75to0gmMlnuTJ+9BmBkbc5G2KHyPxf8K/hT8D/ANrzxx4FkuPDGqfC7UtAk8Sa&#10;aupL5cF3ayW6TzpbTNbNKHFr9rtS6SwRyToiS3BbNtL6T8Wf+CJnwS+Pc2n/ABH/AGCviRD4N03V&#10;rdr/AFC2ufFsq211azkPaPCFR9hU/ao2TzHAEcZGCxzouH8Pjq08NhqnKoqLjKzkpRfVSUo6p3T3&#10;tfszSpjuSnGFSHLbvHv321P0Em0w4xjbXw1+3L8Ttd0XVfGGoxa7ef2bDNEmn219PaLBBc2kUsIA&#10;is3+0SxzXFwoDXgBR4mMWELMP1S+DX7LPin44Jqk2l6nZ6fHp8YAlusnzJj92MqPmVSASXwcYwAe&#10;cfif/wAFQfHmjeIfFsOl6W1q39qXz6q7fZ1V44xuhhZmt0EcgbdKN2Xc+UhLcgt+/eKea4XGYfD5&#10;bCSclU55LXRRi7eW8k/kfL8DZfXo4ipjJxajy2i+7bX+TPj17WUu0xjEkMpYSN5m4sDJuJwTuJLA&#10;NgYIUN93BrmdYkuYYJJWlbc+8eZ5a4O7hiMjHPODwMcAcA11moxBrXZMsfybtpUbeuOMj6D8a4/V&#10;YLjU3WCwsJCrXCxTTfOyRs4copIGAzCNyFYjOxsZ2mvzWlqfcVPhMe21PS2uLnTb+1eSdWgez8mM&#10;tIwzICqgjOc7RkDOWx0Jr0b4HeErzwh4sn8Va3pd1HNpsmqLdwmNWQbbOaTbvDffwPlGPmXc3GDi&#10;P4P/AA6txK3jfUrlltArGzW5i8tYowqhpTv5AO0lTkDaxPO7jsPhL4V8Q+O/i9PaW8szW3iTTdTu&#10;tLvJLJh59qbW4jklEa4ACFVf5th8vDnarZXu9g/Y7Xb2+7/Ox5eIl7r7GT8APDfjDxb4X8SaF8Nt&#10;QvY77UL6ztV02GGNTcxm2vVdlkI3xhEJVyHRWSdw4Kcj9I/DXwcf4Z/8E4/hDod/cC4utF8ceIrW&#10;WaNSsbvPDbXDbO5VSSgYhc7c7Vzgc98Mf2W/CHwMudE0fwzpfmzNod7HrGsFQJLq4aWzwTgcL8j7&#10;VH3QDnLFmb6E8Y+Dnuv2O/AvhcTXE6y/FPVmhjEgZ1T+zYyQBtO35lY7ec5z34+ywOU/2VKFWs/f&#10;ckmuiVrv1f8Alofn9TPf7XxPs6K/dqLafVu9k/S35ny5q9/qijcdTuPXHnNx/wDrrqPBXjO10TxP&#10;fp4hLXFnY683kxou1okwkmwEDkbmY5OSN2AcAALrfwu5L22tKsJXes11b+V8ueScMcYw3129u3We&#10;Ff2dfBc19qh8XfETGoSMt5dWcduY5kMnyq78FcMIm+UEnjtxXtYmph9G3p8zoo0a0lpH+tD6B8Q+&#10;PvCfxA8JWdjc6lb2y2N7p+s3F/dXSRxRJaXEN2wZmDKiERYbJwFY/Mv3hy3xKfwV8N/Flpr3gPwH&#10;o+m3yap/aNxNoMP9nPdTecbhnaa22So7SlmMikPuYsDu5rzrw58PtDbQ9a8Jy+PGbTtS06XT5J/L&#10;8qaJJYTC7J155JB9e1S/FH4qR+KbjSW0m9iuLS5t47iO4kjMZaEgOrFWwwypGAcYzyBXzdXBxlV5&#10;aZ7X1iUcP7+hzfjn9mTT9R1z4hfs36D8RvEeqQeGdcv/AA5/bmqXwubt4oQBCu6ZpWIWAwqA53FV&#10;Bxzk/Ovwq8QfFTUv2afDHizUfjt4s0H4feHPEUs03hXWPB7ajo4+0sYDNDc2qxSrbpaXTpPCXCRv&#10;cxOisZ5RB9jftL+N/iX/AMLbtfHuoairWfi34feG9Rs7uJYf9KlXT1srqZjHyHNxaTIVYAjysjgi&#10;vi/4deP7f4YeK/iv8K/G3jrQbHQby1uNRubPWtQdbG5m23QS2e3+0wmeKeC8vVkWMvMrSs0H/POT&#10;4njLAVnkftkk+WUXblUnZ6OyaavZvW19DqyfGfWKkqV7tpfoYP7XXx0+KPib4/zfG/Xvgp4u1COz&#10;1LT5rO48Qas/lzQ+QRJBsntPJj2uYkimjXzCGldpLgzBq6L9n7/goR4v+KnxB1vUf2ltF1We+0/w&#10;Wz2Or61JZ3t2twZljzb3JvdLaMS3MljC1uzTPNA8kJlit4o1i9W+Npl1q6Oty6OJJBcQ3mm3EmrD&#10;UmS4jxLCglkRDEwUJEyMkcrIgaXezNK/jP7QN9qeh6R4T+L9zqy61Da+MPKuG1aS4s/stpc2zj7F&#10;v04QSPb3KCdZVDGfZEADtMm7y48M4DMOE6danC96a5bttp2t1trfR+vZnuYTOY4fMI06quk7OLSs&#10;1u1Z3XvLuj6E8V6jov7UeoeJPhn8Z/E3iD4W+L/h34k0+51rTvF7IzWNnfaq0F7Lp1+t+YyG81Vt&#10;4SWjUiO1lN4zx3MfjHhL9of9n74jeIdH0T4b/GX4e+Db6HSryLwfrHiy6N3cWenpDd77C5JWGzge&#10;5mfarfZPtB3u5lkh+zW8m78SvBfhL9rjwhofxd1/4b+KNBmsdCXw7ZR+ILG0T95ZxQxRXCXCCOe+&#10;icxzlnlgXErzxrIqxJBF5z4y8LeBfgR+014H+OPhz9njwba+Cb7W/I1qz1a8e6tLixnMRktLiK4i&#10;uZLWNFaULMrTSYAZXMgIHy+X8K/WuH3jHNtJStTio2hJJc0bu7fM1dX6O3M00ysZmFOpinTjUk0r&#10;ct9Hype6rapWS2TaXQ9lu/ip4R1vWdV0a6a6sZ7ZLiK91DUtIcXluZruS/a1uZ1nR0jguVtYUjSa&#10;R2ayaWS32YK+r/DfWP2JNR0/VdX/AGlde0ezvr3xBdT6XJY+Kb+BbuJiu+aSK4uIlinMm5XWNMKE&#10;VSx2rinof7OujfDrXPDOqfCz4f6P5dnqFvqdx8MbjRNJuW12WWzaWe7slupniFsLeKZBfDmV9MNy&#10;YQ1jbJb5Oj/sA6T4pg/4S7R/E2vWlnqTTSQQ3HiS/t5osXM4MFw+n2c6TXUJ/cyExQFfKUc8xW/y&#10;EcRkdbCwnXqOK2TdubvqrPd9r20s9zujiF7F1aiUnfdtX1tffdfLT7z9/viFpXiXwD8LdetfgB4N&#10;t2165s7ybR7dUj8gX5gYwl1eRF2mRY0xuVQCM4Ar+af9pT/gmL/wUn8V/tAeMrtf2IfiDL9j1lrV&#10;bnS/CdzNa3MMTRW8UkMyBo5wUaJi8bMv+sbhY32f1HVX1K8ewsZLpLd5mRciONck1+51abxNVTk2&#10;5bb73fn8vuOWnP2NNxitD+Rf4y/8E2f2+fhPa+IpfHP7FvxWs4fDCXjaxq6eAtQn0+GO18zzpvts&#10;URt3gARmE6SGJk+dXKkGvB/A/wAFfHF/4pim8W6NeaXDcaHp1+1rqGnNDNNb3Km7tiVdfuTW8sUo&#10;YkiSCeNlykkbV/Ud/wAFwPir410H/gnN8RdH8Can/pmp2en2l1NZ3jRCG1m1G1jnWUxurtHJG7wv&#10;GrfvFlKNhWYj+c3QbPwpqMVx8HfBVzb/AGLR7VbbxBNCVLKrhlNuuB95trh3/h+YL8+SnXRwToyv&#10;IyqVvaLQwdMsl+J1+2k6baxzeFrOTGoXZTcNSuUYFYovWJWUlnH3mVVXK7s97Ba6dqniPw7oFnKk&#10;2vrrdt/YGn2t4kczTPIYweXRVTb5m5pWEWBtbJKqen+KPwhvfgP8OPA9/Z6xY6h4g8eaSur6T4es&#10;dv2bSNHljgks7uRsKz+Ys0m4qfLLwtBFu8iW4k6b9jj9mfT3u5Pib43v5tT1S3vInfUpMh57pNrD&#10;AHMcUYCKsY+XBX0fd21JSo6p66O/bqvn+RzU+TER8tV9zs/l+fQ+mPC/x6+EXiHwfout+KfFOmaT&#10;d232U+KLe61SJYrWSdk8oBnKkbyXRQ33jH8pJyq8/wCC/wBvEeKZtN8BX37JHjObS/8AhLb3xH4b&#10;t4boTTNZvYQaZIt1BFDMLIfaGilSQvKjGR93lAIX5/x1+zr8GPDfiX/hcdx4fhkv7ezvtQvLm8WJ&#10;4bfzEdp5i7IZCiqkkgDOY4jLKyImSa+ePi78ZfgT8SfjT4B1TT72bxBbvaXul2cOn6PqguTczS2p&#10;Bjto4Y3vG3sIShljLMxCPuVGFZvnmNxWD/d/Gl97va/l8tunY8PAcK4HK6k6kdbv3U+i3t5/Pp03&#10;v9y65feL9R+CepfHTSf2W/ETabpOsXFtMt/460y1lt44Cqy5tpYo5XKyyxxCPb5xkdUEZaaMN5V8&#10;P/2m/gJJ4x8Z+Ivi/ovibwfp8mnaDJpcovLPUVmhuI2aOaVi0UkCz+cs0SyQpiMOTgKpbwv9lf8A&#10;bd/ZV+CGu317qPhjWtXhvJLg/Ybe31G3t9PaayeKK0VTDcSzGNjcQx3MsjyRQzTmCC3kd2Hon7On&#10;/BQT9nzx5q15p/xj+Jj3WoeJvCvjLw/JbxeG9R2xtehrTTXf7HbILK/aB1t3+yTTQyiDTYWMaQRz&#10;2v5vDiLjKlWnzxThdWk07pNJvS7vqrXurX2adz2KOBoyUrxX3pf5X/pnutx4J8OeJPAeq+J/DbeO&#10;NRvraaS10/R9H8DveSSyOHFozqtx5iQTuEVLkRmB2mi8t5TLEH8zsfh18UPsdjoXhj4G/EixOm6D&#10;pMM134k+G96tnPfXenJcW+n/AGm3ln8uZVli3+YAYXVo5xFIQj+H+Hf237bwN+0l4t+Mfxx8R6tb&#10;69pOsXiWOsWnw51EQazPZ2tzFLJcaY7W1sl9DJBaiVLiNzIyxK09kIZbqT1r9nL/AIKffs2a7+y3&#10;4q+FHx48f6r4Xs9asJNN1a4uP7bfTY7oPItpDsi02ZbSSewSQrcW6wkS27F7WaMKFzxHGHHEYv8A&#10;c3S5buK95Xauo7qVkvv0drWLo5bgOZxqU3fXd3jovJ/ii7+0V42tfD+i/Bjwjqb3MnjrRdD1bw/4&#10;l0qS+gij+zNeR6jBe2qHDy/Nc6lHIoyy/YZMIqjdL8323iHSPiD+0OdP+C/i3w3rf9seGLz7fp5a&#10;G8t5WFpMXnuYy/lvDEkNtKFuFNsXRC/AevZvDn7cPhXU/wBpDTvh58MfC8el+FYdCt7G409fC88N&#10;0/2K5VZ7wXP2VzHdSQW0F3HqD2qXFu7Wqx+U4uZG6v8AaS+KH7MovdP8OeE/C+p6ta+JLE6N5l34&#10;ouLjUdTmjvDBJdQws1lbm4QT6gy2aQKmJ5gRGk7W7ejLizMMdl7w1fDtcyWsviu79Erafd2djKhk&#10;qw85V4JpRXfo3fZ6u1+76O73PPfFPg34DaX/AGt4xj+Enwn0e80STVV0W80dv7UHiCytLS11O3u7&#10;VbC3VppHF2kcl6LWP7PHPdviNIPs1tN4U+GP9s+IovhL8MPgXd+CV/t4zXllo/hm/wBNmuZ4tLvp&#10;bIR6rKwka0f7LcTSW8qoFa2uJ4YnWNobfi9T8aeGtC+KOpfDz4NfEnSpYNW0yLR18Tat4o02OK7t&#10;2vre+0+SKzubPzoFnCJDc7XkkuBK5YOu0ye/fEL4g/sZfES+0/xP8GPGXgf+zV8aXlv4s8P+IPHW&#10;3WNc0+XUV2XdpNHfMDbTx3jrFbJBaiC5XMgW1jmE/wAHi6eZ5bNuMajva0k5WXZtdFfo9VbaKaZ7&#10;WFoQrUZ0nFuppytNJcqT5r3dl0s973XU828N/sfaz8MPDfh/4qaX+0R481Hwf4p0H/hIm1LRmfUI&#10;5bO0t7G1gtwkb3Ebtbvcy2p+1JGLbyJB5UXmQpNp+Kf2f/BnxX+HniDTfEHxf1W2sBqUKaa13Cqj&#10;z/tkkS6jCF0sLIN0d9bFVWKR1hNxKym7jiTS8W/8FCNK1X9mPWPg5r/xq8O654Z8Watb2lveaZ4S&#10;tobbR5Vgv5YluLmSzNjaXU97dR3k/lfPHAlysEwkcpW9rviz4WeKNU1KT4b/ALVHga10htU+yW+q&#10;TeNtHsoo5ILzUbzT/NeNSwkY2aSR/v4XWazjMRETW8za4XN86w+Hpqc6kHd826WjW8bWbsrKyV9X&#10;a204ZYeTg5xV7t3etl2eui7W11ZxHgWD46eF7/SPCvgz46aT4dEttYS6f8SP9Isb97y0CmKF3hhn&#10;juY447d5wNrzPO1xM7IXuDL6V4Q/Zk/apm1W68N/s53fh/4jSaPo+jw+IotShu9E1fR5pNPhnSG6&#10;tYdXjYI3mSFCcxrItxHGF8p8+XfCzxn+yN8HNQ8Vy+OHsNc1WZrPw/4j0qazmkS7stPe3AEcaQLF&#10;dyLd2sUrtNNamdrGKTzGiuJ45Po7wb8QPBHxx+DuheLvhpqPgfxW8N/eQX954o8N3GpG23Jb3C2q&#10;m4nnmieFp5YGWWaR3WGKRipk2L81n2KqYeo5yjy03bWVNJN201sm9mlaSvvqtF2c2Blh66nzc6s4&#10;JK6d5JSTdnstU3putXqfq9q37aPiO71GObTdFW1jVcNCGDBjk88/h2rH8b/tV/ELxFY/Z7WZbOFl&#10;wyQKAW9yetFFf1nTweFUo+4j4yeKxDv7x+ef/Bb3xz4n1j9mXw/aWssbXd18QLILdXJz9ljNvcxv&#10;JGMHMgWQhQfl55yAVb84fE/w/uPhF8PvBPh3wPfxWreNtP1XUtPjdXkXSYoNZvrCTLOxNxK5tPOB&#10;KooM2whhFukKK486/d45xjolyr8EzXLZSnhYuTvdv82HhbwnpngvT7XTIZ7m6kMaJJfXkxlnnKoF&#10;Uu7cnCKqgdFVVVQqqAPeLr4weDf2U/gVoviXxlod5etrF00VlBpMaMJ7yeKWS2WZndPLjOyOOSRQ&#10;7RrlljlKhWKK8fFe7TSR69D4jwXWfGXjv9pbVLfxL8XNStvsdtDarpfhfSFkj02xni3IbgLI7vLI&#10;+C5Z2OxpZBGERlRfSfD/AMPNQ+FPgW5hvtO0e4huLXVtPuJni+1G3urmO81K0miSSNWXy004gywy&#10;288bhBFIAzuCivJzj93lc3HsvzRjWlJxkyxoXhnTPFvwb0b4waZ8JfAtv4TXxsmneVpun3Nhf3Nm&#10;Iobu1adHmuVkYJqK7kaZmUp5SzGJMSfRP7P3wr/aA+J3w38Fabfa3pum6TNY6bomn+G7HxZffZII&#10;7/QLa5doWNuPIe2tI2FtLIty29oYZ/Pghl+1lFfiM6lRe3qXd1KOvrdfP1Z9Hk2Go1eWE1dSdJNd&#10;1KpG/wB/ffseG/tFfBnwH8MfiM3iKb4XabcSajq3im3bVrjWX1BtYvLa4SzlvLm11G3uGt5hc3MV&#10;xDMLqedUjeGSWTzPNXrvhv4f+Fmgrq3gFv2cfDnibR9OhjWw8M3msSaSdPa4vrTRpi2pQW80t/uk&#10;upstNArqsKzwtDLKsdsUV6EqlXGYGj7WTfw9WuvdW1897aHncQUqeDz6tSorljF6JdOunb9DL/aV&#10;+Fvwz/Zb+LOueHviDPeXvw58XeAT4h1zwxoOmwrawySTHyPs1o7rNAsV7Z3U0ccV9GYY70wiV4jc&#10;R3PN+EP2NPF/hnxPdfs0/FLQ/CevT6t4jsfDWlzX14L2xk1HU4j9huriE2EMiKsLbJXhlWZG2vG5&#10;8tUoorjyvG4qVGq+d+7G6tpZ3306669+t7I8x1qlOu1F20f5/r17n0r8Cvg14avf2H9esT4b0rW7&#10;6w8Mi+8dWeqWNvaw63pmlXzWsltLLBA32qYNpd8kFw8Ubxo1vMpimluzLU8Z3Hjf4CfF7wn+wZ8Q&#10;00i3h8K+G9N8QaVH4L89dOGn3+o2GkQRE3Dfa/tEd68F2zCcK8V5f253I584or5zCuWKx81Vd1fm&#10;9JbXXbR202Vuyt+pZzUlg8pwkqPuv2dRXSV7OCun31bevXXfU8x8CWnimf4tax8N9el03UZIvG1+&#10;627WiWkcmsWn2qa3eWWySDdGLlDOZo4omBmmzE9wYL223PiD8K/hV8SbDxBB8Tfgf4Wm1iXUtU05&#10;fFR83UNSZrO7lspC0t3k4WZZ2iY7mEZhB2lCGKK+/wCF6dOnxkoQVk46pdfdb/Oz9Uux+b55h6OF&#10;adJWvFN77tRf6s+Yv2jvhh8OfC3xi+G/7Qtv8M9BmtNYhksPEWhLZRRLeR3KqkkmRGVFwYrmUC52&#10;h43SOT52ClPY9a/ahk/ZV8a6l8Nv2fvBen6bNpsMOl61NqVubuG9W13pauiSOzxvDG5s97SOZYLK&#10;0Y7DmNCivo+LMHhsVm1ClVinBqV49HazV1to9jz8LUn9QWuzdu+9t9z/2VBLAwQUAAYACAAAACEA&#10;xsQZOOIAAAAMAQAADwAAAGRycy9kb3ducmV2LnhtbEyPQUvDQBCF74L/YRnBW7uJsSWN2ZRS1FMR&#10;bAXpbZudJqHZ2ZDdJum/dzzpbR7v8eZ7+XqyrRiw940jBfE8AoFUOtNQpeDr8DZLQfigyejWESq4&#10;oYd1cX+X68y4kT5x2IdKcAn5TCuoQ+gyKX1Zo9V+7jok9s6utzqw7Ctpej1yuW3lUxQtpdUN8Yda&#10;d7itsbzsr1bB+6jHTRK/DrvLeXs7HhYf37sYlXp8mDYvIAJO4S8Mv/iMDgUzndyVjBetgln8HPGY&#10;wE685IMjabpKQJwUJOkiAVnk8v+I4gcAAP//AwBQSwMEFAAGAAgAAAAhANebY87NAAAAKQIAABkA&#10;AABkcnMvX3JlbHMvZTJvRG9jLnhtbC5yZWxzvJHLasMwEEX3hfyDmH0sPyCEEjmbUMi2pB8wSGNZ&#10;ifVAUkvz9xWUQg0m2Xk5M9xzD8zh+G0n9kUxGe8ENFUNjJz0yjgt4OPytt0DSxmdwsk7EnCnBMd+&#10;83J4pwlzCaXRhMQKxSUBY87hlfMkR7KYKh/Ilcvgo8Vcxqh5QHlDTbyt6x2P/xnQz5jsrATEs+qA&#10;Xe6hND9n+2Ewkk5eflpyeaGCG1u6CxCjpizAkjL4u+yqa9DAlx3adRzaRw7NOg7NnwOfPbj/AQAA&#10;//8DAFBLAQItABQABgAIAAAAIQDa9j37DQEAABQCAAATAAAAAAAAAAAAAAAAAAAAAABbQ29udGVu&#10;dF9UeXBlc10ueG1sUEsBAi0AFAAGAAgAAAAhADj9If/WAAAAlAEAAAsAAAAAAAAAAAAAAAAAPgEA&#10;AF9yZWxzLy5yZWxzUEsBAi0AFAAGAAgAAAAhAML9inkFBQAA6B8AAA4AAAAAAAAAAAAAAAAAPQIA&#10;AGRycy9lMm9Eb2MueG1sUEsBAi0ACgAAAAAAAAAhADwhMRSiNgAAojYAABQAAAAAAAAAAAAAAAAA&#10;bgcAAGRycy9tZWRpYS9pbWFnZTEuanBnUEsBAi0ACgAAAAAAAAAhAJkP1XH1LAAA9SwAABQAAAAA&#10;AAAAAAAAAAAAQj4AAGRycy9tZWRpYS9pbWFnZTIuanBnUEsBAi0ACgAAAAAAAAAhAHoHx7JxOgAA&#10;cToAABQAAAAAAAAAAAAAAAAAaWsAAGRycy9tZWRpYS9pbWFnZTMuanBnUEsBAi0AFAAGAAgAAAAh&#10;AMbEGTjiAAAADAEAAA8AAAAAAAAAAAAAAAAADKYAAGRycy9kb3ducmV2LnhtbFBLAQItABQABgAI&#10;AAAAIQDXm2POzQAAACkCAAAZAAAAAAAAAAAAAAAAABunAABkcnMvX3JlbHMvZTJvRG9jLnhtbC5y&#10;ZWxzUEsFBgAAAAAIAAgAAAIAAB+oAAAAAA==&#10;">
                <v:group id="Gruppieren 73" o:spid="_x0000_s1115" style="position:absolute;width:65360;height:17100" coordsize="65360,1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rect id="Rechteck 74" o:spid="_x0000_s1116" style="position:absolute;width:65360;height:17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m4AwwAAANsAAAAPAAAAZHJzL2Rvd25yZXYueG1sRI/BbsIw&#10;EETvlfoP1lbiBk4jREvAoIJAoj3RwAcs8RJHxOsQGwh/jysh9TiamTea6byztbhS6yvHCt4HCQji&#10;wumKSwX73br/CcIHZI21Y1JwJw/z2evLFDPtbvxL1zyUIkLYZ6jAhNBkUvrCkEU/cA1x9I6utRii&#10;bEupW7xFuK1lmiQjabHiuGCwoaWh4pRfrILt0FG6Sv0iL+3YdIfdz/cZR0r13rqvCYhAXfgPP9sb&#10;reBjCH9f4g+QswcAAAD//wMAUEsBAi0AFAAGAAgAAAAhANvh9svuAAAAhQEAABMAAAAAAAAAAAAA&#10;AAAAAAAAAFtDb250ZW50X1R5cGVzXS54bWxQSwECLQAUAAYACAAAACEAWvQsW78AAAAVAQAACwAA&#10;AAAAAAAAAAAAAAAfAQAAX3JlbHMvLnJlbHNQSwECLQAUAAYACAAAACEA9YJuAMMAAADbAAAADwAA&#10;AAAAAAAAAAAAAAAHAgAAZHJzL2Rvd25yZXYueG1sUEsFBgAAAAADAAMAtwAAAPcCAAAAAA==&#10;" filled="f" stroked="f">
                    <v:textbox inset="2.53958mm,2.53958mm,2.53958mm,2.53958mm">
                      <w:txbxContent>
                        <w:p w14:paraId="1F885435" w14:textId="77777777" w:rsidR="00B530A8" w:rsidRDefault="00B530A8">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feil: Fünfeck 75" o:spid="_x0000_s1117" type="#_x0000_t15" style="position:absolute;left:12169;top:2;width:43464;height:488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LuCxQAAANsAAAAPAAAAZHJzL2Rvd25yZXYueG1sRI9Pa8JA&#10;FMTvgt9heYI33ShYJbqKLdQKSuu/i7dn9pnEZt+G7Fbjt+8KgsdhZn7DTGa1KcSVKpdbVtDrRiCI&#10;E6tzThUc9p+dEQjnkTUWlknBnRzMps3GBGNtb7yl686nIkDYxagg876MpXRJRgZd15bEwTvbyqAP&#10;skqlrvAW4KaQ/Sh6kwZzDgsZlvSRUfK7+zMKvi/vi+VmbaWef/30tmkxOK36R6XarXo+BuGp9q/w&#10;s73UCoYDeHwJP0BO/wEAAP//AwBQSwECLQAUAAYACAAAACEA2+H2y+4AAACFAQAAEwAAAAAAAAAA&#10;AAAAAAAAAAAAW0NvbnRlbnRfVHlwZXNdLnhtbFBLAQItABQABgAIAAAAIQBa9CxbvwAAABUBAAAL&#10;AAAAAAAAAAAAAAAAAB8BAABfcmVscy8ucmVsc1BLAQItABQABgAIAAAAIQAafLuCxQAAANsAAAAP&#10;AAAAAAAAAAAAAAAAAAcCAABkcnMvZG93bnJldi54bWxQSwUGAAAAAAMAAwC3AAAA+QIAAAAA&#10;" adj="20386" fillcolor="white [3201]" strokecolor="#3a66b1" strokeweight="1pt">
                    <v:stroke startarrowwidth="narrow" startarrowlength="short" endarrowwidth="narrow" endarrowlength="short"/>
                    <v:textbox inset="2.53958mm,2.53958mm,2.53958mm,2.53958mm">
                      <w:txbxContent>
                        <w:p w14:paraId="1B07C651" w14:textId="77777777" w:rsidR="00B530A8" w:rsidRDefault="00B530A8">
                          <w:pPr>
                            <w:spacing w:after="0" w:line="240" w:lineRule="auto"/>
                            <w:textDirection w:val="btLr"/>
                          </w:pPr>
                        </w:p>
                      </w:txbxContent>
                    </v:textbox>
                  </v:shape>
                  <v:shape id="Textfeld 76" o:spid="_x0000_s1118" type="#_x0000_t202" style="position:absolute;left:13390;top:2;width:42243;height:4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mrwgAAANsAAAAPAAAAZHJzL2Rvd25yZXYueG1sRI9BawIx&#10;FITvBf9DeIK3mm0P27I1ihQEsSC4tffXzetucPOyJjGu/94UCj0OM/MNs1iNtheJfDCOFTzNCxDE&#10;jdOGWwXHz83jK4gQkTX2jknBjQKslpOHBVbaXflAqY6tyBAOFSroYhwqKUPTkcUwdwNx9n6ctxiz&#10;9K3UHq8Zbnv5XBSltGg4L3Q40HtHzam+WAX7y7ncpbRL/pvwq6635qMwN6Vm03H9BiLSGP/Df+2t&#10;VvBSwu+X/APk8g4AAP//AwBQSwECLQAUAAYACAAAACEA2+H2y+4AAACFAQAAEwAAAAAAAAAAAAAA&#10;AAAAAAAAW0NvbnRlbnRfVHlwZXNdLnhtbFBLAQItABQABgAIAAAAIQBa9CxbvwAAABUBAAALAAAA&#10;AAAAAAAAAAAAAB8BAABfcmVscy8ucmVsc1BLAQItABQABgAIAAAAIQATAXmrwgAAANsAAAAPAAAA&#10;AAAAAAAAAAAAAAcCAABkcnMvZG93bnJldi54bWxQSwUGAAAAAAMAAwC3AAAA9gIAAAAA&#10;" filled="f" stroked="f">
                    <v:textbox inset="5.98333mm,1.1639mm,2.17292mm,1.1639mm">
                      <w:txbxContent>
                        <w:p w14:paraId="558EE914" w14:textId="3795FECA" w:rsidR="00B530A8" w:rsidRPr="006D2FBB" w:rsidRDefault="006D2FBB">
                          <w:pPr>
                            <w:spacing w:after="0" w:line="215" w:lineRule="auto"/>
                            <w:jc w:val="center"/>
                            <w:textDirection w:val="btLr"/>
                            <w:rPr>
                              <w:lang w:val="ro-RO"/>
                            </w:rPr>
                          </w:pPr>
                          <w:r>
                            <w:rPr>
                              <w:rFonts w:ascii="Arial" w:eastAsia="Arial" w:hAnsi="Arial" w:cs="Arial"/>
                              <w:color w:val="000000"/>
                              <w:sz w:val="21"/>
                              <w:lang w:val="ro-RO"/>
                            </w:rPr>
                            <w:t>Povestiți-ne despre companie și echipa de proiect!</w:t>
                          </w:r>
                        </w:p>
                      </w:txbxContent>
                    </v:textbox>
                  </v:shape>
                  <v:oval id="Ellipse 80" o:spid="_x0000_s1119" style="position:absolute;left:9726;top:2;width:4885;height:4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zTRwwAAANsAAAAPAAAAZHJzL2Rvd25yZXYueG1sRE/dasIw&#10;FL4f+A7hCN6MmarbdJ1R/GGwi8Go7gEOzVkbTU5KE219e3Mx2OXH979c986KK7XBeFYwGWcgiEuv&#10;DVcKfo4fTwsQISJrtJ5JwY0CrFeDhyXm2ndc0PUQK5FCOOSooI6xyaUMZU0Ow9g3xIn79a3DmGBb&#10;Sd1il8KdldMse5UODaeGGhva1VSeDxen4O3R2q9ibp4nL+Z7VlT77ambbZUaDfvNO4hIffwX/7k/&#10;tYJFWp++pB8gV3cAAAD//wMAUEsBAi0AFAAGAAgAAAAhANvh9svuAAAAhQEAABMAAAAAAAAAAAAA&#10;AAAAAAAAAFtDb250ZW50X1R5cGVzXS54bWxQSwECLQAUAAYACAAAACEAWvQsW78AAAAVAQAACwAA&#10;AAAAAAAAAAAAAAAfAQAAX3JlbHMvLnJlbHNQSwECLQAUAAYACAAAACEALLc00cMAAADbAAAADwAA&#10;AAAAAAAAAAAAAAAHAgAAZHJzL2Rvd25yZXYueG1sUEsFBgAAAAADAAMAtwAAAPcCAAAAAA==&#10;" strokecolor="#3a66b1" strokeweight="1pt">
                    <v:fill r:id="rId62" o:title="" recolor="t" rotate="t" type="frame"/>
                    <v:stroke startarrowwidth="narrow" startarrowlength="short" endarrowwidth="narrow" endarrowlength="short" joinstyle="miter"/>
                    <v:textbox inset="2.53958mm,2.53958mm,2.53958mm,2.53958mm">
                      <w:txbxContent>
                        <w:p w14:paraId="5011C5AE" w14:textId="77777777" w:rsidR="00B530A8" w:rsidRDefault="00B530A8">
                          <w:pPr>
                            <w:spacing w:after="0" w:line="240" w:lineRule="auto"/>
                            <w:textDirection w:val="btLr"/>
                          </w:pPr>
                        </w:p>
                      </w:txbxContent>
                    </v:textbox>
                  </v:oval>
                  <v:shape id="Pfeil: Fünfeck 81" o:spid="_x0000_s1120" type="#_x0000_t15" style="position:absolute;left:12169;top:6107;width:43464;height:488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s2mxAAAANsAAAAPAAAAZHJzL2Rvd25yZXYueG1sRI9Pa8JA&#10;FMTvBb/D8gRvdRPBItFVtNAqVOrfi7dn9pnEZt+G7Krx27tCweMwM79hRpPGlOJKtSssK4i7EQji&#10;1OqCMwX73df7AITzyBpLy6TgTg4m49bbCBNtb7yh69ZnIkDYJagg975KpHRpTgZd11bEwTvZ2qAP&#10;ss6krvEW4KaUvSj6kAYLDgs5VvSZU/q3vRgFv+fZ92K9tFJP56t4k5X940/voFSn3UyHIDw1/hX+&#10;by+0gkEMzy/hB8jxAwAA//8DAFBLAQItABQABgAIAAAAIQDb4fbL7gAAAIUBAAATAAAAAAAAAAAA&#10;AAAAAAAAAABbQ29udGVudF9UeXBlc10ueG1sUEsBAi0AFAAGAAgAAAAhAFr0LFu/AAAAFQEAAAsA&#10;AAAAAAAAAAAAAAAAHwEAAF9yZWxzLy5yZWxzUEsBAi0AFAAGAAgAAAAhAFCSzabEAAAA2wAAAA8A&#10;AAAAAAAAAAAAAAAABwIAAGRycy9kb3ducmV2LnhtbFBLBQYAAAAAAwADALcAAAD4AgAAAAA=&#10;" adj="20386" fillcolor="white [3201]" strokecolor="#3a66b1" strokeweight="1pt">
                    <v:stroke startarrowwidth="narrow" startarrowlength="short" endarrowwidth="narrow" endarrowlength="short"/>
                    <v:textbox inset="2.53958mm,2.53958mm,2.53958mm,2.53958mm">
                      <w:txbxContent>
                        <w:p w14:paraId="35B476AE" w14:textId="77777777" w:rsidR="00B530A8" w:rsidRDefault="00B530A8">
                          <w:pPr>
                            <w:spacing w:after="0" w:line="240" w:lineRule="auto"/>
                            <w:textDirection w:val="btLr"/>
                          </w:pPr>
                        </w:p>
                      </w:txbxContent>
                    </v:textbox>
                  </v:shape>
                  <v:shape id="Textfeld 82" o:spid="_x0000_s1121" type="#_x0000_t202" style="position:absolute;left:13390;top:6107;width:42243;height:4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w+PwQAAANsAAAAPAAAAZHJzL2Rvd25yZXYueG1sRI9BawIx&#10;FITvBf9DeIXearYeRLZGEUEQBcFte3/dvO4GNy9rEuP67xtB8DjMzDfMfDnYTiTywThW8DEuQBDX&#10;ThtuFHx/bd5nIEJE1tg5JgU3CrBcjF7mWGp35SOlKjYiQziUqKCNsS+lDHVLFsPY9cTZ+3PeYszS&#10;N1J7vGa47eSkKKbSouG80GJP65bqU3WxCg6X83SX0i75X8KfqtqafWFuSr29DqtPEJGG+Aw/2lut&#10;YDaB+5f8A+TiHwAA//8DAFBLAQItABQABgAIAAAAIQDb4fbL7gAAAIUBAAATAAAAAAAAAAAAAAAA&#10;AAAAAABbQ29udGVudF9UeXBlc10ueG1sUEsBAi0AFAAGAAgAAAAhAFr0LFu/AAAAFQEAAAsAAAAA&#10;AAAAAAAAAAAAHwEAAF9yZWxzLy5yZWxzUEsBAi0AFAAGAAgAAAAhAFnvD4/BAAAA2wAAAA8AAAAA&#10;AAAAAAAAAAAABwIAAGRycy9kb3ducmV2LnhtbFBLBQYAAAAAAwADALcAAAD1AgAAAAA=&#10;" filled="f" stroked="f">
                    <v:textbox inset="5.98333mm,1.1639mm,2.17292mm,1.1639mm">
                      <w:txbxContent>
                        <w:p w14:paraId="304C1698" w14:textId="689E6C2D" w:rsidR="00B530A8" w:rsidRDefault="006D2FBB">
                          <w:pPr>
                            <w:spacing w:after="0" w:line="215" w:lineRule="auto"/>
                            <w:jc w:val="center"/>
                            <w:textDirection w:val="btLr"/>
                          </w:pPr>
                          <w:r>
                            <w:rPr>
                              <w:rFonts w:ascii="Arial" w:eastAsia="Arial" w:hAnsi="Arial" w:cs="Arial"/>
                              <w:color w:val="000000"/>
                              <w:sz w:val="21"/>
                            </w:rPr>
                            <w:t>Ce intenționați să faceți cu contribuția financiară și ce este unic privitor la ea?</w:t>
                          </w:r>
                          <w:r w:rsidR="00744BEB">
                            <w:rPr>
                              <w:rFonts w:ascii="Arial" w:eastAsia="Arial" w:hAnsi="Arial" w:cs="Arial"/>
                              <w:color w:val="000000"/>
                              <w:sz w:val="21"/>
                            </w:rPr>
                            <w:t xml:space="preserve"> </w:t>
                          </w:r>
                        </w:p>
                      </w:txbxContent>
                    </v:textbox>
                  </v:shape>
                  <v:oval id="Ellipse 83" o:spid="_x0000_s1122" style="position:absolute;left:9726;top:6107;width:4885;height:4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5VUxgAAANsAAAAPAAAAZHJzL2Rvd25yZXYueG1sRI9Ba8JA&#10;FITvQv/D8gq9NRsVi6ZZpYqCqC3VSM+P7GuSNvs2ZFeN/74rFDwOM/MNk846U4szta6yrKAfxSCI&#10;c6srLhQcs9XzGITzyBpry6TgSg5m04deiom2F97T+eALESDsElRQet8kUrq8JIMusg1x8L5ta9AH&#10;2RZSt3gJcFPLQRy/SIMVh4USG1qUlP8eTkbB6GvO28XoZ7tefm5214/+e2b2E6WeHru3VxCeOn8P&#10;/7fXWsF4CLcv4QfI6R8AAAD//wMAUEsBAi0AFAAGAAgAAAAhANvh9svuAAAAhQEAABMAAAAAAAAA&#10;AAAAAAAAAAAAAFtDb250ZW50X1R5cGVzXS54bWxQSwECLQAUAAYACAAAACEAWvQsW78AAAAVAQAA&#10;CwAAAAAAAAAAAAAAAAAfAQAAX3JlbHMvLnJlbHNQSwECLQAUAAYACAAAACEAoqOVVMYAAADbAAAA&#10;DwAAAAAAAAAAAAAAAAAHAgAAZHJzL2Rvd25yZXYueG1sUEsFBgAAAAADAAMAtwAAAPoCAAAAAA==&#10;" strokecolor="#3a66b1" strokeweight="1pt">
                    <v:fill r:id="rId63" o:title="" recolor="t" rotate="t" type="frame"/>
                    <v:stroke startarrowwidth="narrow" startarrowlength="short" endarrowwidth="narrow" endarrowlength="short" joinstyle="miter"/>
                    <v:textbox inset="2.53958mm,2.53958mm,2.53958mm,2.53958mm">
                      <w:txbxContent>
                        <w:p w14:paraId="3F2A5EEE" w14:textId="77777777" w:rsidR="00B530A8" w:rsidRDefault="00B530A8">
                          <w:pPr>
                            <w:spacing w:after="0" w:line="240" w:lineRule="auto"/>
                            <w:textDirection w:val="btLr"/>
                          </w:pPr>
                        </w:p>
                      </w:txbxContent>
                    </v:textbox>
                  </v:oval>
                  <v:shape id="Pfeil: Fünfeck 84" o:spid="_x0000_s1123" type="#_x0000_t15" style="position:absolute;left:12169;top:12213;width:43464;height:488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W4+xQAAANsAAAAPAAAAZHJzL2Rvd25yZXYueG1sRI9ba8JA&#10;FITfBf/DcgTfdKPYItFVrOAFWur1xbdj9pjEZs+G7Fbjv+8KBR+HmfmGGU9rU4gbVS63rKDXjUAQ&#10;J1bnnCo4HhadIQjnkTUWlknBgxxMJ83GGGNt77yj296nIkDYxagg876MpXRJRgZd15bEwbvYyqAP&#10;skqlrvAe4KaQ/Sh6lwZzDgsZljTPKPnZ/xoF39eP5Xr7ZaWerTa9XVq8nT/7J6XarXo2AuGp9q/w&#10;f3utFQwH8PwSfoCc/AEAAP//AwBQSwECLQAUAAYACAAAACEA2+H2y+4AAACFAQAAEwAAAAAAAAAA&#10;AAAAAAAAAAAAW0NvbnRlbnRfVHlwZXNdLnhtbFBLAQItABQABgAIAAAAIQBa9CxbvwAAABUBAAAL&#10;AAAAAAAAAAAAAAAAAB8BAABfcmVscy8ucmVsc1BLAQItABQABgAIAAAAIQBA5W4+xQAAANsAAAAP&#10;AAAAAAAAAAAAAAAAAAcCAABkcnMvZG93bnJldi54bWxQSwUGAAAAAAMAAwC3AAAA+QIAAAAA&#10;" adj="20386" fillcolor="white [3201]" strokecolor="#3a66b1" strokeweight="1pt">
                    <v:stroke startarrowwidth="narrow" startarrowlength="short" endarrowwidth="narrow" endarrowlength="short"/>
                    <v:textbox inset="2.53958mm,2.53958mm,2.53958mm,2.53958mm">
                      <w:txbxContent>
                        <w:p w14:paraId="2E5F3BA6" w14:textId="77777777" w:rsidR="00B530A8" w:rsidRDefault="00B530A8">
                          <w:pPr>
                            <w:spacing w:after="0" w:line="240" w:lineRule="auto"/>
                            <w:textDirection w:val="btLr"/>
                          </w:pPr>
                        </w:p>
                      </w:txbxContent>
                    </v:textbox>
                  </v:shape>
                  <v:shape id="Textfeld 85" o:spid="_x0000_s1124" type="#_x0000_t202" style="position:absolute;left:13390;top:12213;width:42243;height:4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pf7wgAAANsAAAAPAAAAZHJzL2Rvd25yZXYueG1sRI9BawIx&#10;FITvBf9DeIXearZCRbZGKQVBLBRc9f66ed0N3bysSYzrvzeC4HGYmW+Y+XKwnUjkg3Gs4G1cgCCu&#10;nTbcKNjvVq8zECEia+wck4ILBVguRk9zLLU785ZSFRuRIRxKVNDG2JdShroli2HseuLs/TlvMWbp&#10;G6k9njPcdnJSFFNp0XBeaLGnr5bq/+pkFfycjtNNSpvkfwkPVbU234W5KPXyPHx+gIg0xEf43l5r&#10;BbN3uH3JP0AurgAAAP//AwBQSwECLQAUAAYACAAAACEA2+H2y+4AAACFAQAAEwAAAAAAAAAAAAAA&#10;AAAAAAAAW0NvbnRlbnRfVHlwZXNdLnhtbFBLAQItABQABgAIAAAAIQBa9CxbvwAAABUBAAALAAAA&#10;AAAAAAAAAAAAAB8BAABfcmVscy8ucmVsc1BLAQItABQABgAIAAAAIQDWBpf7wgAAANsAAAAPAAAA&#10;AAAAAAAAAAAAAAcCAABkcnMvZG93bnJldi54bWxQSwUGAAAAAAMAAwC3AAAA9gIAAAAA&#10;" filled="f" stroked="f">
                    <v:textbox inset="5.98333mm,1.1639mm,2.17292mm,1.1639mm">
                      <w:txbxContent>
                        <w:p w14:paraId="4D330810" w14:textId="0C56219D" w:rsidR="00B530A8" w:rsidRPr="006D2FBB" w:rsidRDefault="006D2FBB">
                          <w:pPr>
                            <w:spacing w:after="0" w:line="215" w:lineRule="auto"/>
                            <w:jc w:val="center"/>
                            <w:textDirection w:val="btLr"/>
                            <w:rPr>
                              <w:lang w:val="ro-RO"/>
                            </w:rPr>
                          </w:pPr>
                          <w:r>
                            <w:rPr>
                              <w:rFonts w:ascii="Arial" w:eastAsia="Arial" w:hAnsi="Arial" w:cs="Arial"/>
                              <w:color w:val="000000"/>
                              <w:sz w:val="21"/>
                              <w:lang w:val="ro-RO"/>
                            </w:rPr>
                            <w:t>Care va fi impactul pozitiv în ceea ce privește tranziția digitală și ecologică în mediul construit?</w:t>
                          </w:r>
                        </w:p>
                      </w:txbxContent>
                    </v:textbox>
                  </v:shape>
                  <v:oval id="Ellipse 86" o:spid="_x0000_s1125" style="position:absolute;left:9726;top:12213;width:4885;height:4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GznxQAAANsAAAAPAAAAZHJzL2Rvd25yZXYueG1sRI9Ba8JA&#10;FITvBf/D8gQvpW4qJUiajYgg9RJp1YO9PbKv2WD2bciuGv313ULB4zAz3zD5YrCtuFDvG8cKXqcJ&#10;COLK6YZrBYf9+mUOwgdkja1jUnAjD4ti9JRjpt2Vv+iyC7WIEPYZKjAhdJmUvjJk0U9dRxy9H9db&#10;DFH2tdQ9XiPctnKWJKm02HBcMNjRylB12p2tgjd3e059+bkvT/Vxu7wP+tt8lEpNxsPyHUSgITzC&#10;/+2NVjBP4e9L/AGy+AUAAP//AwBQSwECLQAUAAYACAAAACEA2+H2y+4AAACFAQAAEwAAAAAAAAAA&#10;AAAAAAAAAAAAW0NvbnRlbnRfVHlwZXNdLnhtbFBLAQItABQABgAIAAAAIQBa9CxbvwAAABUBAAAL&#10;AAAAAAAAAAAAAAAAAB8BAABfcmVscy8ucmVsc1BLAQItABQABgAIAAAAIQCfvGznxQAAANsAAAAP&#10;AAAAAAAAAAAAAAAAAAcCAABkcnMvZG93bnJldi54bWxQSwUGAAAAAAMAAwC3AAAA+QIAAAAA&#10;" strokecolor="#3a66b1" strokeweight="1pt">
                    <v:fill r:id="rId64" o:title="" recolor="t" rotate="t" type="frame"/>
                    <v:stroke startarrowwidth="narrow" startarrowlength="short" endarrowwidth="narrow" endarrowlength="short" joinstyle="miter"/>
                    <v:textbox inset="2.53958mm,2.53958mm,2.53958mm,2.53958mm">
                      <w:txbxContent>
                        <w:p w14:paraId="749B87FE" w14:textId="77777777" w:rsidR="00B530A8" w:rsidRDefault="00B530A8">
                          <w:pPr>
                            <w:spacing w:after="0" w:line="240" w:lineRule="auto"/>
                            <w:textDirection w:val="btLr"/>
                          </w:pPr>
                        </w:p>
                      </w:txbxContent>
                    </v:textbox>
                  </v:oval>
                </v:group>
                <w10:wrap type="square"/>
              </v:group>
            </w:pict>
          </mc:Fallback>
        </mc:AlternateContent>
      </w:r>
    </w:p>
    <w:p w14:paraId="33FC1FF7" w14:textId="101A9DD0" w:rsidR="00B530A8" w:rsidRPr="00E54287" w:rsidRDefault="00BB76A4" w:rsidP="00237E0D">
      <w:pPr>
        <w:spacing w:after="160" w:line="259" w:lineRule="auto"/>
        <w:rPr>
          <w:rFonts w:ascii="Arial" w:eastAsia="Arial" w:hAnsi="Arial" w:cs="Arial"/>
          <w:sz w:val="24"/>
          <w:szCs w:val="24"/>
          <w:lang w:val="ro-RO"/>
        </w:rPr>
      </w:pPr>
      <w:r w:rsidRPr="00E54287">
        <w:rPr>
          <w:noProof/>
          <w:lang w:val="ro-RO"/>
        </w:rPr>
        <mc:AlternateContent>
          <mc:Choice Requires="wps">
            <w:drawing>
              <wp:anchor distT="0" distB="0" distL="114300" distR="114300" simplePos="0" relativeHeight="251716608" behindDoc="0" locked="0" layoutInCell="1" hidden="0" allowOverlap="1" wp14:anchorId="4CC7896E" wp14:editId="01395EAF">
                <wp:simplePos x="0" y="0"/>
                <wp:positionH relativeFrom="margin">
                  <wp:align>left</wp:align>
                </wp:positionH>
                <wp:positionV relativeFrom="paragraph">
                  <wp:posOffset>1845778</wp:posOffset>
                </wp:positionV>
                <wp:extent cx="5499100" cy="435610"/>
                <wp:effectExtent l="0" t="0" r="25400" b="21590"/>
                <wp:wrapNone/>
                <wp:docPr id="298" name="Rectangle: Rounded Corners 298"/>
                <wp:cNvGraphicFramePr/>
                <a:graphic xmlns:a="http://schemas.openxmlformats.org/drawingml/2006/main">
                  <a:graphicData uri="http://schemas.microsoft.com/office/word/2010/wordprocessingShape">
                    <wps:wsp>
                      <wps:cNvSpPr/>
                      <wps:spPr>
                        <a:xfrm>
                          <a:off x="0" y="0"/>
                          <a:ext cx="5499100" cy="435610"/>
                        </a:xfrm>
                        <a:prstGeom prst="roundRect">
                          <a:avLst>
                            <a:gd name="adj" fmla="val 16667"/>
                          </a:avLst>
                        </a:prstGeom>
                        <a:solidFill>
                          <a:srgbClr val="2F5496"/>
                        </a:solidFill>
                        <a:ln w="12700" cap="flat" cmpd="sng">
                          <a:solidFill>
                            <a:srgbClr val="31538F"/>
                          </a:solidFill>
                          <a:prstDash val="solid"/>
                          <a:miter lim="800000"/>
                          <a:headEnd type="none" w="sm" len="sm"/>
                          <a:tailEnd type="none" w="sm" len="sm"/>
                        </a:ln>
                      </wps:spPr>
                      <wps:txbx>
                        <w:txbxContent>
                          <w:p w14:paraId="29FF32A4" w14:textId="28AA364D" w:rsidR="00B530A8" w:rsidRPr="006D2FBB" w:rsidRDefault="006D2FBB">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Transmiterea aplicației</w:t>
                            </w:r>
                          </w:p>
                        </w:txbxContent>
                      </wps:txbx>
                      <wps:bodyPr spcFirstLastPara="1" wrap="square" lIns="91425" tIns="45700" rIns="91425" bIns="45700" anchor="ctr" anchorCtr="0">
                        <a:noAutofit/>
                      </wps:bodyPr>
                    </wps:wsp>
                  </a:graphicData>
                </a:graphic>
              </wp:anchor>
            </w:drawing>
          </mc:Choice>
          <mc:Fallback>
            <w:pict>
              <v:roundrect w14:anchorId="4CC7896E" id="Rectangle: Rounded Corners 298" o:spid="_x0000_s1126" style="position:absolute;margin-left:0;margin-top:145.35pt;width:433pt;height:34.3pt;z-index:251716608;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HvOgIAAHsEAAAOAAAAZHJzL2Uyb0RvYy54bWysVG2PEjEQ/m7if2j63VuWlz0gLBdziDG5&#10;KPH0Bwxtl63pm21hl3/vtCBwamJi5EPpdDpPn3lmZhcPvVbkIHyQ1tS0vBtQIgyzXJpdTb9+Wb+Z&#10;UhIiGA7KGlHTowj0Yfn61aJzczG0rVVceIIgJsw7V9M2RjcvisBaoSHcWScMOhvrNUQ0/a7gHjpE&#10;16oYDgZV0VnPnbdMhICnq5OTLjN+0wgWPzVNEJGomiK3mFef121ai+UC5jsPrpXsTAP+gYUGafDR&#10;C9QKIpC9l79Bacm8DbaJd8zqwjaNZCLngNmUg1+yeW7BiZwLihPcRabw/2DZx8Oz23iUoXNhHnCb&#10;sugbr9M/8iN9Fut4EUv0kTA8nIxns3KAmjL0jUeTqsxqFtdo50N8L6wmaVNTb/eGf8aKZKHg8BRi&#10;VowTAxpbA/g3ShqtUP8DKFJWVXWf6oOI58u4+4mZIoNVkq+lUtnwu+2j8gRDazpcI7vqHPzimjKk&#10;wz4d3mfmgB3XKIiYhHa8psHsMrkXIeEWeVRORtP1n5ATsxWE9sQgI6RrMNcyYosrqWs6HaTf6bgV&#10;wN8ZTuLRYfIGp4MmakFTogTOEm5yeASp/n4PpVEGtbpWMe1iv+2JxMSqWQJLR1vLjxtPgmNriYyf&#10;IMQNeNS8xOdxDvDh73vwSEZ9MNhos3I8nODgZGM8ybr5W8/21gOGtRbHi0VPycl4jHnckhLGvt1H&#10;28iYqnolczaww3Oxz9OYRujWzreu34zlDwAAAP//AwBQSwMEFAAGAAgAAAAhANh+GVrdAAAACAEA&#10;AA8AAABkcnMvZG93bnJldi54bWxMj8tOwzAQRfdI/IM1SOyoTaOmaYhTVUiwAQlRkNhObZOk+BHF&#10;bmr+nmEFy5l7deZMs83OstlMcQhewu1CADNeBT34TsL728NNBSwm9Bpt8EbCt4mwbS8vGqx1OPtX&#10;M+9TxwjiY40S+pTGmvOoeuMwLsJoPGWfYXKYaJw6ric8E9xZvhSi5A4HTxd6HM19b9TX/uQkiDU+&#10;7o7Zzsp9POHzMVer4kVJeX2Vd3fAksnprwy/+qQOLTkdwsnryCwxqCdhuRFrYBRXZUmbg4RitSmA&#10;tw3//0D7AwAA//8DAFBLAQItABQABgAIAAAAIQC2gziS/gAAAOEBAAATAAAAAAAAAAAAAAAAAAAA&#10;AABbQ29udGVudF9UeXBlc10ueG1sUEsBAi0AFAAGAAgAAAAhADj9If/WAAAAlAEAAAsAAAAAAAAA&#10;AAAAAAAALwEAAF9yZWxzLy5yZWxzUEsBAi0AFAAGAAgAAAAhABcPMe86AgAAewQAAA4AAAAAAAAA&#10;AAAAAAAALgIAAGRycy9lMm9Eb2MueG1sUEsBAi0AFAAGAAgAAAAhANh+GVrdAAAACAEAAA8AAAAA&#10;AAAAAAAAAAAAlAQAAGRycy9kb3ducmV2LnhtbFBLBQYAAAAABAAEAPMAAACeBQAAAAA=&#10;" fillcolor="#2f5496" strokecolor="#31538f" strokeweight="1pt">
                <v:stroke startarrowwidth="narrow" startarrowlength="short" endarrowwidth="narrow" endarrowlength="short" joinstyle="miter"/>
                <v:textbox inset="2.53958mm,1.2694mm,2.53958mm,1.2694mm">
                  <w:txbxContent>
                    <w:p w14:paraId="29FF32A4" w14:textId="28AA364D" w:rsidR="00B530A8" w:rsidRPr="006D2FBB" w:rsidRDefault="006D2FBB">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Transmiterea aplicației</w:t>
                      </w:r>
                    </w:p>
                  </w:txbxContent>
                </v:textbox>
                <w10:wrap anchorx="margin"/>
              </v:roundrect>
            </w:pict>
          </mc:Fallback>
        </mc:AlternateContent>
      </w:r>
      <w:r w:rsidR="00744BEB" w:rsidRPr="00E54287">
        <w:rPr>
          <w:noProof/>
          <w:lang w:val="ro-RO"/>
        </w:rPr>
        <w:drawing>
          <wp:anchor distT="0" distB="0" distL="0" distR="0" simplePos="0" relativeHeight="251715584" behindDoc="1" locked="0" layoutInCell="1" hidden="0" allowOverlap="1" wp14:anchorId="2B3429F3" wp14:editId="4546FE47">
            <wp:simplePos x="0" y="0"/>
            <wp:positionH relativeFrom="column">
              <wp:posOffset>2004060</wp:posOffset>
            </wp:positionH>
            <wp:positionV relativeFrom="paragraph">
              <wp:posOffset>-897890</wp:posOffset>
            </wp:positionV>
            <wp:extent cx="4639733" cy="6324600"/>
            <wp:effectExtent l="0" t="0" r="0" b="0"/>
            <wp:wrapNone/>
            <wp:docPr id="305" name="image2.png" descr="Glühbirne"/>
            <wp:cNvGraphicFramePr/>
            <a:graphic xmlns:a="http://schemas.openxmlformats.org/drawingml/2006/main">
              <a:graphicData uri="http://schemas.openxmlformats.org/drawingml/2006/picture">
                <pic:pic xmlns:pic="http://schemas.openxmlformats.org/drawingml/2006/picture">
                  <pic:nvPicPr>
                    <pic:cNvPr id="0" name="image2.png" descr="Glühbirne"/>
                    <pic:cNvPicPr preferRelativeResize="0"/>
                  </pic:nvPicPr>
                  <pic:blipFill>
                    <a:blip r:embed="rId50"/>
                    <a:srcRect r="26639"/>
                    <a:stretch>
                      <a:fillRect/>
                    </a:stretch>
                  </pic:blipFill>
                  <pic:spPr>
                    <a:xfrm>
                      <a:off x="0" y="0"/>
                      <a:ext cx="4639733" cy="6324600"/>
                    </a:xfrm>
                    <a:prstGeom prst="rect">
                      <a:avLst/>
                    </a:prstGeom>
                    <a:ln/>
                  </pic:spPr>
                </pic:pic>
              </a:graphicData>
            </a:graphic>
          </wp:anchor>
        </w:drawing>
      </w:r>
    </w:p>
    <w:p w14:paraId="6A6320CB" w14:textId="77777777" w:rsidR="00B530A8" w:rsidRPr="00E54287" w:rsidRDefault="00B530A8">
      <w:pPr>
        <w:rPr>
          <w:rFonts w:ascii="Arial" w:eastAsia="Arial" w:hAnsi="Arial" w:cs="Arial"/>
          <w:sz w:val="24"/>
          <w:szCs w:val="24"/>
          <w:lang w:val="ro-RO"/>
        </w:rPr>
      </w:pPr>
    </w:p>
    <w:p w14:paraId="77EDF252" w14:textId="6CF4A1A3" w:rsidR="00B530A8" w:rsidRPr="0050263F" w:rsidRDefault="006D2FBB">
      <w:pPr>
        <w:spacing w:after="120"/>
        <w:rPr>
          <w:rFonts w:ascii="Arial" w:eastAsia="Arial" w:hAnsi="Arial" w:cs="Arial"/>
          <w:lang w:val="ro-RO"/>
        </w:rPr>
      </w:pPr>
      <w:r w:rsidRPr="0050263F">
        <w:rPr>
          <w:rFonts w:ascii="Arial" w:eastAsia="Arial" w:hAnsi="Arial" w:cs="Arial"/>
          <w:lang w:val="ro-RO"/>
        </w:rPr>
        <w:t>Pentru a transmite aplicația, vă rugăm să trimiteți</w:t>
      </w:r>
    </w:p>
    <w:p w14:paraId="7E76272D" w14:textId="3CDD6ACA" w:rsidR="00B530A8" w:rsidRPr="0050263F" w:rsidRDefault="006D2FBB">
      <w:pPr>
        <w:numPr>
          <w:ilvl w:val="0"/>
          <w:numId w:val="7"/>
        </w:numPr>
        <w:pBdr>
          <w:top w:val="nil"/>
          <w:left w:val="nil"/>
          <w:bottom w:val="nil"/>
          <w:right w:val="nil"/>
          <w:between w:val="nil"/>
        </w:pBdr>
        <w:spacing w:after="120"/>
        <w:rPr>
          <w:rFonts w:ascii="Arial" w:eastAsia="Arial" w:hAnsi="Arial" w:cs="Arial"/>
          <w:color w:val="000000"/>
          <w:lang w:val="ro-RO"/>
        </w:rPr>
      </w:pPr>
      <w:r w:rsidRPr="0050263F">
        <w:rPr>
          <w:rFonts w:ascii="Arial" w:eastAsia="Arial" w:hAnsi="Arial" w:cs="Arial"/>
          <w:color w:val="000000"/>
          <w:lang w:val="ro-RO"/>
        </w:rPr>
        <w:t>formularul completat în format</w:t>
      </w:r>
      <w:r w:rsidR="00744BEB" w:rsidRPr="0050263F">
        <w:rPr>
          <w:rFonts w:ascii="Arial" w:eastAsia="Arial" w:hAnsi="Arial" w:cs="Arial"/>
          <w:color w:val="000000"/>
          <w:lang w:val="ro-RO"/>
        </w:rPr>
        <w:t xml:space="preserve"> Word </w:t>
      </w:r>
      <w:r w:rsidRPr="0050263F">
        <w:rPr>
          <w:rFonts w:ascii="Arial" w:eastAsia="Arial" w:hAnsi="Arial" w:cs="Arial"/>
          <w:color w:val="000000"/>
          <w:lang w:val="ro-RO"/>
        </w:rPr>
        <w:t>sau</w:t>
      </w:r>
      <w:r w:rsidR="00744BEB" w:rsidRPr="0050263F">
        <w:rPr>
          <w:rFonts w:ascii="Arial" w:eastAsia="Arial" w:hAnsi="Arial" w:cs="Arial"/>
          <w:color w:val="000000"/>
          <w:lang w:val="ro-RO"/>
        </w:rPr>
        <w:t xml:space="preserve"> PDF</w:t>
      </w:r>
    </w:p>
    <w:p w14:paraId="15C9DF10" w14:textId="3189F2CA" w:rsidR="00B530A8" w:rsidRPr="0050263F" w:rsidRDefault="006D2FBB">
      <w:pPr>
        <w:numPr>
          <w:ilvl w:val="0"/>
          <w:numId w:val="7"/>
        </w:numPr>
        <w:pBdr>
          <w:top w:val="nil"/>
          <w:left w:val="nil"/>
          <w:bottom w:val="nil"/>
          <w:right w:val="nil"/>
          <w:between w:val="nil"/>
        </w:pBdr>
        <w:spacing w:after="120"/>
        <w:rPr>
          <w:rFonts w:ascii="Arial" w:eastAsia="Arial" w:hAnsi="Arial" w:cs="Arial"/>
          <w:color w:val="000000"/>
          <w:lang w:val="ro-RO"/>
        </w:rPr>
      </w:pPr>
      <w:r w:rsidRPr="0050263F">
        <w:rPr>
          <w:rFonts w:ascii="Arial" w:eastAsia="Arial" w:hAnsi="Arial" w:cs="Arial"/>
          <w:color w:val="000000"/>
          <w:lang w:val="ro-RO"/>
        </w:rPr>
        <w:t>anexele necesare</w:t>
      </w:r>
      <w:r w:rsidR="00BB76A4" w:rsidRPr="0050263F">
        <w:rPr>
          <w:rFonts w:ascii="Arial" w:eastAsia="Arial" w:hAnsi="Arial" w:cs="Arial"/>
          <w:color w:val="000000"/>
          <w:lang w:val="ro-RO"/>
        </w:rPr>
        <w:t xml:space="preserve"> (scrisoare de intenție pentru proiect de inovație, ofertă de preț pentru proiectul de adopție de tehnologie, pentru toate schemele de sprijin un extras de la registrul comerțului)</w:t>
      </w:r>
    </w:p>
    <w:p w14:paraId="7C7F2A12" w14:textId="34654365" w:rsidR="00B530A8" w:rsidRPr="0050263F" w:rsidRDefault="006D2FBB">
      <w:pPr>
        <w:numPr>
          <w:ilvl w:val="0"/>
          <w:numId w:val="7"/>
        </w:numPr>
        <w:pBdr>
          <w:top w:val="nil"/>
          <w:left w:val="nil"/>
          <w:bottom w:val="nil"/>
          <w:right w:val="nil"/>
          <w:between w:val="nil"/>
        </w:pBdr>
        <w:spacing w:after="120"/>
        <w:rPr>
          <w:rFonts w:ascii="Arial" w:eastAsia="Arial" w:hAnsi="Arial" w:cs="Arial"/>
          <w:i/>
          <w:iCs/>
          <w:color w:val="000000"/>
          <w:lang w:val="ro-RO"/>
        </w:rPr>
      </w:pPr>
      <w:r w:rsidRPr="0050263F">
        <w:rPr>
          <w:rFonts w:ascii="Arial" w:eastAsia="Arial" w:hAnsi="Arial" w:cs="Arial"/>
          <w:i/>
          <w:iCs/>
          <w:color w:val="000000"/>
          <w:lang w:val="ro-RO"/>
        </w:rPr>
        <w:t xml:space="preserve">link-ul pentru spotul video, </w:t>
      </w:r>
      <w:r w:rsidR="00BB76A4" w:rsidRPr="0050263F">
        <w:rPr>
          <w:rFonts w:ascii="Arial" w:eastAsia="Arial" w:hAnsi="Arial" w:cs="Arial"/>
          <w:i/>
          <w:iCs/>
          <w:color w:val="000000"/>
          <w:lang w:val="ro-RO"/>
        </w:rPr>
        <w:t>opțional</w:t>
      </w:r>
      <w:r w:rsidRPr="0050263F">
        <w:rPr>
          <w:rFonts w:ascii="Arial" w:eastAsia="Arial" w:hAnsi="Arial" w:cs="Arial"/>
          <w:i/>
          <w:iCs/>
          <w:color w:val="000000"/>
          <w:lang w:val="ro-RO"/>
        </w:rPr>
        <w:t xml:space="preserve"> </w:t>
      </w:r>
    </w:p>
    <w:p w14:paraId="3D568102" w14:textId="1119774D" w:rsidR="00B530A8" w:rsidRPr="0050263F" w:rsidRDefault="006D2FBB">
      <w:pPr>
        <w:spacing w:after="120"/>
        <w:rPr>
          <w:rFonts w:ascii="Arial" w:eastAsia="Arial" w:hAnsi="Arial" w:cs="Arial"/>
          <w:lang w:val="ro-RO"/>
        </w:rPr>
      </w:pPr>
      <w:r w:rsidRPr="0050263F">
        <w:rPr>
          <w:rFonts w:ascii="Arial" w:eastAsia="Arial" w:hAnsi="Arial" w:cs="Arial"/>
          <w:lang w:val="ro-RO"/>
        </w:rPr>
        <w:t>la adresa</w:t>
      </w:r>
      <w:r w:rsidR="00744BEB" w:rsidRPr="0050263F">
        <w:rPr>
          <w:rFonts w:ascii="Arial" w:eastAsia="Arial" w:hAnsi="Arial" w:cs="Arial"/>
          <w:lang w:val="ro-RO"/>
        </w:rPr>
        <w:t xml:space="preserve"> </w:t>
      </w:r>
      <w:hyperlink r:id="rId65">
        <w:r w:rsidR="00744BEB" w:rsidRPr="0050263F">
          <w:rPr>
            <w:rFonts w:ascii="Arial" w:eastAsia="Arial" w:hAnsi="Arial" w:cs="Arial"/>
            <w:color w:val="0563C1"/>
            <w:u w:val="single"/>
            <w:lang w:val="ro-RO"/>
          </w:rPr>
          <w:t>aeceurocluster@sgg.si</w:t>
        </w:r>
      </w:hyperlink>
      <w:r w:rsidR="00744BEB" w:rsidRPr="0050263F">
        <w:rPr>
          <w:rFonts w:ascii="Arial" w:eastAsia="Arial" w:hAnsi="Arial" w:cs="Arial"/>
          <w:lang w:val="ro-RO"/>
        </w:rPr>
        <w:t>.</w:t>
      </w:r>
    </w:p>
    <w:p w14:paraId="7B71994F" w14:textId="77777777" w:rsidR="0050263F" w:rsidRDefault="006D2FBB" w:rsidP="00BB76A4">
      <w:pPr>
        <w:spacing w:after="120"/>
        <w:rPr>
          <w:rFonts w:ascii="Arial" w:eastAsia="Arial" w:hAnsi="Arial" w:cs="Arial"/>
          <w:lang w:val="ro-RO"/>
        </w:rPr>
      </w:pPr>
      <w:r w:rsidRPr="0050263F">
        <w:rPr>
          <w:rFonts w:ascii="Arial" w:eastAsia="Arial" w:hAnsi="Arial" w:cs="Arial"/>
          <w:b/>
          <w:lang w:val="ro-RO"/>
        </w:rPr>
        <w:t xml:space="preserve">Vă rugăm să vă asigurați că am primit mailul dvs cu setul complet de documente pentru aplicație în perioada </w:t>
      </w:r>
      <w:r w:rsidR="00BB76A4" w:rsidRPr="0050263F">
        <w:rPr>
          <w:rFonts w:ascii="Arial" w:eastAsia="Arial" w:hAnsi="Arial" w:cs="Arial"/>
          <w:b/>
          <w:lang w:val="ro-RO"/>
        </w:rPr>
        <w:t>30</w:t>
      </w:r>
      <w:r w:rsidRPr="0050263F">
        <w:rPr>
          <w:rFonts w:ascii="Arial" w:eastAsia="Arial" w:hAnsi="Arial" w:cs="Arial"/>
          <w:b/>
          <w:lang w:val="ro-RO"/>
        </w:rPr>
        <w:t>.04.2023 și 30.06.2023</w:t>
      </w:r>
      <w:r w:rsidR="00BB76A4" w:rsidRPr="0050263F">
        <w:rPr>
          <w:rFonts w:ascii="Arial" w:eastAsia="Arial" w:hAnsi="Arial" w:cs="Arial"/>
          <w:b/>
          <w:lang w:val="ro-RO"/>
        </w:rPr>
        <w:t xml:space="preserve"> pentru Proiectele de Inovație, Adoptare de Tehnologie și Formare; precum și conform datelor pentru Proiectele de Internaționalizare</w:t>
      </w:r>
      <w:r w:rsidR="00744BEB" w:rsidRPr="0050263F">
        <w:rPr>
          <w:rFonts w:ascii="Arial" w:eastAsia="Arial" w:hAnsi="Arial" w:cs="Arial"/>
          <w:b/>
          <w:lang w:val="ro-RO"/>
        </w:rPr>
        <w:t>!</w:t>
      </w:r>
      <w:r w:rsidR="00744BEB" w:rsidRPr="0050263F">
        <w:rPr>
          <w:rFonts w:ascii="Arial" w:eastAsia="Arial" w:hAnsi="Arial" w:cs="Arial"/>
          <w:lang w:val="ro-RO"/>
        </w:rPr>
        <w:t xml:space="preserve"> </w:t>
      </w:r>
      <w:r w:rsidRPr="0050263F">
        <w:rPr>
          <w:rFonts w:ascii="Arial" w:eastAsia="Arial" w:hAnsi="Arial" w:cs="Arial"/>
          <w:lang w:val="ro-RO"/>
        </w:rPr>
        <w:t>Veți primi o notificare că am primit aplicația dvs la timp. Nu pot fi luate în considerare nici modificări ale aplicației și nici transmiteri după expirarea termenului limită. Toate aplicațiile transmise în timp util vor fi salvate și, după expirarea termenului limită, transmise evaluatorilor pentru examinare.</w:t>
      </w:r>
    </w:p>
    <w:p w14:paraId="13111AD3" w14:textId="77777777" w:rsidR="0050263F" w:rsidRDefault="0050263F" w:rsidP="00BB76A4">
      <w:pPr>
        <w:spacing w:after="120"/>
        <w:rPr>
          <w:rFonts w:ascii="Arial" w:eastAsia="Arial" w:hAnsi="Arial" w:cs="Arial"/>
          <w:lang w:val="ro-RO"/>
        </w:rPr>
      </w:pPr>
    </w:p>
    <w:p w14:paraId="0E80C5F2" w14:textId="77777777" w:rsidR="0050263F" w:rsidRDefault="0050263F" w:rsidP="00BB76A4">
      <w:pPr>
        <w:spacing w:after="120"/>
        <w:rPr>
          <w:rFonts w:ascii="Arial" w:eastAsia="Arial" w:hAnsi="Arial" w:cs="Arial"/>
          <w:lang w:val="ro-RO"/>
        </w:rPr>
      </w:pPr>
    </w:p>
    <w:p w14:paraId="1E499A26" w14:textId="123ECE65" w:rsidR="00B530A8" w:rsidRPr="0050263F" w:rsidRDefault="00744BEB" w:rsidP="00BB76A4">
      <w:pPr>
        <w:spacing w:after="120"/>
        <w:rPr>
          <w:rFonts w:ascii="Arial" w:eastAsia="Arial" w:hAnsi="Arial" w:cs="Arial"/>
          <w:lang w:val="ro-RO"/>
        </w:rPr>
      </w:pPr>
      <w:r w:rsidRPr="0050263F">
        <w:rPr>
          <w:rFonts w:ascii="Arial" w:eastAsia="Arial" w:hAnsi="Arial" w:cs="Arial"/>
          <w:lang w:val="ro-RO"/>
        </w:rPr>
        <w:t xml:space="preserve"> </w:t>
      </w:r>
    </w:p>
    <w:p w14:paraId="4FFB02FD" w14:textId="0DDF2E03" w:rsidR="00BB76A4" w:rsidRDefault="00BB76A4" w:rsidP="00BB76A4">
      <w:pPr>
        <w:spacing w:after="120"/>
        <w:rPr>
          <w:rFonts w:ascii="Arial" w:eastAsia="Arial" w:hAnsi="Arial" w:cs="Arial"/>
          <w:sz w:val="24"/>
          <w:szCs w:val="24"/>
          <w:lang w:val="ro-RO"/>
        </w:rPr>
      </w:pPr>
      <w:r>
        <w:rPr>
          <w:rFonts w:ascii="Arial" w:eastAsia="Arial" w:hAnsi="Arial" w:cs="Arial"/>
          <w:b/>
          <w:color w:val="00007E"/>
          <w:sz w:val="36"/>
          <w:szCs w:val="36"/>
          <w:lang w:val="ro-RO"/>
        </w:rPr>
        <w:lastRenderedPageBreak/>
        <w:t>6</w:t>
      </w:r>
      <w:r w:rsidRPr="00E54287">
        <w:rPr>
          <w:rFonts w:ascii="Arial" w:eastAsia="Arial" w:hAnsi="Arial" w:cs="Arial"/>
          <w:b/>
          <w:color w:val="00007E"/>
          <w:sz w:val="36"/>
          <w:szCs w:val="36"/>
          <w:lang w:val="ro-RO"/>
        </w:rPr>
        <w:t xml:space="preserve"> / </w:t>
      </w:r>
      <w:r>
        <w:rPr>
          <w:rFonts w:ascii="Arial" w:eastAsia="Arial" w:hAnsi="Arial" w:cs="Arial"/>
          <w:b/>
          <w:color w:val="00007E"/>
          <w:sz w:val="36"/>
          <w:szCs w:val="36"/>
          <w:lang w:val="ro-RO"/>
        </w:rPr>
        <w:t>Procedura de contractarea și schema de plăți</w:t>
      </w:r>
    </w:p>
    <w:p w14:paraId="202F1F85" w14:textId="65FA45CA" w:rsidR="00BB76A4" w:rsidRDefault="00BB76A4" w:rsidP="00BB76A4">
      <w:pPr>
        <w:spacing w:after="120"/>
        <w:rPr>
          <w:rFonts w:ascii="Arial" w:eastAsia="Arial" w:hAnsi="Arial" w:cs="Arial"/>
          <w:sz w:val="24"/>
          <w:szCs w:val="24"/>
          <w:lang w:val="ro-RO"/>
        </w:rPr>
      </w:pPr>
      <w:r w:rsidRPr="00E54287">
        <w:rPr>
          <w:noProof/>
          <w:lang w:val="ro-RO"/>
        </w:rPr>
        <mc:AlternateContent>
          <mc:Choice Requires="wps">
            <w:drawing>
              <wp:anchor distT="0" distB="0" distL="114300" distR="114300" simplePos="0" relativeHeight="251724800" behindDoc="0" locked="0" layoutInCell="1" hidden="0" allowOverlap="1" wp14:anchorId="4D54414E" wp14:editId="345A2EE5">
                <wp:simplePos x="0" y="0"/>
                <wp:positionH relativeFrom="margin">
                  <wp:posOffset>0</wp:posOffset>
                </wp:positionH>
                <wp:positionV relativeFrom="paragraph">
                  <wp:posOffset>0</wp:posOffset>
                </wp:positionV>
                <wp:extent cx="5499100" cy="435610"/>
                <wp:effectExtent l="0" t="0" r="25400" b="21590"/>
                <wp:wrapNone/>
                <wp:docPr id="759751064" name="Rectangle: Rounded Corners 759751064"/>
                <wp:cNvGraphicFramePr/>
                <a:graphic xmlns:a="http://schemas.openxmlformats.org/drawingml/2006/main">
                  <a:graphicData uri="http://schemas.microsoft.com/office/word/2010/wordprocessingShape">
                    <wps:wsp>
                      <wps:cNvSpPr/>
                      <wps:spPr>
                        <a:xfrm>
                          <a:off x="0" y="0"/>
                          <a:ext cx="5499100" cy="435610"/>
                        </a:xfrm>
                        <a:prstGeom prst="roundRect">
                          <a:avLst>
                            <a:gd name="adj" fmla="val 16667"/>
                          </a:avLst>
                        </a:prstGeom>
                        <a:solidFill>
                          <a:srgbClr val="2F5496"/>
                        </a:solidFill>
                        <a:ln w="12700" cap="flat" cmpd="sng">
                          <a:solidFill>
                            <a:srgbClr val="31538F"/>
                          </a:solidFill>
                          <a:prstDash val="solid"/>
                          <a:miter lim="800000"/>
                          <a:headEnd type="none" w="sm" len="sm"/>
                          <a:tailEnd type="none" w="sm" len="sm"/>
                        </a:ln>
                      </wps:spPr>
                      <wps:txbx>
                        <w:txbxContent>
                          <w:p w14:paraId="1F324127" w14:textId="32F281D0" w:rsidR="00BB76A4" w:rsidRPr="006D2FBB" w:rsidRDefault="00BB76A4" w:rsidP="00BB76A4">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Procedura de contractare</w:t>
                            </w:r>
                          </w:p>
                        </w:txbxContent>
                      </wps:txbx>
                      <wps:bodyPr spcFirstLastPara="1" wrap="square" lIns="91425" tIns="45700" rIns="91425" bIns="45700" anchor="ctr" anchorCtr="0">
                        <a:noAutofit/>
                      </wps:bodyPr>
                    </wps:wsp>
                  </a:graphicData>
                </a:graphic>
              </wp:anchor>
            </w:drawing>
          </mc:Choice>
          <mc:Fallback>
            <w:pict>
              <v:roundrect w14:anchorId="4D54414E" id="Rectangle: Rounded Corners 759751064" o:spid="_x0000_s1127" style="position:absolute;margin-left:0;margin-top:0;width:433pt;height:34.3pt;z-index:25172480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2QkOAIAAHsEAAAOAAAAZHJzL2Uyb0RvYy54bWysVF2vEjEQfTfxPzR9l2X5ZsNyYy5iTG6U&#10;ePUHDG2XremXbWHh3zstCFw1MTHyUDqdzumZMzO7eDhqRQ7CB2lNTctenxJhmOXS7Gr69cv6zYyS&#10;EMFwUNaImp5EoA/L168WnavEwLZWceEJgphQda6mbYyuKorAWqEh9KwTBp2N9Roimn5XcA8domtV&#10;DPr9SdFZz523TISAp6uzky4zftMIFj81TRCRqJoit5hXn9dtWovlAqqdB9dKdqEB/8BCgzT46BVq&#10;BRHI3svfoLRk3gbbxB6zurBNI5nIOWA2Zf+XbJ5bcCLnguIEd5Up/D9Y9vHw7DYeZehcqAJuUxbH&#10;xuv0j/zIMYt1uooljpEwPByP5vOyj5oy9I2G40mZ1Sxu0c6H+F5YTdKmpt7uDf+MFclCweEpxKwY&#10;JwY0tgbwb5Q0WqH+B1CknEwm01QfRLxcxt1PzBQZrJJ8LZXKht9tH5UnGFrTwRrZTS7BL64pQzrs&#10;08E0MwfsuEZBxCS04zUNZpfJvQgJ98jDcjycrf+EnJitILRnBhkhXYNKy4gtrqSu6ayffufjVgB/&#10;ZziJJ4fJG5wOmqgFTYkSOEu4yeERpPr7PZRGGdTqVsW0i8ftkUhMbJofTUdby08bT4Jja4mMnyDE&#10;DXjUvMTncQ7w4e978EhGfTDYaPNyNBjj4GRjNM66+XvP9t4DhrUWx4tFT8nZeIx53JISxr7dR9vI&#10;mKp6I3MxsMNzsS/TmEbo3s63bt+M5Q8AAAD//wMAUEsDBBQABgAIAAAAIQCUMMdL2AAAAAQBAAAP&#10;AAAAZHJzL2Rvd25yZXYueG1sTI5BS8QwEIXvgv8hjODNTVWspdt0WQS9KIir4HU2ybZdk0lpst34&#10;7x29uJeBx3t88zWr7J2Y7RSHQAquFwUISzqYgToFH++PVxWImJAMukBWwbeNsGrPzxqsTTjSm503&#10;qRMMoVijgj6lsZYy6t56jIswWuJuFyaPiePUSTPhkeHeyZuiKKXHgfhDj6N96K3+2hy8guIen9b7&#10;7GbtP5/xZZ+ru9tXrdTlRV4vQSSb0/8YfvVZHVp22oYDmSgcM3j3d7mrypLjVkFZlSDbRp7Ktz8A&#10;AAD//wMAUEsBAi0AFAAGAAgAAAAhALaDOJL+AAAA4QEAABMAAAAAAAAAAAAAAAAAAAAAAFtDb250&#10;ZW50X1R5cGVzXS54bWxQSwECLQAUAAYACAAAACEAOP0h/9YAAACUAQAACwAAAAAAAAAAAAAAAAAv&#10;AQAAX3JlbHMvLnJlbHNQSwECLQAUAAYACAAAACEA3qtkJDgCAAB7BAAADgAAAAAAAAAAAAAAAAAu&#10;AgAAZHJzL2Uyb0RvYy54bWxQSwECLQAUAAYACAAAACEAlDDHS9gAAAAEAQAADwAAAAAAAAAAAAAA&#10;AACSBAAAZHJzL2Rvd25yZXYueG1sUEsFBgAAAAAEAAQA8wAAAJcFAAAAAA==&#10;" fillcolor="#2f5496" strokecolor="#31538f" strokeweight="1pt">
                <v:stroke startarrowwidth="narrow" startarrowlength="short" endarrowwidth="narrow" endarrowlength="short" joinstyle="miter"/>
                <v:textbox inset="2.53958mm,1.2694mm,2.53958mm,1.2694mm">
                  <w:txbxContent>
                    <w:p w14:paraId="1F324127" w14:textId="32F281D0" w:rsidR="00BB76A4" w:rsidRPr="006D2FBB" w:rsidRDefault="00BB76A4" w:rsidP="00BB76A4">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Procedura de contractare</w:t>
                      </w:r>
                    </w:p>
                  </w:txbxContent>
                </v:textbox>
                <w10:wrap anchorx="margin"/>
              </v:roundrect>
            </w:pict>
          </mc:Fallback>
        </mc:AlternateContent>
      </w:r>
    </w:p>
    <w:p w14:paraId="7F2CC1A3" w14:textId="77777777" w:rsidR="00BB76A4" w:rsidRDefault="00BB76A4" w:rsidP="00BB76A4">
      <w:pPr>
        <w:spacing w:after="120"/>
        <w:rPr>
          <w:rFonts w:ascii="Arial" w:eastAsia="Arial" w:hAnsi="Arial" w:cs="Arial"/>
          <w:sz w:val="24"/>
          <w:szCs w:val="24"/>
          <w:lang w:val="ro-RO"/>
        </w:rPr>
      </w:pPr>
    </w:p>
    <w:p w14:paraId="68D78460" w14:textId="3B213117" w:rsidR="00BB76A4" w:rsidRPr="0050263F" w:rsidRDefault="00BF606C" w:rsidP="00BB76A4">
      <w:pPr>
        <w:spacing w:after="120"/>
        <w:rPr>
          <w:rFonts w:ascii="Arial" w:eastAsia="Arial" w:hAnsi="Arial" w:cs="Arial"/>
          <w:lang w:val="ro-RO"/>
        </w:rPr>
      </w:pPr>
      <w:r w:rsidRPr="0050263F">
        <w:rPr>
          <w:rFonts w:ascii="Arial" w:eastAsia="Arial" w:hAnsi="Arial" w:cs="Arial"/>
          <w:lang w:val="ro-RO"/>
        </w:rPr>
        <w:t>Pentru IMM-urile câștigătoare, Acordul de sprijin financiar pentru IMM-uri (</w:t>
      </w:r>
      <w:r w:rsidRPr="0050263F">
        <w:rPr>
          <w:rFonts w:ascii="Arial" w:eastAsia="Arial" w:hAnsi="Arial" w:cs="Arial"/>
          <w:lang w:val="ro-RO"/>
        </w:rPr>
        <w:t>SME</w:t>
      </w:r>
      <w:r w:rsidRPr="0050263F">
        <w:rPr>
          <w:rFonts w:ascii="Arial" w:eastAsia="Arial" w:hAnsi="Arial" w:cs="Arial"/>
          <w:lang w:val="ro-RO"/>
        </w:rPr>
        <w:t xml:space="preserve">-FSA) va fi pregătit și semnat </w:t>
      </w:r>
      <w:r w:rsidRPr="0050263F">
        <w:rPr>
          <w:rFonts w:ascii="Arial" w:eastAsia="Arial" w:hAnsi="Arial" w:cs="Arial"/>
          <w:lang w:val="ro-RO"/>
        </w:rPr>
        <w:t>de</w:t>
      </w:r>
      <w:r w:rsidRPr="0050263F">
        <w:rPr>
          <w:rFonts w:ascii="Arial" w:eastAsia="Arial" w:hAnsi="Arial" w:cs="Arial"/>
          <w:lang w:val="ro-RO"/>
        </w:rPr>
        <w:t xml:space="preserve"> solicitant și coordonatorul AEC EUROCLUSTER, de ex. Clusterul de construcții din Slovenia. SME-FSA definește drepturile și obligațiile care </w:t>
      </w:r>
      <w:r w:rsidRPr="0050263F">
        <w:rPr>
          <w:rFonts w:ascii="Arial" w:eastAsia="Arial" w:hAnsi="Arial" w:cs="Arial"/>
          <w:lang w:val="ro-RO"/>
        </w:rPr>
        <w:t>decurg din acordarea</w:t>
      </w:r>
      <w:r w:rsidRPr="0050263F">
        <w:rPr>
          <w:rFonts w:ascii="Arial" w:eastAsia="Arial" w:hAnsi="Arial" w:cs="Arial"/>
          <w:lang w:val="ro-RO"/>
        </w:rPr>
        <w:t xml:space="preserve"> sprijinul financiar. Acesta trebuie să fie completat și semnat în mod corespunzător până la data de 30.</w:t>
      </w:r>
      <w:r w:rsidRPr="0050263F">
        <w:rPr>
          <w:rFonts w:ascii="Arial" w:eastAsia="Arial" w:hAnsi="Arial" w:cs="Arial"/>
          <w:lang w:val="ro-RO"/>
        </w:rPr>
        <w:t>0</w:t>
      </w:r>
      <w:r w:rsidRPr="0050263F">
        <w:rPr>
          <w:rFonts w:ascii="Arial" w:eastAsia="Arial" w:hAnsi="Arial" w:cs="Arial"/>
          <w:lang w:val="ro-RO"/>
        </w:rPr>
        <w:t xml:space="preserve">9.2023 </w:t>
      </w:r>
      <w:r w:rsidRPr="0050263F">
        <w:rPr>
          <w:rFonts w:ascii="Arial" w:eastAsia="Arial" w:hAnsi="Arial" w:cs="Arial"/>
          <w:lang w:val="ro-RO"/>
        </w:rPr>
        <w:t>în cazul</w:t>
      </w:r>
      <w:r w:rsidRPr="0050263F">
        <w:rPr>
          <w:rFonts w:ascii="Arial" w:eastAsia="Arial" w:hAnsi="Arial" w:cs="Arial"/>
          <w:lang w:val="ro-RO"/>
        </w:rPr>
        <w:t xml:space="preserve"> schemele de sprijin pentru </w:t>
      </w:r>
      <w:r w:rsidRPr="0050263F">
        <w:rPr>
          <w:rFonts w:ascii="Arial" w:eastAsia="Arial" w:hAnsi="Arial" w:cs="Arial"/>
          <w:lang w:val="ro-RO"/>
        </w:rPr>
        <w:t xml:space="preserve">Proiecte de </w:t>
      </w:r>
      <w:r w:rsidRPr="0050263F">
        <w:rPr>
          <w:rFonts w:ascii="Arial" w:eastAsia="Arial" w:hAnsi="Arial" w:cs="Arial"/>
          <w:lang w:val="ro-RO"/>
        </w:rPr>
        <w:t xml:space="preserve">Inovare, </w:t>
      </w:r>
      <w:r w:rsidRPr="0050263F">
        <w:rPr>
          <w:rFonts w:ascii="Arial" w:eastAsia="Arial" w:hAnsi="Arial" w:cs="Arial"/>
          <w:lang w:val="ro-RO"/>
        </w:rPr>
        <w:t>Adoptare de</w:t>
      </w:r>
      <w:r w:rsidRPr="0050263F">
        <w:rPr>
          <w:rFonts w:ascii="Arial" w:eastAsia="Arial" w:hAnsi="Arial" w:cs="Arial"/>
          <w:lang w:val="ro-RO"/>
        </w:rPr>
        <w:t xml:space="preserve"> Tehnologi</w:t>
      </w:r>
      <w:r w:rsidRPr="0050263F">
        <w:rPr>
          <w:rFonts w:ascii="Arial" w:eastAsia="Arial" w:hAnsi="Arial" w:cs="Arial"/>
          <w:lang w:val="ro-RO"/>
        </w:rPr>
        <w:t>e</w:t>
      </w:r>
      <w:r w:rsidRPr="0050263F">
        <w:rPr>
          <w:rFonts w:ascii="Arial" w:eastAsia="Arial" w:hAnsi="Arial" w:cs="Arial"/>
          <w:lang w:val="ro-RO"/>
        </w:rPr>
        <w:t xml:space="preserve"> și Formarea; și la datele pentru </w:t>
      </w:r>
      <w:r w:rsidRPr="0050263F">
        <w:rPr>
          <w:rFonts w:ascii="Arial" w:eastAsia="Arial" w:hAnsi="Arial" w:cs="Arial"/>
          <w:lang w:val="ro-RO"/>
        </w:rPr>
        <w:t>Proiectele de Internaționalizare</w:t>
      </w:r>
      <w:r w:rsidRPr="0050263F">
        <w:rPr>
          <w:rFonts w:ascii="Arial" w:eastAsia="Arial" w:hAnsi="Arial" w:cs="Arial"/>
          <w:lang w:val="ro-RO"/>
        </w:rPr>
        <w:t>. În cazul în care IMM-urile nu semnează în această perioadă, IMM-urilor care urmează ordinea de clasare a punctajelor de evaluare li se va oferi un contract.</w:t>
      </w:r>
    </w:p>
    <w:p w14:paraId="59EBB4AB" w14:textId="67463D86" w:rsidR="00BF606C" w:rsidRPr="0050263F" w:rsidRDefault="00BF606C" w:rsidP="00BB76A4">
      <w:pPr>
        <w:spacing w:after="120"/>
        <w:rPr>
          <w:rFonts w:ascii="Arial" w:eastAsia="Arial" w:hAnsi="Arial" w:cs="Arial"/>
          <w:lang w:val="ro-RO"/>
        </w:rPr>
      </w:pPr>
      <w:r w:rsidRPr="0050263F">
        <w:rPr>
          <w:rFonts w:ascii="Arial" w:eastAsia="Arial" w:hAnsi="Arial" w:cs="Arial"/>
          <w:lang w:val="ro-RO"/>
        </w:rPr>
        <w:t xml:space="preserve">SME-FSA va defini </w:t>
      </w:r>
      <w:r w:rsidRPr="0050263F">
        <w:rPr>
          <w:rFonts w:ascii="Arial" w:eastAsia="Arial" w:hAnsi="Arial" w:cs="Arial"/>
          <w:lang w:val="ro-RO"/>
        </w:rPr>
        <w:t>clauzele</w:t>
      </w:r>
      <w:r w:rsidRPr="0050263F">
        <w:rPr>
          <w:rFonts w:ascii="Arial" w:eastAsia="Arial" w:hAnsi="Arial" w:cs="Arial"/>
          <w:lang w:val="ro-RO"/>
        </w:rPr>
        <w:t xml:space="preserve"> privind implementarea proiectelor și activităților IMM-urilor, inclusiv ziua de începere și de sfârșit a proiectului, plata </w:t>
      </w:r>
      <w:r w:rsidRPr="0050263F">
        <w:rPr>
          <w:rFonts w:ascii="Arial" w:eastAsia="Arial" w:hAnsi="Arial" w:cs="Arial"/>
          <w:lang w:val="ro-RO"/>
        </w:rPr>
        <w:t>în avans</w:t>
      </w:r>
      <w:r w:rsidRPr="0050263F">
        <w:rPr>
          <w:rFonts w:ascii="Arial" w:eastAsia="Arial" w:hAnsi="Arial" w:cs="Arial"/>
          <w:lang w:val="ro-RO"/>
        </w:rPr>
        <w:t xml:space="preserve"> și condiția pentru plata finală. Pentru </w:t>
      </w:r>
      <w:r w:rsidRPr="0050263F">
        <w:rPr>
          <w:rFonts w:ascii="Arial" w:eastAsia="Arial" w:hAnsi="Arial" w:cs="Arial"/>
          <w:lang w:val="ro-RO"/>
        </w:rPr>
        <w:t>proiectele de inovare</w:t>
      </w:r>
      <w:r w:rsidRPr="0050263F">
        <w:rPr>
          <w:rFonts w:ascii="Arial" w:eastAsia="Arial" w:hAnsi="Arial" w:cs="Arial"/>
          <w:lang w:val="ro-RO"/>
        </w:rPr>
        <w:t xml:space="preserve"> și adoptare</w:t>
      </w:r>
      <w:r w:rsidRPr="0050263F">
        <w:rPr>
          <w:rFonts w:ascii="Arial" w:eastAsia="Arial" w:hAnsi="Arial" w:cs="Arial"/>
          <w:lang w:val="ro-RO"/>
        </w:rPr>
        <w:t xml:space="preserve"> de</w:t>
      </w:r>
      <w:r w:rsidRPr="0050263F">
        <w:rPr>
          <w:rFonts w:ascii="Arial" w:eastAsia="Arial" w:hAnsi="Arial" w:cs="Arial"/>
          <w:lang w:val="ro-RO"/>
        </w:rPr>
        <w:t xml:space="preserve"> tehnologie, fiecare IMM sprijinită va fi însoțită de un partener AEC EUROCLUSTER în calitate de supervizor al implementării proiectului. El/ea va verifica în mod regulat, cel puțin interimar, stadiul proiectului, implementarea programului de lucru și impactul obținut. </w:t>
      </w:r>
      <w:r w:rsidR="00865B19" w:rsidRPr="0050263F">
        <w:rPr>
          <w:rFonts w:ascii="Arial" w:eastAsia="Arial" w:hAnsi="Arial" w:cs="Arial"/>
          <w:lang w:val="ro-RO"/>
        </w:rPr>
        <w:t>SME</w:t>
      </w:r>
      <w:r w:rsidRPr="0050263F">
        <w:rPr>
          <w:rFonts w:ascii="Arial" w:eastAsia="Arial" w:hAnsi="Arial" w:cs="Arial"/>
          <w:lang w:val="ro-RO"/>
        </w:rPr>
        <w:t>-ASF va defini prevederile pentru acțiuni în cazul unei sub</w:t>
      </w:r>
      <w:r w:rsidRPr="0050263F">
        <w:rPr>
          <w:rFonts w:ascii="Arial" w:eastAsia="Arial" w:hAnsi="Arial" w:cs="Arial"/>
          <w:lang w:val="ro-RO"/>
        </w:rPr>
        <w:t>-</w:t>
      </w:r>
      <w:r w:rsidRPr="0050263F">
        <w:rPr>
          <w:rFonts w:ascii="Arial" w:eastAsia="Arial" w:hAnsi="Arial" w:cs="Arial"/>
          <w:lang w:val="ro-RO"/>
        </w:rPr>
        <w:t>performanțe majore a implementării proiectului observată de supervizorul de proiect.</w:t>
      </w:r>
    </w:p>
    <w:p w14:paraId="4EBF4DCC" w14:textId="77278E41" w:rsidR="00865B19" w:rsidRPr="0050263F" w:rsidRDefault="00865B19" w:rsidP="00BB76A4">
      <w:pPr>
        <w:spacing w:after="120"/>
        <w:rPr>
          <w:rFonts w:ascii="Arial" w:eastAsia="Arial" w:hAnsi="Arial" w:cs="Arial"/>
          <w:b/>
          <w:bCs/>
          <w:lang w:val="ro-RO"/>
        </w:rPr>
      </w:pPr>
      <w:r w:rsidRPr="0050263F">
        <w:rPr>
          <w:rFonts w:ascii="Arial" w:eastAsia="Arial" w:hAnsi="Arial" w:cs="Arial"/>
          <w:b/>
          <w:bCs/>
          <w:lang w:val="ro-RO"/>
        </w:rPr>
        <w:t>Obligații specifice</w:t>
      </w:r>
    </w:p>
    <w:p w14:paraId="031150C1" w14:textId="64F66E75" w:rsidR="00865B19" w:rsidRPr="0050263F" w:rsidRDefault="00865B19" w:rsidP="00BB76A4">
      <w:pPr>
        <w:spacing w:after="120"/>
        <w:rPr>
          <w:rFonts w:ascii="Arial" w:eastAsia="Arial" w:hAnsi="Arial" w:cs="Arial"/>
          <w:lang w:val="ro-RO"/>
        </w:rPr>
      </w:pPr>
      <w:r w:rsidRPr="0050263F">
        <w:rPr>
          <w:rFonts w:ascii="Arial" w:eastAsia="Arial" w:hAnsi="Arial" w:cs="Arial"/>
          <w:lang w:val="ro-RO"/>
        </w:rPr>
        <w:t>AEC EUROCLUSTER oferă sprijin financiar terților. Beneficiarii AEC EUROCLUSTER trebuie să se asigure că obligațiile lor contractuale în temeiul articolelor 12 (conflict de interese), 13 (confidențialitate și securitate), 14 (etică), 17.2 (vizibilitate), 18 (reguli specifice de desfășurare a acțiunii), 19 (informații) și 20 (înregistrarea) din AG lor se aplică și terților care primesc sprijinul (destinatarii IMM-urilor).</w:t>
      </w:r>
    </w:p>
    <w:p w14:paraId="6C2C0548" w14:textId="654A618F" w:rsidR="00BB76A4" w:rsidRPr="0050263F" w:rsidRDefault="00865B19" w:rsidP="00BB76A4">
      <w:pPr>
        <w:spacing w:after="120"/>
        <w:rPr>
          <w:rFonts w:ascii="Arial" w:eastAsia="Arial" w:hAnsi="Arial" w:cs="Arial"/>
          <w:lang w:val="ro-RO"/>
        </w:rPr>
      </w:pPr>
      <w:r w:rsidRPr="0050263F">
        <w:rPr>
          <w:rFonts w:ascii="Arial" w:eastAsia="Arial" w:hAnsi="Arial" w:cs="Arial"/>
          <w:lang w:val="ro-RO"/>
        </w:rPr>
        <w:t>Beneficiarii trebuie, de asemenea, să se asigure că organismele menționate la articolul 25 (de exemplu, autoritatea de acordare, OLAF, Curtea de Conturi (ECA) etc.) își pot exercita drepturile și față de beneficiarii IMM-urilor.</w:t>
      </w:r>
    </w:p>
    <w:p w14:paraId="243B2753" w14:textId="3B95DA69" w:rsidR="00BB76A4" w:rsidRPr="0050263F" w:rsidRDefault="00865B19" w:rsidP="00BB76A4">
      <w:pPr>
        <w:spacing w:after="120"/>
        <w:rPr>
          <w:rFonts w:ascii="Arial" w:eastAsia="Arial" w:hAnsi="Arial" w:cs="Arial"/>
          <w:lang w:val="ro-RO"/>
        </w:rPr>
      </w:pPr>
      <w:r w:rsidRPr="0050263F">
        <w:rPr>
          <w:rFonts w:ascii="Arial" w:eastAsia="Arial" w:hAnsi="Arial" w:cs="Arial"/>
          <w:lang w:val="ro-RO"/>
        </w:rPr>
        <w:t xml:space="preserve">Acordul </w:t>
      </w:r>
      <w:r w:rsidRPr="0050263F">
        <w:rPr>
          <w:rFonts w:ascii="Arial" w:eastAsia="Arial" w:hAnsi="Arial" w:cs="Arial"/>
          <w:lang w:val="ro-RO"/>
        </w:rPr>
        <w:t>SME</w:t>
      </w:r>
      <w:r w:rsidRPr="0050263F">
        <w:rPr>
          <w:rFonts w:ascii="Arial" w:eastAsia="Arial" w:hAnsi="Arial" w:cs="Arial"/>
          <w:lang w:val="ro-RO"/>
        </w:rPr>
        <w:t>-FSA cu IMM-uri (de exemplu, terți beneficiari ai sprijinului financiar, beneficiari IMM-uri) pentru furnizarea de finanțare AEC EUROCLUSTER care va defini următoarele obligații specifice.</w:t>
      </w:r>
    </w:p>
    <w:p w14:paraId="44807262" w14:textId="16FB0068" w:rsidR="00865B19" w:rsidRPr="0050263F" w:rsidRDefault="00865B19" w:rsidP="00BB76A4">
      <w:pPr>
        <w:spacing w:after="120"/>
        <w:rPr>
          <w:rFonts w:ascii="Arial" w:eastAsia="Arial" w:hAnsi="Arial" w:cs="Arial"/>
          <w:lang w:val="ro-RO"/>
        </w:rPr>
      </w:pPr>
      <w:r w:rsidRPr="0050263F">
        <w:rPr>
          <w:rFonts w:ascii="Arial" w:eastAsia="Arial" w:hAnsi="Arial" w:cs="Arial"/>
          <w:b/>
          <w:bCs/>
          <w:lang w:val="ro-RO"/>
        </w:rPr>
        <w:t>CONFLICTUL DE INTERESE:</w:t>
      </w:r>
      <w:r w:rsidRPr="0050263F">
        <w:rPr>
          <w:rFonts w:ascii="Arial" w:eastAsia="Arial" w:hAnsi="Arial" w:cs="Arial"/>
          <w:lang w:val="ro-RO"/>
        </w:rPr>
        <w:t xml:space="preserve"> </w:t>
      </w:r>
      <w:r w:rsidRPr="0050263F">
        <w:rPr>
          <w:rFonts w:ascii="Arial" w:eastAsia="Arial" w:hAnsi="Arial" w:cs="Arial"/>
          <w:lang w:val="ro-RO"/>
        </w:rPr>
        <w:t xml:space="preserve">Beneficiarii IMM-urilor trebuie să ia toate măsurile pentru a preveni orice situație în care punerea în aplicare imparțială și obiectivă a Acordului </w:t>
      </w:r>
      <w:r w:rsidRPr="0050263F">
        <w:rPr>
          <w:rFonts w:ascii="Arial" w:eastAsia="Arial" w:hAnsi="Arial" w:cs="Arial"/>
          <w:lang w:val="ro-RO"/>
        </w:rPr>
        <w:t>SME-FSA</w:t>
      </w:r>
      <w:r w:rsidRPr="0050263F">
        <w:rPr>
          <w:rFonts w:ascii="Arial" w:eastAsia="Arial" w:hAnsi="Arial" w:cs="Arial"/>
          <w:lang w:val="ro-RO"/>
        </w:rPr>
        <w:t xml:space="preserve"> ar putea fi compromisă din motive care implică familia, viața emoțională, afinitatea politică sau națională, interesul economic sau orice alt interes direct sau indirect. interes („conflict de interese”). Aceștia trebuie să notifice în mod oficial entitatea care acordă acordarea (AEC EUROCLUSTER) fără întârziere cu privire la orice situație constituind sau susceptibilă să conducă la un conflict de interese și să ia imediat toate măsurile necesare pentru a remedia această situație. Entitatea care acordă </w:t>
      </w:r>
      <w:r w:rsidRPr="0050263F">
        <w:rPr>
          <w:rFonts w:ascii="Arial" w:eastAsia="Arial" w:hAnsi="Arial" w:cs="Arial"/>
          <w:lang w:val="ro-RO"/>
        </w:rPr>
        <w:t>finanțarea</w:t>
      </w:r>
      <w:r w:rsidRPr="0050263F">
        <w:rPr>
          <w:rFonts w:ascii="Arial" w:eastAsia="Arial" w:hAnsi="Arial" w:cs="Arial"/>
          <w:lang w:val="ro-RO"/>
        </w:rPr>
        <w:t xml:space="preserve"> (AEC EUROCLUSTER) poate verifica dacă măsurile luate sunt adecvate și poate solicita măsuri suplimentare să fie luate până la un termen specificat.</w:t>
      </w:r>
    </w:p>
    <w:p w14:paraId="00494609" w14:textId="4A243011" w:rsidR="00865B19" w:rsidRPr="0050263F" w:rsidRDefault="00865B19" w:rsidP="00BB76A4">
      <w:pPr>
        <w:spacing w:after="120"/>
        <w:rPr>
          <w:rFonts w:ascii="Arial" w:eastAsia="Arial" w:hAnsi="Arial" w:cs="Arial"/>
          <w:lang w:val="ro-RO"/>
        </w:rPr>
      </w:pPr>
      <w:r w:rsidRPr="0050263F">
        <w:rPr>
          <w:rFonts w:ascii="Arial" w:eastAsia="Arial" w:hAnsi="Arial" w:cs="Arial"/>
          <w:b/>
          <w:bCs/>
          <w:lang w:val="ro-RO"/>
        </w:rPr>
        <w:t>CONFIDENȚIALITATE ȘI SECURITATE:</w:t>
      </w:r>
      <w:r w:rsidRPr="0050263F">
        <w:rPr>
          <w:rFonts w:ascii="Arial" w:eastAsia="Arial" w:hAnsi="Arial" w:cs="Arial"/>
          <w:lang w:val="ro-RO"/>
        </w:rPr>
        <w:t xml:space="preserve"> Părțile trebuie să păstreze confidențialitatea oricăror date, documente sau alte materiale (sub orice formă) care sunt identificate ca fiind sensibile în scris („informații sensibile”) – în timpul implementării acțiunii. În cazul în care un </w:t>
      </w:r>
      <w:r w:rsidRPr="0050263F">
        <w:rPr>
          <w:rFonts w:ascii="Arial" w:eastAsia="Arial" w:hAnsi="Arial" w:cs="Arial"/>
          <w:lang w:val="ro-RO"/>
        </w:rPr>
        <w:lastRenderedPageBreak/>
        <w:t xml:space="preserve">beneficiar IMM solicită, entitatea </w:t>
      </w:r>
      <w:r w:rsidRPr="0050263F">
        <w:rPr>
          <w:rFonts w:ascii="Arial" w:eastAsia="Arial" w:hAnsi="Arial" w:cs="Arial"/>
          <w:lang w:val="ro-RO"/>
        </w:rPr>
        <w:t xml:space="preserve">ce acordă granturile </w:t>
      </w:r>
      <w:r w:rsidRPr="0050263F">
        <w:rPr>
          <w:rFonts w:ascii="Arial" w:eastAsia="Arial" w:hAnsi="Arial" w:cs="Arial"/>
          <w:lang w:val="ro-RO"/>
        </w:rPr>
        <w:t xml:space="preserve">(AEC EUROCLUSTER) poate fi de acord să păstreze confidențialitatea acestor informații pentru o perioadă mai lungă. Cu excepția cazului în care părțile au convenit altfel, acestea pot folosi informații sensibile numai pentru implementarea Acordului </w:t>
      </w:r>
      <w:r w:rsidR="009C7541" w:rsidRPr="0050263F">
        <w:rPr>
          <w:rFonts w:ascii="Arial" w:eastAsia="Arial" w:hAnsi="Arial" w:cs="Arial"/>
          <w:lang w:val="ro-RO"/>
        </w:rPr>
        <w:t>SME-FSA</w:t>
      </w:r>
      <w:r w:rsidRPr="0050263F">
        <w:rPr>
          <w:rFonts w:ascii="Arial" w:eastAsia="Arial" w:hAnsi="Arial" w:cs="Arial"/>
          <w:lang w:val="ro-RO"/>
        </w:rPr>
        <w:t xml:space="preserve">. Beneficiarii pot dezvălui informații sensibile personalului lor sau altor participanți implicați în acțiune numai în situația specifică definită în </w:t>
      </w:r>
      <w:r w:rsidR="009C7541" w:rsidRPr="0050263F">
        <w:rPr>
          <w:rFonts w:ascii="Arial" w:eastAsia="Arial" w:hAnsi="Arial" w:cs="Arial"/>
          <w:lang w:val="ro-RO"/>
        </w:rPr>
        <w:t>SME</w:t>
      </w:r>
      <w:r w:rsidRPr="0050263F">
        <w:rPr>
          <w:rFonts w:ascii="Arial" w:eastAsia="Arial" w:hAnsi="Arial" w:cs="Arial"/>
          <w:lang w:val="ro-RO"/>
        </w:rPr>
        <w:t>-ASF.</w:t>
      </w:r>
    </w:p>
    <w:p w14:paraId="6A5B529E" w14:textId="3D4A72F7" w:rsidR="00BB76A4" w:rsidRPr="0050263F" w:rsidRDefault="009C7541" w:rsidP="00BB76A4">
      <w:pPr>
        <w:spacing w:after="120"/>
        <w:rPr>
          <w:rFonts w:ascii="Arial" w:eastAsia="Arial" w:hAnsi="Arial" w:cs="Arial"/>
          <w:lang w:val="ro-RO"/>
        </w:rPr>
      </w:pPr>
      <w:r w:rsidRPr="0050263F">
        <w:rPr>
          <w:rFonts w:ascii="Arial" w:eastAsia="Arial" w:hAnsi="Arial" w:cs="Arial"/>
          <w:lang w:val="ro-RO"/>
        </w:rPr>
        <w:t xml:space="preserve">Părțile trebuie să </w:t>
      </w:r>
      <w:r w:rsidRPr="0050263F">
        <w:rPr>
          <w:rFonts w:ascii="Arial" w:eastAsia="Arial" w:hAnsi="Arial" w:cs="Arial"/>
          <w:lang w:val="ro-RO"/>
        </w:rPr>
        <w:t>utilizeze</w:t>
      </w:r>
      <w:r w:rsidRPr="0050263F">
        <w:rPr>
          <w:rFonts w:ascii="Arial" w:eastAsia="Arial" w:hAnsi="Arial" w:cs="Arial"/>
          <w:lang w:val="ro-RO"/>
        </w:rPr>
        <w:t xml:space="preserve"> informațiile clasificate în conformitate cu legislația UE, internațională sau națională aplicabilă privind informațiile clasificate (în special, Decizia 2015/44417 și normele sale de aplicare). </w:t>
      </w:r>
      <w:r w:rsidRPr="0050263F">
        <w:rPr>
          <w:rFonts w:ascii="Arial" w:eastAsia="Arial" w:hAnsi="Arial" w:cs="Arial"/>
          <w:lang w:val="ro-RO"/>
        </w:rPr>
        <w:t>Livrabille</w:t>
      </w:r>
      <w:r w:rsidRPr="0050263F">
        <w:rPr>
          <w:rFonts w:ascii="Arial" w:eastAsia="Arial" w:hAnsi="Arial" w:cs="Arial"/>
          <w:lang w:val="ro-RO"/>
        </w:rPr>
        <w:t xml:space="preserve"> care conțin informații clasificate trebuie să fie transmise conform procedurilor speciale convenite cu autoritatea care acordă acordarea. </w:t>
      </w:r>
      <w:r w:rsidRPr="0050263F">
        <w:rPr>
          <w:rFonts w:ascii="Arial" w:eastAsia="Arial" w:hAnsi="Arial" w:cs="Arial"/>
          <w:lang w:val="ro-RO"/>
        </w:rPr>
        <w:t>Activitățile</w:t>
      </w:r>
      <w:r w:rsidRPr="0050263F">
        <w:rPr>
          <w:rFonts w:ascii="Arial" w:eastAsia="Arial" w:hAnsi="Arial" w:cs="Arial"/>
          <w:lang w:val="ro-RO"/>
        </w:rPr>
        <w:t xml:space="preserve"> care implică informații clasificate pot fi subcontractate numai după aprobarea explicită (în scris) din partea entității care acordă acordarea (AEC EUROCLUSTER). Informațiile clasificate nu pot fi dezvăluite niciunei terțe părți (inclusiv participanților implicați în implementarea acțiunii) fără aprobarea prealabilă în scris explicită din partea autorității care acordă acordarea.</w:t>
      </w:r>
    </w:p>
    <w:p w14:paraId="0421DAF1" w14:textId="1D175E51" w:rsidR="009C7541" w:rsidRPr="0050263F" w:rsidRDefault="009C7541" w:rsidP="00BB76A4">
      <w:pPr>
        <w:spacing w:after="120"/>
        <w:rPr>
          <w:rFonts w:ascii="Arial" w:eastAsia="Arial" w:hAnsi="Arial" w:cs="Arial"/>
          <w:lang w:val="ro-RO"/>
        </w:rPr>
      </w:pPr>
      <w:r w:rsidRPr="0050263F">
        <w:rPr>
          <w:rFonts w:ascii="Arial" w:eastAsia="Arial" w:hAnsi="Arial" w:cs="Arial"/>
          <w:b/>
          <w:bCs/>
          <w:lang w:val="ro-RO"/>
        </w:rPr>
        <w:t>ETICĂ ȘI VALORI:</w:t>
      </w:r>
      <w:r w:rsidRPr="0050263F">
        <w:rPr>
          <w:rFonts w:ascii="Arial" w:eastAsia="Arial" w:hAnsi="Arial" w:cs="Arial"/>
          <w:lang w:val="ro-RO"/>
        </w:rPr>
        <w:t xml:space="preserve"> Acțiunea trebuie desfășurată în conformitate cu cele mai înalte standarde etice și cu legislația UE, internațională și națională aplicabilă privind principiile etice. Beneficiarii IMM-urilor trebuie să se angajeze și să asigure respectarea valorilor de bază ale UE (cum ar fi respectul pentru demnitatea umană, libertatea, democrația, egalitatea, statul de drept și drepturile omului, inclusiv drepturile minorităților).</w:t>
      </w:r>
    </w:p>
    <w:p w14:paraId="5D9271C2" w14:textId="7718F255" w:rsidR="009C7541" w:rsidRPr="0050263F" w:rsidRDefault="009C7541" w:rsidP="00BB76A4">
      <w:pPr>
        <w:spacing w:after="120"/>
        <w:rPr>
          <w:rFonts w:ascii="Arial" w:eastAsia="Arial" w:hAnsi="Arial" w:cs="Arial"/>
          <w:lang w:val="ro-RO"/>
        </w:rPr>
      </w:pPr>
      <w:r w:rsidRPr="0050263F">
        <w:rPr>
          <w:rFonts w:ascii="Arial" w:eastAsia="Arial" w:hAnsi="Arial" w:cs="Arial"/>
          <w:b/>
          <w:bCs/>
          <w:lang w:val="ro-RO"/>
        </w:rPr>
        <w:t xml:space="preserve">VIZIBILITATE </w:t>
      </w:r>
      <w:r w:rsidRPr="0050263F">
        <w:rPr>
          <w:rFonts w:ascii="Arial" w:eastAsia="Arial" w:hAnsi="Arial" w:cs="Arial"/>
          <w:lang w:val="ro-RO"/>
        </w:rPr>
        <w:t>— steag european și declarație de finanțare: activități de comunicare ale IMM-urilor beneficiarilor legate de acțiune (inclusiv relații cu mass-media, conferințe, seminarii, materiale informative, cum ar fi broșuri, pliante, postere, prezentări etc., în formă electronică, prin intermediul tradițional sau social media etc.), activitățile de diseminare și orice infrastructură, echipamente, vehicule, consumabile sau rezultat major finanțat prin grant trebuie să recunoască faptul că acțiunile sunt sprijinite în cadrul AEC EUROCLUSTER și cu sprijinul UE. Beneficiarii IMM-urilor trebuie să afișeze sigla AEC EUROCLUSTER, sigla Euroclusters, steagul european (emblema) și următoarea declinare a răspunderii (tradusă în limbile locale, după caz): „Finanțat de Uniunea Europeană. Opiniile și opiniile exprimate sunt, totuși, numai ale autorilor și nu reflectă neapărat cele ale Uniunii Europene sau ale EISMEA. Nici Uniunea Europeană și nici autoritatea care acordă acordarea nu pot fi considerate responsabile pentru acestea.”</w:t>
      </w:r>
    </w:p>
    <w:p w14:paraId="409E9B87" w14:textId="59E6F3B5" w:rsidR="009C7541" w:rsidRDefault="009C7541" w:rsidP="00BB76A4">
      <w:pPr>
        <w:spacing w:after="120"/>
        <w:rPr>
          <w:rFonts w:ascii="Arial" w:eastAsia="Arial" w:hAnsi="Arial" w:cs="Arial"/>
          <w:sz w:val="24"/>
          <w:szCs w:val="24"/>
          <w:lang w:val="ro-RO"/>
        </w:rPr>
      </w:pPr>
      <w:r w:rsidRPr="009C7541">
        <w:rPr>
          <w:rFonts w:ascii="Arial" w:eastAsia="Arial" w:hAnsi="Arial" w:cs="Arial"/>
          <w:noProof/>
          <w:sz w:val="24"/>
          <w:szCs w:val="24"/>
          <w:lang w:val="ro-RO"/>
        </w:rPr>
        <w:drawing>
          <wp:inline distT="0" distB="0" distL="0" distR="0" wp14:anchorId="0C205760" wp14:editId="02E4A8A9">
            <wp:extent cx="5760720" cy="949325"/>
            <wp:effectExtent l="0" t="0" r="0" b="3175"/>
            <wp:docPr id="145539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720" cy="949325"/>
                    </a:xfrm>
                    <a:prstGeom prst="rect">
                      <a:avLst/>
                    </a:prstGeom>
                    <a:noFill/>
                    <a:ln>
                      <a:noFill/>
                    </a:ln>
                  </pic:spPr>
                </pic:pic>
              </a:graphicData>
            </a:graphic>
          </wp:inline>
        </w:drawing>
      </w:r>
    </w:p>
    <w:p w14:paraId="019940B2" w14:textId="5FD71900" w:rsidR="00BB76A4" w:rsidRPr="0050263F" w:rsidRDefault="009C7541" w:rsidP="00BB76A4">
      <w:pPr>
        <w:spacing w:after="120"/>
        <w:rPr>
          <w:rFonts w:ascii="Arial" w:eastAsia="Arial" w:hAnsi="Arial" w:cs="Arial"/>
          <w:lang w:val="ro-RO"/>
        </w:rPr>
      </w:pPr>
      <w:r w:rsidRPr="0050263F">
        <w:rPr>
          <w:rFonts w:ascii="Arial" w:eastAsia="Arial" w:hAnsi="Arial" w:cs="Arial"/>
          <w:lang w:val="ro-RO"/>
        </w:rPr>
        <w:t>Emblema UE trebuie să rămână distinctă și separată și nu poate fi modificată prin adăugarea altor mărci vizuale, mărci sau text.</w:t>
      </w:r>
    </w:p>
    <w:p w14:paraId="22177BE6" w14:textId="77777777" w:rsidR="009C7541" w:rsidRDefault="009C7541" w:rsidP="00BB76A4">
      <w:pPr>
        <w:spacing w:after="120"/>
        <w:rPr>
          <w:rFonts w:ascii="Arial" w:eastAsia="Arial" w:hAnsi="Arial" w:cs="Arial"/>
          <w:sz w:val="24"/>
          <w:szCs w:val="24"/>
          <w:lang w:val="ro-RO"/>
        </w:rPr>
      </w:pPr>
    </w:p>
    <w:p w14:paraId="2C7A3600" w14:textId="77777777" w:rsidR="009C7541" w:rsidRPr="0050263F" w:rsidRDefault="009C7541" w:rsidP="009C7541">
      <w:pPr>
        <w:spacing w:after="120"/>
        <w:rPr>
          <w:rFonts w:ascii="Arial" w:eastAsia="Arial" w:hAnsi="Arial" w:cs="Arial"/>
          <w:b/>
          <w:bCs/>
          <w:lang w:val="ro-RO"/>
        </w:rPr>
      </w:pPr>
      <w:r w:rsidRPr="0050263F">
        <w:rPr>
          <w:rFonts w:ascii="Arial" w:eastAsia="Arial" w:hAnsi="Arial" w:cs="Arial"/>
          <w:b/>
          <w:bCs/>
          <w:lang w:val="ro-RO"/>
        </w:rPr>
        <w:t>REGULI SPECIFICE DE DESFĂŞURARE A ACŢIUNII</w:t>
      </w:r>
    </w:p>
    <w:p w14:paraId="67766062" w14:textId="77777777" w:rsidR="009C7541" w:rsidRPr="0050263F" w:rsidRDefault="009C7541" w:rsidP="009C7541">
      <w:pPr>
        <w:spacing w:after="120"/>
        <w:rPr>
          <w:rFonts w:ascii="Arial" w:eastAsia="Arial" w:hAnsi="Arial" w:cs="Arial"/>
          <w:lang w:val="ro-RO"/>
        </w:rPr>
      </w:pPr>
    </w:p>
    <w:p w14:paraId="435C8D42" w14:textId="4AA6F3D7" w:rsidR="009C7541" w:rsidRPr="0050263F" w:rsidRDefault="009C7541" w:rsidP="009C7541">
      <w:pPr>
        <w:spacing w:after="120"/>
        <w:rPr>
          <w:rFonts w:ascii="Arial" w:eastAsia="Arial" w:hAnsi="Arial" w:cs="Arial"/>
          <w:lang w:val="ro-RO"/>
        </w:rPr>
      </w:pPr>
      <w:r w:rsidRPr="0050263F">
        <w:rPr>
          <w:rFonts w:ascii="Arial" w:eastAsia="Arial" w:hAnsi="Arial" w:cs="Arial"/>
          <w:b/>
          <w:bCs/>
          <w:lang w:val="ro-RO"/>
        </w:rPr>
        <w:t>OBLIGAȚII GENERALE DE INFORMAȚII:</w:t>
      </w:r>
      <w:r w:rsidRPr="0050263F">
        <w:rPr>
          <w:rFonts w:ascii="Arial" w:eastAsia="Arial" w:hAnsi="Arial" w:cs="Arial"/>
          <w:lang w:val="ro-RO"/>
        </w:rPr>
        <w:t xml:space="preserve"> Beneficiarii IMM-urilor trebuie să furnizeze — în timpul acțiunii sau ulterior și în conformitate cu obligațiile de ținere a evidenței — orice informații solicitate pentru a verifica eligibilitatea costurilor sau contribuțiilor declarate, </w:t>
      </w:r>
      <w:r w:rsidRPr="0050263F">
        <w:rPr>
          <w:rFonts w:ascii="Arial" w:eastAsia="Arial" w:hAnsi="Arial" w:cs="Arial"/>
          <w:lang w:val="ro-RO"/>
        </w:rPr>
        <w:lastRenderedPageBreak/>
        <w:t xml:space="preserve">implementarea corespunzătoare a acțiunii și respectarea celorlalte obligații din </w:t>
      </w:r>
      <w:r w:rsidRPr="0050263F">
        <w:rPr>
          <w:rFonts w:ascii="Arial" w:eastAsia="Arial" w:hAnsi="Arial" w:cs="Arial"/>
          <w:lang w:val="ro-RO"/>
        </w:rPr>
        <w:t>SME</w:t>
      </w:r>
      <w:r w:rsidRPr="0050263F">
        <w:rPr>
          <w:rFonts w:ascii="Arial" w:eastAsia="Arial" w:hAnsi="Arial" w:cs="Arial"/>
          <w:lang w:val="ro-RO"/>
        </w:rPr>
        <w:t>-ASF. Informațiile furnizate trebuie să fie exacte, precise și complete și în formatul solicitat, inclusiv în format electronic.</w:t>
      </w:r>
    </w:p>
    <w:p w14:paraId="50A3E7E7" w14:textId="77777777" w:rsidR="009C7541" w:rsidRPr="0050263F" w:rsidRDefault="009C7541" w:rsidP="009C7541">
      <w:pPr>
        <w:spacing w:after="120"/>
        <w:rPr>
          <w:rFonts w:ascii="Arial" w:eastAsia="Arial" w:hAnsi="Arial" w:cs="Arial"/>
          <w:lang w:val="ro-RO"/>
        </w:rPr>
      </w:pPr>
      <w:r w:rsidRPr="0050263F">
        <w:rPr>
          <w:rFonts w:ascii="Arial" w:eastAsia="Arial" w:hAnsi="Arial" w:cs="Arial"/>
          <w:lang w:val="ro-RO"/>
        </w:rPr>
        <w:t>Beneficiarii IMM-urilor trebuie să informeze imediat entitatea care acordă acordarea (AEC EUROCLUSTER) cu privire la oricare dintre următoarele:</w:t>
      </w:r>
    </w:p>
    <w:p w14:paraId="3B047B56" w14:textId="525336DE" w:rsidR="009C7541" w:rsidRPr="0050263F" w:rsidRDefault="009C7541" w:rsidP="009C7541">
      <w:pPr>
        <w:pStyle w:val="ListParagraph"/>
        <w:numPr>
          <w:ilvl w:val="0"/>
          <w:numId w:val="17"/>
        </w:numPr>
        <w:spacing w:after="120"/>
        <w:rPr>
          <w:rFonts w:ascii="Arial" w:eastAsia="Arial" w:hAnsi="Arial" w:cs="Arial"/>
          <w:lang w:val="ro-RO"/>
        </w:rPr>
      </w:pPr>
      <w:r w:rsidRPr="0050263F">
        <w:rPr>
          <w:rFonts w:ascii="Arial" w:eastAsia="Arial" w:hAnsi="Arial" w:cs="Arial"/>
          <w:lang w:val="ro-RO"/>
        </w:rPr>
        <w:t>evenimente care sunt de natură să afecteze sau să întârzie punerea în aplicare a acțiunii sau să afecteze interesele financiare ale UE, în special:</w:t>
      </w:r>
    </w:p>
    <w:p w14:paraId="09C01AB5" w14:textId="484564DA" w:rsidR="009C7541" w:rsidRPr="0050263F" w:rsidRDefault="009C7541" w:rsidP="009C7541">
      <w:pPr>
        <w:pStyle w:val="ListParagraph"/>
        <w:numPr>
          <w:ilvl w:val="0"/>
          <w:numId w:val="17"/>
        </w:numPr>
        <w:spacing w:after="120"/>
        <w:rPr>
          <w:rFonts w:ascii="Arial" w:eastAsia="Arial" w:hAnsi="Arial" w:cs="Arial"/>
          <w:lang w:val="ro-RO"/>
        </w:rPr>
      </w:pPr>
      <w:r w:rsidRPr="0050263F">
        <w:rPr>
          <w:rFonts w:ascii="Arial" w:eastAsia="Arial" w:hAnsi="Arial" w:cs="Arial"/>
          <w:lang w:val="ro-RO"/>
        </w:rPr>
        <w:t>modificări ale situației lor juridice, financiare, tehnice, organizatorice sau de proprietate (inclusiv modificări legate de unul dintre motivele de excludere enumerate în declarația semnată înainte de semnarea grantului)</w:t>
      </w:r>
    </w:p>
    <w:p w14:paraId="715AEDAB" w14:textId="0E6FE2B9" w:rsidR="009C7541" w:rsidRPr="0050263F" w:rsidRDefault="009C7541" w:rsidP="00BB76A4">
      <w:pPr>
        <w:spacing w:after="120"/>
        <w:rPr>
          <w:rFonts w:ascii="Arial" w:eastAsia="Arial" w:hAnsi="Arial" w:cs="Arial"/>
          <w:lang w:val="ro-RO"/>
        </w:rPr>
      </w:pPr>
      <w:r w:rsidRPr="0050263F">
        <w:rPr>
          <w:rFonts w:ascii="Arial" w:eastAsia="Arial" w:hAnsi="Arial" w:cs="Arial"/>
          <w:b/>
          <w:bCs/>
          <w:lang w:val="ro-RO"/>
        </w:rPr>
        <w:t>PĂSTRAREA EVIDEN</w:t>
      </w:r>
      <w:r w:rsidRPr="0050263F">
        <w:rPr>
          <w:rFonts w:ascii="Arial" w:eastAsia="Arial" w:hAnsi="Arial" w:cs="Arial"/>
          <w:b/>
          <w:bCs/>
          <w:lang w:val="ro-RO"/>
        </w:rPr>
        <w:t>Ț</w:t>
      </w:r>
      <w:r w:rsidRPr="0050263F">
        <w:rPr>
          <w:rFonts w:ascii="Arial" w:eastAsia="Arial" w:hAnsi="Arial" w:cs="Arial"/>
          <w:b/>
          <w:bCs/>
          <w:lang w:val="ro-RO"/>
        </w:rPr>
        <w:t>ELOR:</w:t>
      </w:r>
      <w:r w:rsidRPr="0050263F">
        <w:rPr>
          <w:rFonts w:ascii="Arial" w:eastAsia="Arial" w:hAnsi="Arial" w:cs="Arial"/>
          <w:lang w:val="ro-RO"/>
        </w:rPr>
        <w:t xml:space="preserve"> Beneficiarii IMM-urilor trebuie — cel puțin pentru o perioadă de 5 ani — să păstreze evidențe și alte documente justificative pentru a dovedi implementarea corespunzătoare a acțiunii sprijinite. Beneficiarii trebuie să păstreze orice evidență și documente justificative adecvate pentru a dovedi că practicile lor de contabilitate a costurilor au fost aplicate într-o manieră consecventă, pe baza unor criterii obiective, indiferent de sursa de finanțare, și că respectă condițiile de eligibilitate.</w:t>
      </w:r>
    </w:p>
    <w:p w14:paraId="285B359C" w14:textId="31FAECA0" w:rsidR="009C7541" w:rsidRPr="0050263F" w:rsidRDefault="009C7541" w:rsidP="00BB76A4">
      <w:pPr>
        <w:spacing w:after="120"/>
        <w:rPr>
          <w:rFonts w:ascii="Arial" w:eastAsia="Arial" w:hAnsi="Arial" w:cs="Arial"/>
          <w:lang w:val="ro-RO"/>
        </w:rPr>
      </w:pPr>
      <w:r w:rsidRPr="0050263F">
        <w:rPr>
          <w:rFonts w:ascii="Arial" w:eastAsia="Arial" w:hAnsi="Arial" w:cs="Arial"/>
          <w:lang w:val="ro-RO"/>
        </w:rPr>
        <w:t>Înregistrările și documentele justificative trebuie puse la dispoziție la cerere sau în contextul verificărilor, revizuirilor, auditurilor sau investigațiilor.</w:t>
      </w:r>
    </w:p>
    <w:p w14:paraId="012C6805" w14:textId="761EFE8E" w:rsidR="009C7541" w:rsidRPr="0050263F" w:rsidRDefault="009C7541" w:rsidP="00BB76A4">
      <w:pPr>
        <w:spacing w:after="120"/>
        <w:rPr>
          <w:rFonts w:ascii="Arial" w:eastAsia="Arial" w:hAnsi="Arial" w:cs="Arial"/>
          <w:lang w:val="ro-RO"/>
        </w:rPr>
      </w:pPr>
      <w:r w:rsidRPr="0050263F">
        <w:rPr>
          <w:rFonts w:ascii="Arial" w:eastAsia="Arial" w:hAnsi="Arial" w:cs="Arial"/>
          <w:lang w:val="ro-RO"/>
        </w:rPr>
        <w:t xml:space="preserve">În cazul în care sunt în curs de desfășurare verificări, revizuiri, audituri, investigații, litigii sau alte urmăriri de revendicare în temeiul Acordului </w:t>
      </w:r>
      <w:r w:rsidRPr="0050263F">
        <w:rPr>
          <w:rFonts w:ascii="Arial" w:eastAsia="Arial" w:hAnsi="Arial" w:cs="Arial"/>
          <w:lang w:val="ro-RO"/>
        </w:rPr>
        <w:t>SME</w:t>
      </w:r>
      <w:r w:rsidRPr="0050263F">
        <w:rPr>
          <w:rFonts w:ascii="Arial" w:eastAsia="Arial" w:hAnsi="Arial" w:cs="Arial"/>
          <w:lang w:val="ro-RO"/>
        </w:rPr>
        <w:t>-FSA, beneficiarii IMM-urilor trebuie să păstreze aceste înregistrări și alte documente justificative până la sfârșitul acestor proceduri. Beneficiarii trebuie să păstreze documentele originale. Documentele digitale și digitalizate sunt considerate originale dacă sunt autorizate de legislația națională aplicabilă. Autoritatea care acordă acordarea poate accepta documente neoriginale dacă oferă un nivel comparabil de asigurare.</w:t>
      </w:r>
    </w:p>
    <w:p w14:paraId="228FBC41" w14:textId="4E15D76A" w:rsidR="009C7541" w:rsidRPr="0050263F" w:rsidRDefault="009C7541" w:rsidP="00BB76A4">
      <w:pPr>
        <w:spacing w:after="120"/>
        <w:rPr>
          <w:rFonts w:ascii="Arial" w:eastAsia="Arial" w:hAnsi="Arial" w:cs="Arial"/>
          <w:lang w:val="ro-RO"/>
        </w:rPr>
      </w:pPr>
      <w:r w:rsidRPr="0050263F">
        <w:rPr>
          <w:rFonts w:ascii="Arial" w:eastAsia="Arial" w:hAnsi="Arial" w:cs="Arial"/>
          <w:b/>
          <w:bCs/>
          <w:lang w:val="ro-RO"/>
        </w:rPr>
        <w:t>DREPTURI DE PROPRIETĂȚIE INTELECTUALĂ (DPI):</w:t>
      </w:r>
      <w:r w:rsidRPr="0050263F">
        <w:rPr>
          <w:rFonts w:ascii="Arial" w:eastAsia="Arial" w:hAnsi="Arial" w:cs="Arial"/>
          <w:lang w:val="ro-RO"/>
        </w:rPr>
        <w:t xml:space="preserve"> AEC EUROCLUSTER nu obține dreptul de proprietate asupra rezultatelor produse în cadrul schemelor de sprijinire a IMM-urilor. „Rezultate” înseamnă orice efect tangibil sau intangibil al acțiunii, cum ar fi datele, know-how-ul sau informațiile, indiferent de forma sau natura acesteia, indiferent dacă poate fi sau nu protejată, precum și orice drept aferent acesteia, inclusiv drepturile de proprietate intelectuală.</w:t>
      </w:r>
    </w:p>
    <w:p w14:paraId="0E9E56AA" w14:textId="43DFF49F" w:rsidR="009C7541" w:rsidRPr="0050263F" w:rsidRDefault="009C7541" w:rsidP="00BB76A4">
      <w:pPr>
        <w:spacing w:after="120"/>
        <w:rPr>
          <w:rFonts w:ascii="Arial" w:eastAsia="Arial" w:hAnsi="Arial" w:cs="Arial"/>
          <w:lang w:val="ro-RO"/>
        </w:rPr>
      </w:pPr>
      <w:r w:rsidRPr="0050263F">
        <w:rPr>
          <w:rFonts w:ascii="Arial" w:eastAsia="Arial" w:hAnsi="Arial" w:cs="Arial"/>
          <w:lang w:val="ro-RO"/>
        </w:rPr>
        <w:t>AEC EUROCLUSTER are dreptul de a utiliza informații nesensibile referitoare la apel, precum și materialele și documentele primite de la beneficiarii IMM-urilor în scopuri de politică, informare, comunicare, diseminare și publicitate — în timpul implementării proiectului sau ulterior.</w:t>
      </w:r>
    </w:p>
    <w:p w14:paraId="461701E0" w14:textId="4683C85C" w:rsidR="009C7541" w:rsidRPr="0050263F" w:rsidRDefault="009C7541" w:rsidP="00BB76A4">
      <w:pPr>
        <w:spacing w:after="120"/>
        <w:rPr>
          <w:rFonts w:ascii="Arial" w:eastAsia="Arial" w:hAnsi="Arial" w:cs="Arial"/>
          <w:lang w:val="ro-RO"/>
        </w:rPr>
      </w:pPr>
      <w:r w:rsidRPr="0050263F">
        <w:rPr>
          <w:rFonts w:ascii="Arial" w:eastAsia="Arial" w:hAnsi="Arial" w:cs="Arial"/>
          <w:b/>
          <w:bCs/>
          <w:lang w:val="ro-RO"/>
        </w:rPr>
        <w:t>COMUNICARE, DIFUZARE ȘI VIZIBILITATE:</w:t>
      </w:r>
      <w:r w:rsidRPr="0050263F">
        <w:rPr>
          <w:rFonts w:ascii="Arial" w:eastAsia="Arial" w:hAnsi="Arial" w:cs="Arial"/>
          <w:lang w:val="ro-RO"/>
        </w:rPr>
        <w:t xml:space="preserve"> Beneficiarii IMM-urilor trebuie să promoveze proiectul și rezultatele acestuia prin diferite canale de comunicare pe care le folosesc în mod normal în afacerea lor. Cerințele minime de comunicare sunt:</w:t>
      </w:r>
    </w:p>
    <w:p w14:paraId="2BDEB6EC" w14:textId="6694294C" w:rsidR="009C7541" w:rsidRPr="0050263F" w:rsidRDefault="009C7541" w:rsidP="009C7541">
      <w:pPr>
        <w:pStyle w:val="ListParagraph"/>
        <w:numPr>
          <w:ilvl w:val="0"/>
          <w:numId w:val="18"/>
        </w:numPr>
        <w:spacing w:after="120"/>
        <w:rPr>
          <w:rFonts w:ascii="Arial" w:eastAsia="Arial" w:hAnsi="Arial" w:cs="Arial"/>
          <w:lang w:val="ro-RO"/>
        </w:rPr>
      </w:pPr>
      <w:r w:rsidRPr="0050263F">
        <w:rPr>
          <w:rFonts w:ascii="Arial" w:eastAsia="Arial" w:hAnsi="Arial" w:cs="Arial"/>
          <w:lang w:val="ro-RO"/>
        </w:rPr>
        <w:t>Prezenta</w:t>
      </w:r>
      <w:r w:rsidRPr="0050263F">
        <w:rPr>
          <w:rFonts w:ascii="Arial" w:eastAsia="Arial" w:hAnsi="Arial" w:cs="Arial"/>
          <w:lang w:val="ro-RO"/>
        </w:rPr>
        <w:t xml:space="preserve">rea </w:t>
      </w:r>
      <w:r w:rsidRPr="0050263F">
        <w:rPr>
          <w:rFonts w:ascii="Arial" w:eastAsia="Arial" w:hAnsi="Arial" w:cs="Arial"/>
          <w:lang w:val="ro-RO"/>
        </w:rPr>
        <w:t>proiectul</w:t>
      </w:r>
      <w:r w:rsidRPr="0050263F">
        <w:rPr>
          <w:rFonts w:ascii="Arial" w:eastAsia="Arial" w:hAnsi="Arial" w:cs="Arial"/>
          <w:lang w:val="ro-RO"/>
        </w:rPr>
        <w:t>ui</w:t>
      </w:r>
      <w:r w:rsidRPr="0050263F">
        <w:rPr>
          <w:rFonts w:ascii="Arial" w:eastAsia="Arial" w:hAnsi="Arial" w:cs="Arial"/>
          <w:lang w:val="ro-RO"/>
        </w:rPr>
        <w:t xml:space="preserve"> (inclusiv rezumatul proiectului, detaliile de contact ale coordonatorului, sigla AEC EUROCLUTER, sigla Euroclusters și steag european și declarația de finanțare, precum și rezultatele proiectului și impactul obținut, dacă este cazul) pe site-urile web ale beneficiarilor IMM-urilor sau pe conturile de rețele sociale.</w:t>
      </w:r>
    </w:p>
    <w:p w14:paraId="1A1C3D26" w14:textId="23C2B3C6" w:rsidR="009C7541" w:rsidRPr="0050263F" w:rsidRDefault="009C7541" w:rsidP="009C7541">
      <w:pPr>
        <w:pStyle w:val="ListParagraph"/>
        <w:numPr>
          <w:ilvl w:val="0"/>
          <w:numId w:val="18"/>
        </w:numPr>
        <w:spacing w:after="120"/>
        <w:rPr>
          <w:rFonts w:ascii="Arial" w:eastAsia="Arial" w:hAnsi="Arial" w:cs="Arial"/>
          <w:lang w:val="ro-RO"/>
        </w:rPr>
      </w:pPr>
      <w:r w:rsidRPr="0050263F">
        <w:rPr>
          <w:rFonts w:ascii="Arial" w:eastAsia="Arial" w:hAnsi="Arial" w:cs="Arial"/>
          <w:lang w:val="ro-RO"/>
        </w:rPr>
        <w:t>Încărca</w:t>
      </w:r>
      <w:r w:rsidRPr="0050263F">
        <w:rPr>
          <w:rFonts w:ascii="Arial" w:eastAsia="Arial" w:hAnsi="Arial" w:cs="Arial"/>
          <w:lang w:val="ro-RO"/>
        </w:rPr>
        <w:t>rea</w:t>
      </w:r>
      <w:r w:rsidRPr="0050263F">
        <w:rPr>
          <w:rFonts w:ascii="Arial" w:eastAsia="Arial" w:hAnsi="Arial" w:cs="Arial"/>
          <w:lang w:val="ro-RO"/>
        </w:rPr>
        <w:t xml:space="preserve"> rezultatele proiectelor publice în Rezultatele proiectului programului pieței unice</w:t>
      </w:r>
    </w:p>
    <w:p w14:paraId="27B3BB00" w14:textId="37D2A24C" w:rsidR="009C7541" w:rsidRPr="0050263F" w:rsidRDefault="009C7541" w:rsidP="009C7541">
      <w:pPr>
        <w:pStyle w:val="ListParagraph"/>
        <w:numPr>
          <w:ilvl w:val="0"/>
          <w:numId w:val="18"/>
        </w:numPr>
        <w:spacing w:after="120"/>
        <w:rPr>
          <w:rFonts w:ascii="Arial" w:eastAsia="Arial" w:hAnsi="Arial" w:cs="Arial"/>
          <w:lang w:val="ro-RO"/>
        </w:rPr>
      </w:pPr>
      <w:r w:rsidRPr="0050263F">
        <w:rPr>
          <w:rFonts w:ascii="Arial" w:eastAsia="Arial" w:hAnsi="Arial" w:cs="Arial"/>
          <w:lang w:val="ro-RO"/>
        </w:rPr>
        <w:lastRenderedPageBreak/>
        <w:t>Participarea la cel puțin un eveniment de networking AEC EUROCLUSTER (online sau fizic).</w:t>
      </w:r>
    </w:p>
    <w:p w14:paraId="776A6E54" w14:textId="77777777" w:rsidR="0026232C" w:rsidRPr="0050263F" w:rsidRDefault="0026232C" w:rsidP="0026232C">
      <w:pPr>
        <w:spacing w:after="120"/>
        <w:rPr>
          <w:rFonts w:ascii="Arial" w:eastAsia="Arial" w:hAnsi="Arial" w:cs="Arial"/>
          <w:b/>
          <w:bCs/>
          <w:lang w:val="ro-RO"/>
        </w:rPr>
      </w:pPr>
      <w:r w:rsidRPr="0050263F">
        <w:rPr>
          <w:rFonts w:ascii="Arial" w:eastAsia="Arial" w:hAnsi="Arial" w:cs="Arial"/>
          <w:b/>
          <w:bCs/>
          <w:lang w:val="ro-RO"/>
        </w:rPr>
        <w:t>Consecințele nerespectării</w:t>
      </w:r>
    </w:p>
    <w:p w14:paraId="13E444AA" w14:textId="7C7621AD" w:rsidR="009C7541" w:rsidRPr="0050263F" w:rsidRDefault="0026232C" w:rsidP="0026232C">
      <w:pPr>
        <w:spacing w:after="120"/>
        <w:rPr>
          <w:rFonts w:ascii="Arial" w:eastAsia="Arial" w:hAnsi="Arial" w:cs="Arial"/>
          <w:lang w:val="ro-RO"/>
        </w:rPr>
      </w:pPr>
      <w:r w:rsidRPr="0050263F">
        <w:rPr>
          <w:rFonts w:ascii="Arial" w:eastAsia="Arial" w:hAnsi="Arial" w:cs="Arial"/>
          <w:lang w:val="ro-RO"/>
        </w:rPr>
        <w:t xml:space="preserve">În cazul în care un beneficiar IMM își încalcă oricare dintre obligațiile care îi revin în temeiul SME-FSA și din prezentul capitol, grantul poate fi redus. Astfel de încălcări pot duce, de asemenea, la alte măsuri descrise în modelul general de acord de grant (SMP MGA – Multi &amp; Mono), care poate fi găsit </w:t>
      </w:r>
      <w:hyperlink r:id="rId67" w:history="1">
        <w:r w:rsidRPr="0050263F">
          <w:rPr>
            <w:rStyle w:val="Hyperlink"/>
            <w:rFonts w:ascii="Arial" w:eastAsia="Arial" w:hAnsi="Arial" w:cs="Arial"/>
            <w:lang w:val="ro-RO"/>
          </w:rPr>
          <w:t>aici</w:t>
        </w:r>
      </w:hyperlink>
      <w:r w:rsidRPr="0050263F">
        <w:rPr>
          <w:rFonts w:ascii="Arial" w:eastAsia="Arial" w:hAnsi="Arial" w:cs="Arial"/>
          <w:lang w:val="ro-RO"/>
        </w:rPr>
        <w:t>.</w:t>
      </w:r>
    </w:p>
    <w:p w14:paraId="15C0A266" w14:textId="12A76A96" w:rsidR="009C7541" w:rsidRPr="0050263F" w:rsidRDefault="0026232C" w:rsidP="00BB76A4">
      <w:pPr>
        <w:spacing w:after="120"/>
        <w:rPr>
          <w:rFonts w:ascii="Arial" w:eastAsia="Arial" w:hAnsi="Arial" w:cs="Arial"/>
          <w:lang w:val="ro-RO"/>
        </w:rPr>
      </w:pPr>
      <w:r w:rsidRPr="0050263F">
        <w:rPr>
          <w:rFonts w:ascii="Arial" w:eastAsia="Arial" w:hAnsi="Arial" w:cs="Arial"/>
          <w:b/>
          <w:bCs/>
          <w:lang w:val="ro-RO"/>
        </w:rPr>
        <w:t>Protecția datelor:</w:t>
      </w:r>
      <w:r w:rsidRPr="0050263F">
        <w:rPr>
          <w:rFonts w:ascii="Arial" w:eastAsia="Arial" w:hAnsi="Arial" w:cs="Arial"/>
          <w:lang w:val="ro-RO"/>
        </w:rPr>
        <w:t xml:space="preserve"> În general, proiectul AEC EUROCLUSTER aplică regulile din Regulamentul UE 2016/679 privind GDPR. Mai precis, fiecare aplicație pentru IMM-uri conține date personale și de proiect care sunt necesare pentru procesul de atribuire și vor fi păstrate strict confidențiale de către consorțiul AEC EUROCLUSTER, care va funcționa și ca evaluatori. Pentru a asigura secretul, fiecare partener a semnat un Acord de nedivulgare la începutul proiectului în 2022. Informațiile aplicației vor fi stocate intern și șterse după încheierea obligațiilor de păstrare ale consorțiului AEC EURUCLUSTER. Datele dumneavoastră vor fi utilizate numai în scopuri de proiect (notificarea depunerii, procesul de evaluare, gestionarea conturilor cheie de către partenerii AEC EUROCLUSTER, raportare către organismul de finanțare UE). Beneficiarii vor fi prezentați publicului prin povești de succes care vor fi dezvoltate împreună cu IMM-urile sprijinite și au nevoie de aprobarea acestora înainte de publicare. Detaliile vor fi stabilite în acordurile individuale pentru IMM-uri după aprobarea grantului.</w:t>
      </w:r>
    </w:p>
    <w:p w14:paraId="08358269" w14:textId="77777777" w:rsidR="0026232C" w:rsidRDefault="0026232C" w:rsidP="00BB76A4">
      <w:pPr>
        <w:spacing w:after="120"/>
        <w:rPr>
          <w:rFonts w:ascii="Arial" w:eastAsia="Arial" w:hAnsi="Arial" w:cs="Arial"/>
          <w:sz w:val="24"/>
          <w:szCs w:val="24"/>
          <w:lang w:val="ro-RO"/>
        </w:rPr>
      </w:pPr>
    </w:p>
    <w:p w14:paraId="2D01C735" w14:textId="39A7A088" w:rsidR="009C7541" w:rsidRDefault="0026232C" w:rsidP="00BB76A4">
      <w:pPr>
        <w:spacing w:after="120"/>
        <w:rPr>
          <w:rFonts w:ascii="Arial" w:eastAsia="Arial" w:hAnsi="Arial" w:cs="Arial"/>
          <w:sz w:val="24"/>
          <w:szCs w:val="24"/>
          <w:lang w:val="ro-RO"/>
        </w:rPr>
      </w:pPr>
      <w:r w:rsidRPr="00E54287">
        <w:rPr>
          <w:noProof/>
          <w:lang w:val="ro-RO"/>
        </w:rPr>
        <mc:AlternateContent>
          <mc:Choice Requires="wps">
            <w:drawing>
              <wp:anchor distT="0" distB="0" distL="114300" distR="114300" simplePos="0" relativeHeight="251726848" behindDoc="0" locked="0" layoutInCell="1" hidden="0" allowOverlap="1" wp14:anchorId="6EC645D0" wp14:editId="4771368C">
                <wp:simplePos x="0" y="0"/>
                <wp:positionH relativeFrom="margin">
                  <wp:posOffset>0</wp:posOffset>
                </wp:positionH>
                <wp:positionV relativeFrom="paragraph">
                  <wp:posOffset>0</wp:posOffset>
                </wp:positionV>
                <wp:extent cx="5499100" cy="435610"/>
                <wp:effectExtent l="0" t="0" r="25400" b="21590"/>
                <wp:wrapNone/>
                <wp:docPr id="2017371721" name="Rectangle: Rounded Corners 2017371721"/>
                <wp:cNvGraphicFramePr/>
                <a:graphic xmlns:a="http://schemas.openxmlformats.org/drawingml/2006/main">
                  <a:graphicData uri="http://schemas.microsoft.com/office/word/2010/wordprocessingShape">
                    <wps:wsp>
                      <wps:cNvSpPr/>
                      <wps:spPr>
                        <a:xfrm>
                          <a:off x="0" y="0"/>
                          <a:ext cx="5499100" cy="435610"/>
                        </a:xfrm>
                        <a:prstGeom prst="roundRect">
                          <a:avLst>
                            <a:gd name="adj" fmla="val 16667"/>
                          </a:avLst>
                        </a:prstGeom>
                        <a:solidFill>
                          <a:srgbClr val="2F5496"/>
                        </a:solidFill>
                        <a:ln w="12700" cap="flat" cmpd="sng">
                          <a:solidFill>
                            <a:srgbClr val="31538F"/>
                          </a:solidFill>
                          <a:prstDash val="solid"/>
                          <a:miter lim="800000"/>
                          <a:headEnd type="none" w="sm" len="sm"/>
                          <a:tailEnd type="none" w="sm" len="sm"/>
                        </a:ln>
                      </wps:spPr>
                      <wps:txbx>
                        <w:txbxContent>
                          <w:p w14:paraId="790E6E3A" w14:textId="1482A2B5" w:rsidR="0026232C" w:rsidRPr="006D2FBB" w:rsidRDefault="0026232C" w:rsidP="0026232C">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Schema de plată</w:t>
                            </w:r>
                          </w:p>
                        </w:txbxContent>
                      </wps:txbx>
                      <wps:bodyPr spcFirstLastPara="1" wrap="square" lIns="91425" tIns="45700" rIns="91425" bIns="45700" anchor="ctr" anchorCtr="0">
                        <a:noAutofit/>
                      </wps:bodyPr>
                    </wps:wsp>
                  </a:graphicData>
                </a:graphic>
              </wp:anchor>
            </w:drawing>
          </mc:Choice>
          <mc:Fallback>
            <w:pict>
              <v:roundrect w14:anchorId="6EC645D0" id="Rectangle: Rounded Corners 2017371721" o:spid="_x0000_s1128" style="position:absolute;margin-left:0;margin-top:0;width:433pt;height:34.3pt;z-index:25172684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erOAIAAHsEAAAOAAAAZHJzL2Uyb0RvYy54bWysVF2vEjEQfTfxPzR9l2X5ZsNyYy5iTG6U&#10;ePUHDG2XremXbWHh3zstCFw1MTHyUDqdzumZMzO7eDhqRQ7CB2lNTctenxJhmOXS7Gr69cv6zYyS&#10;EMFwUNaImp5EoA/L168WnavEwLZWceEJgphQda6mbYyuKorAWqEh9KwTBp2N9Roimn5XcA8domtV&#10;DPr9SdFZz523TISAp6uzky4zftMIFj81TRCRqJoit5hXn9dtWovlAqqdB9dKdqEB/8BCgzT46BVq&#10;BRHI3svfoLRk3gbbxB6zurBNI5nIOWA2Zf+XbJ5bcCLnguIEd5Up/D9Y9vHw7DYeZehcqAJuUxbH&#10;xuv0j/zIMYt1uooljpEwPByP5vOyj5oy9I2G40mZ1Sxu0c6H+F5YTdKmpt7uDf+MFclCweEpxKwY&#10;JwY0tgbwb5Q0WqH+B1CknEwm01QfRLxcxt1PzBQZrJJ8LZXKht9tH5UnGFrTwRrZTS7BL64pQzrs&#10;08E0MwfsuEZBxCS04zUNZpfJvQgJ98jDcjycrf+EnJitILRnBhkhXYNKy4gtrqSu6ayffufjVgB/&#10;ZziJJ4fJG5wOmqgFTYkSOEu4yeERpPr7PZRGGdTqVsW0i8ftkUhMbFomsHS0tfy08SQ4tpbI+AlC&#10;3IBHzUt8HucAH/6+B49k1AeDjTYvR4MxDk42RuOsm7/3bO89YFhrcbxY9JScjceYxy0pYezbfbSN&#10;jKmqNzIXAzs8F/syjWmE7u186/bNWP4AAAD//wMAUEsDBBQABgAIAAAAIQCUMMdL2AAAAAQBAAAP&#10;AAAAZHJzL2Rvd25yZXYueG1sTI5BS8QwEIXvgv8hjODNTVWspdt0WQS9KIir4HU2ybZdk0lpst34&#10;7x29uJeBx3t88zWr7J2Y7RSHQAquFwUISzqYgToFH++PVxWImJAMukBWwbeNsGrPzxqsTTjSm503&#10;qRMMoVijgj6lsZYy6t56jIswWuJuFyaPiePUSTPhkeHeyZuiKKXHgfhDj6N96K3+2hy8guIen9b7&#10;7GbtP5/xZZ+ru9tXrdTlRV4vQSSb0/8YfvVZHVp22oYDmSgcM3j3d7mrypLjVkFZlSDbRp7Ktz8A&#10;AAD//wMAUEsBAi0AFAAGAAgAAAAhALaDOJL+AAAA4QEAABMAAAAAAAAAAAAAAAAAAAAAAFtDb250&#10;ZW50X1R5cGVzXS54bWxQSwECLQAUAAYACAAAACEAOP0h/9YAAACUAQAACwAAAAAAAAAAAAAAAAAv&#10;AQAAX3JlbHMvLnJlbHNQSwECLQAUAAYACAAAACEAVj7nqzgCAAB7BAAADgAAAAAAAAAAAAAAAAAu&#10;AgAAZHJzL2Uyb0RvYy54bWxQSwECLQAUAAYACAAAACEAlDDHS9gAAAAEAQAADwAAAAAAAAAAAAAA&#10;AACSBAAAZHJzL2Rvd25yZXYueG1sUEsFBgAAAAAEAAQA8wAAAJcFAAAAAA==&#10;" fillcolor="#2f5496" strokecolor="#31538f" strokeweight="1pt">
                <v:stroke startarrowwidth="narrow" startarrowlength="short" endarrowwidth="narrow" endarrowlength="short" joinstyle="miter"/>
                <v:textbox inset="2.53958mm,1.2694mm,2.53958mm,1.2694mm">
                  <w:txbxContent>
                    <w:p w14:paraId="790E6E3A" w14:textId="1482A2B5" w:rsidR="0026232C" w:rsidRPr="006D2FBB" w:rsidRDefault="0026232C" w:rsidP="0026232C">
                      <w:pPr>
                        <w:spacing w:line="275" w:lineRule="auto"/>
                        <w:jc w:val="center"/>
                        <w:textDirection w:val="btLr"/>
                        <w:rPr>
                          <w:color w:val="FFFFFF" w:themeColor="background1"/>
                          <w:lang w:val="ro-RO"/>
                        </w:rPr>
                      </w:pPr>
                      <w:r>
                        <w:rPr>
                          <w:rFonts w:ascii="Arial" w:eastAsia="Arial" w:hAnsi="Arial" w:cs="Arial"/>
                          <w:b/>
                          <w:color w:val="FFFFFF" w:themeColor="background1"/>
                          <w:sz w:val="24"/>
                          <w:lang w:val="ro-RO"/>
                        </w:rPr>
                        <w:t>Schema de plată</w:t>
                      </w:r>
                    </w:p>
                  </w:txbxContent>
                </v:textbox>
                <w10:wrap anchorx="margin"/>
              </v:roundrect>
            </w:pict>
          </mc:Fallback>
        </mc:AlternateContent>
      </w:r>
    </w:p>
    <w:p w14:paraId="63703E23" w14:textId="77777777" w:rsidR="009C7541" w:rsidRDefault="009C7541" w:rsidP="00BB76A4">
      <w:pPr>
        <w:spacing w:after="120"/>
        <w:rPr>
          <w:rFonts w:ascii="Arial" w:eastAsia="Arial" w:hAnsi="Arial" w:cs="Arial"/>
          <w:sz w:val="24"/>
          <w:szCs w:val="24"/>
          <w:lang w:val="ro-RO"/>
        </w:rPr>
      </w:pPr>
    </w:p>
    <w:p w14:paraId="74112F52" w14:textId="06991A9D" w:rsidR="00BB76A4" w:rsidRPr="0050263F" w:rsidRDefault="0026232C" w:rsidP="00BB76A4">
      <w:pPr>
        <w:spacing w:after="120"/>
        <w:rPr>
          <w:rFonts w:ascii="Arial" w:eastAsia="Arial" w:hAnsi="Arial" w:cs="Arial"/>
          <w:lang w:val="ro-RO"/>
        </w:rPr>
      </w:pPr>
      <w:r w:rsidRPr="0050263F">
        <w:rPr>
          <w:rFonts w:ascii="Arial" w:eastAsia="Arial" w:hAnsi="Arial" w:cs="Arial"/>
          <w:lang w:val="ro-RO"/>
        </w:rPr>
        <w:t>Sprijin financiar AEC EUROCLUSTER pentru solicitanți, de ex. IMM-urilor, se va face ca sumă forfetară fixă.</w:t>
      </w:r>
    </w:p>
    <w:p w14:paraId="7643F8A0" w14:textId="78BAAC24" w:rsidR="0026232C" w:rsidRPr="0050263F" w:rsidRDefault="0026232C" w:rsidP="00BB76A4">
      <w:pPr>
        <w:spacing w:after="120"/>
        <w:rPr>
          <w:rFonts w:ascii="Arial" w:eastAsia="Arial" w:hAnsi="Arial" w:cs="Arial"/>
          <w:lang w:val="ro-RO"/>
        </w:rPr>
      </w:pPr>
      <w:r w:rsidRPr="0050263F">
        <w:rPr>
          <w:rFonts w:ascii="Arial" w:eastAsia="Arial" w:hAnsi="Arial" w:cs="Arial"/>
          <w:lang w:val="ro-RO"/>
        </w:rPr>
        <w:t>O sumă forfetară este o sumă fixă de bani pe care beneficiarii, solicitanții IMM-uri, o pot folosi în mai multe scopuri legate de atingerea obiectivelor proiectului și/sau activităților planificate în aplicație. Acordarea unei sume forfetare nu prevede livrarea de raportări financiare detaliate și de ponturi. Revizuirea raportului final va evalua îndeplinirea planului de lucru, livrabilele (rezultatele) și impactul obținut descris anterior în cerere. Pot fi solicitate documente justificative suplimentare, dacă se consideră necesar, pentru a evalua progresul.</w:t>
      </w:r>
    </w:p>
    <w:p w14:paraId="756314D7" w14:textId="7BF0FC04" w:rsidR="0026232C" w:rsidRPr="0050263F" w:rsidRDefault="0026232C" w:rsidP="0026232C">
      <w:pPr>
        <w:spacing w:after="120"/>
        <w:rPr>
          <w:rFonts w:ascii="Arial" w:eastAsia="Arial" w:hAnsi="Arial" w:cs="Arial"/>
          <w:lang w:val="ro-RO"/>
        </w:rPr>
      </w:pPr>
      <w:r w:rsidRPr="0050263F">
        <w:rPr>
          <w:rFonts w:ascii="Arial" w:eastAsia="Arial" w:hAnsi="Arial" w:cs="Arial"/>
          <w:lang w:val="ro-RO"/>
        </w:rPr>
        <w:t xml:space="preserve">Toate </w:t>
      </w:r>
      <w:r w:rsidRPr="0050263F">
        <w:rPr>
          <w:rFonts w:ascii="Arial" w:eastAsia="Arial" w:hAnsi="Arial" w:cs="Arial"/>
          <w:lang w:val="ro-RO"/>
        </w:rPr>
        <w:t>granturile</w:t>
      </w:r>
      <w:r w:rsidRPr="0050263F">
        <w:rPr>
          <w:rFonts w:ascii="Arial" w:eastAsia="Arial" w:hAnsi="Arial" w:cs="Arial"/>
          <w:lang w:val="ro-RO"/>
        </w:rPr>
        <w:t xml:space="preserve"> financiare în sumă forfetară indicate în cerere sunt limitate la maximul prescris pentru fiecare schemă de sprijin:</w:t>
      </w:r>
    </w:p>
    <w:p w14:paraId="75236BAC" w14:textId="71A5E697" w:rsidR="0026232C" w:rsidRPr="0050263F" w:rsidRDefault="0026232C" w:rsidP="0026232C">
      <w:pPr>
        <w:pStyle w:val="ListParagraph"/>
        <w:numPr>
          <w:ilvl w:val="0"/>
          <w:numId w:val="19"/>
        </w:numPr>
        <w:spacing w:after="120"/>
        <w:rPr>
          <w:rFonts w:ascii="Arial" w:eastAsia="Arial" w:hAnsi="Arial" w:cs="Arial"/>
          <w:lang w:val="ro-RO"/>
        </w:rPr>
      </w:pPr>
      <w:r w:rsidRPr="0050263F">
        <w:rPr>
          <w:rFonts w:ascii="Arial" w:eastAsia="Arial" w:hAnsi="Arial" w:cs="Arial"/>
          <w:lang w:val="ro-RO"/>
        </w:rPr>
        <w:t>Proiect</w:t>
      </w:r>
      <w:r w:rsidRPr="0050263F">
        <w:rPr>
          <w:rFonts w:ascii="Arial" w:eastAsia="Arial" w:hAnsi="Arial" w:cs="Arial"/>
          <w:lang w:val="ro-RO"/>
        </w:rPr>
        <w:t xml:space="preserve"> de</w:t>
      </w:r>
      <w:r w:rsidRPr="0050263F">
        <w:rPr>
          <w:rFonts w:ascii="Arial" w:eastAsia="Arial" w:hAnsi="Arial" w:cs="Arial"/>
          <w:lang w:val="ro-RO"/>
        </w:rPr>
        <w:t xml:space="preserve"> Inovare: max. 60.000 de euro</w:t>
      </w:r>
    </w:p>
    <w:p w14:paraId="6AE69127" w14:textId="15F76D1F" w:rsidR="0026232C" w:rsidRPr="0050263F" w:rsidRDefault="0026232C" w:rsidP="0026232C">
      <w:pPr>
        <w:pStyle w:val="ListParagraph"/>
        <w:numPr>
          <w:ilvl w:val="0"/>
          <w:numId w:val="19"/>
        </w:numPr>
        <w:spacing w:after="120"/>
        <w:rPr>
          <w:rFonts w:ascii="Arial" w:eastAsia="Arial" w:hAnsi="Arial" w:cs="Arial"/>
          <w:lang w:val="ro-RO"/>
        </w:rPr>
      </w:pPr>
      <w:r w:rsidRPr="0050263F">
        <w:rPr>
          <w:rFonts w:ascii="Arial" w:eastAsia="Arial" w:hAnsi="Arial" w:cs="Arial"/>
          <w:lang w:val="ro-RO"/>
        </w:rPr>
        <w:t>Adoptare</w:t>
      </w:r>
      <w:r w:rsidRPr="0050263F">
        <w:rPr>
          <w:rFonts w:ascii="Arial" w:eastAsia="Arial" w:hAnsi="Arial" w:cs="Arial"/>
          <w:lang w:val="ro-RO"/>
        </w:rPr>
        <w:t xml:space="preserve"> de</w:t>
      </w:r>
      <w:r w:rsidRPr="0050263F">
        <w:rPr>
          <w:rFonts w:ascii="Arial" w:eastAsia="Arial" w:hAnsi="Arial" w:cs="Arial"/>
          <w:lang w:val="ro-RO"/>
        </w:rPr>
        <w:t xml:space="preserve"> tehnologie: max. 60.000 de euro</w:t>
      </w:r>
    </w:p>
    <w:p w14:paraId="2A5B861F" w14:textId="2D3877E0" w:rsidR="0026232C" w:rsidRPr="0050263F" w:rsidRDefault="0026232C" w:rsidP="0026232C">
      <w:pPr>
        <w:pStyle w:val="ListParagraph"/>
        <w:numPr>
          <w:ilvl w:val="0"/>
          <w:numId w:val="19"/>
        </w:numPr>
        <w:spacing w:after="120"/>
        <w:rPr>
          <w:rFonts w:ascii="Arial" w:eastAsia="Arial" w:hAnsi="Arial" w:cs="Arial"/>
          <w:lang w:val="ro-RO"/>
        </w:rPr>
      </w:pPr>
      <w:r w:rsidRPr="0050263F">
        <w:rPr>
          <w:rFonts w:ascii="Arial" w:eastAsia="Arial" w:hAnsi="Arial" w:cs="Arial"/>
          <w:lang w:val="ro-RO"/>
        </w:rPr>
        <w:t>Formare</w:t>
      </w:r>
      <w:r w:rsidRPr="0050263F">
        <w:rPr>
          <w:rFonts w:ascii="Arial" w:eastAsia="Arial" w:hAnsi="Arial" w:cs="Arial"/>
          <w:lang w:val="ro-RO"/>
        </w:rPr>
        <w:t>: max. 5.000 de euro</w:t>
      </w:r>
    </w:p>
    <w:p w14:paraId="19B64B53" w14:textId="131E3A0F" w:rsidR="0026232C" w:rsidRPr="0050263F" w:rsidRDefault="0026232C" w:rsidP="0026232C">
      <w:pPr>
        <w:pStyle w:val="ListParagraph"/>
        <w:numPr>
          <w:ilvl w:val="0"/>
          <w:numId w:val="19"/>
        </w:numPr>
        <w:spacing w:after="120"/>
        <w:rPr>
          <w:rFonts w:ascii="Arial" w:eastAsia="Arial" w:hAnsi="Arial" w:cs="Arial"/>
          <w:lang w:val="ro-RO"/>
        </w:rPr>
      </w:pPr>
      <w:r w:rsidRPr="0050263F">
        <w:rPr>
          <w:rFonts w:ascii="Arial" w:eastAsia="Arial" w:hAnsi="Arial" w:cs="Arial"/>
          <w:lang w:val="ro-RO"/>
        </w:rPr>
        <w:t>Internațional</w:t>
      </w:r>
      <w:r w:rsidRPr="0050263F">
        <w:rPr>
          <w:rFonts w:ascii="Arial" w:eastAsia="Arial" w:hAnsi="Arial" w:cs="Arial"/>
          <w:lang w:val="ro-RO"/>
        </w:rPr>
        <w:t>izare</w:t>
      </w:r>
      <w:r w:rsidRPr="0050263F">
        <w:rPr>
          <w:rFonts w:ascii="Arial" w:eastAsia="Arial" w:hAnsi="Arial" w:cs="Arial"/>
          <w:lang w:val="ro-RO"/>
        </w:rPr>
        <w:t>: max. 2.000 de euro</w:t>
      </w:r>
    </w:p>
    <w:p w14:paraId="0A3B066B" w14:textId="26147A04" w:rsidR="0026232C" w:rsidRPr="0050263F" w:rsidRDefault="0026232C" w:rsidP="0026232C">
      <w:pPr>
        <w:spacing w:after="120"/>
        <w:rPr>
          <w:rFonts w:ascii="Arial" w:eastAsia="Arial" w:hAnsi="Arial" w:cs="Arial"/>
          <w:lang w:val="ro-RO"/>
        </w:rPr>
      </w:pPr>
      <w:r w:rsidRPr="0050263F">
        <w:rPr>
          <w:rFonts w:ascii="Arial" w:eastAsia="Arial" w:hAnsi="Arial" w:cs="Arial"/>
          <w:lang w:val="ro-RO"/>
        </w:rPr>
        <w:t>Un IMM poate primi de către toate apelurile AEC EUROCLUSTER un maxim total de 60.000 EUR din plăți forfetare Numai activitățile efectuate de la data de începere și pe durata acțiunii pot fi eligibile pentru finanțare.</w:t>
      </w:r>
    </w:p>
    <w:p w14:paraId="730E1B25" w14:textId="1D20F5AC" w:rsidR="0026232C" w:rsidRPr="0050263F" w:rsidRDefault="0026232C" w:rsidP="0026232C">
      <w:pPr>
        <w:spacing w:after="120"/>
        <w:rPr>
          <w:rFonts w:ascii="Arial" w:eastAsia="Arial" w:hAnsi="Arial" w:cs="Arial"/>
          <w:lang w:val="ro-RO"/>
        </w:rPr>
      </w:pPr>
      <w:r w:rsidRPr="0050263F">
        <w:rPr>
          <w:rFonts w:ascii="Arial" w:eastAsia="Arial" w:hAnsi="Arial" w:cs="Arial"/>
          <w:lang w:val="ro-RO"/>
        </w:rPr>
        <w:t xml:space="preserve">Deși plata se va face ca sumă forfetară, </w:t>
      </w:r>
      <w:r w:rsidRPr="0050263F">
        <w:rPr>
          <w:rFonts w:ascii="Arial" w:eastAsia="Arial" w:hAnsi="Arial" w:cs="Arial"/>
          <w:lang w:val="ro-RO"/>
        </w:rPr>
        <w:t>C</w:t>
      </w:r>
      <w:r w:rsidRPr="0050263F">
        <w:rPr>
          <w:rFonts w:ascii="Arial" w:eastAsia="Arial" w:hAnsi="Arial" w:cs="Arial"/>
          <w:lang w:val="ro-RO"/>
        </w:rPr>
        <w:t xml:space="preserve">osturile directe de personal, Costurile de subcontractare, Costurile de achiziție (călătorie și subzistență, echipamente, alte bunuri, lucrări și servicii) și activitățile trebuie să fie eligibile conform regulilor financiare ale Programului privind piața unică. (SMP) așa cum este descris în modelul general de acord de </w:t>
      </w:r>
      <w:r w:rsidRPr="0050263F">
        <w:rPr>
          <w:rFonts w:ascii="Arial" w:eastAsia="Arial" w:hAnsi="Arial" w:cs="Arial"/>
          <w:lang w:val="ro-RO"/>
        </w:rPr>
        <w:lastRenderedPageBreak/>
        <w:t xml:space="preserve">grant (SMP MGA – Multi &amp; Mono). În caz de îndoială privind eligibilitatea costurilor sau activităților, solicitantul IMM-ului poate verifica </w:t>
      </w:r>
      <w:hyperlink r:id="rId68" w:history="1">
        <w:r w:rsidRPr="0050263F">
          <w:rPr>
            <w:rStyle w:val="Hyperlink"/>
            <w:rFonts w:ascii="Arial" w:eastAsia="Arial" w:hAnsi="Arial" w:cs="Arial"/>
            <w:lang w:val="ro-RO"/>
          </w:rPr>
          <w:t>aici</w:t>
        </w:r>
      </w:hyperlink>
      <w:r w:rsidRPr="0050263F">
        <w:rPr>
          <w:rFonts w:ascii="Arial" w:eastAsia="Arial" w:hAnsi="Arial" w:cs="Arial"/>
          <w:lang w:val="ro-RO"/>
        </w:rPr>
        <w:t xml:space="preserve"> SMP MGA.</w:t>
      </w:r>
    </w:p>
    <w:p w14:paraId="30837745" w14:textId="0CBD4D29" w:rsidR="0026232C" w:rsidRPr="0050263F" w:rsidRDefault="0026232C" w:rsidP="0026232C">
      <w:pPr>
        <w:spacing w:after="120"/>
        <w:rPr>
          <w:rFonts w:ascii="Arial" w:eastAsia="Arial" w:hAnsi="Arial" w:cs="Arial"/>
          <w:lang w:val="ro-RO"/>
        </w:rPr>
      </w:pPr>
      <w:r w:rsidRPr="0050263F">
        <w:rPr>
          <w:rFonts w:ascii="Arial" w:eastAsia="Arial" w:hAnsi="Arial" w:cs="Arial"/>
          <w:lang w:val="ro-RO"/>
        </w:rPr>
        <w:t xml:space="preserve">Va exista o </w:t>
      </w:r>
      <w:r w:rsidRPr="0050263F">
        <w:rPr>
          <w:rFonts w:ascii="Arial" w:eastAsia="Arial" w:hAnsi="Arial" w:cs="Arial"/>
          <w:b/>
          <w:bCs/>
          <w:lang w:val="ro-RO"/>
        </w:rPr>
        <w:t xml:space="preserve">plată </w:t>
      </w:r>
      <w:r w:rsidRPr="0050263F">
        <w:rPr>
          <w:rFonts w:ascii="Arial" w:eastAsia="Arial" w:hAnsi="Arial" w:cs="Arial"/>
          <w:b/>
          <w:bCs/>
          <w:lang w:val="ro-RO"/>
        </w:rPr>
        <w:t>în avans</w:t>
      </w:r>
      <w:r w:rsidRPr="0050263F">
        <w:rPr>
          <w:rFonts w:ascii="Arial" w:eastAsia="Arial" w:hAnsi="Arial" w:cs="Arial"/>
          <w:b/>
          <w:bCs/>
          <w:lang w:val="ro-RO"/>
        </w:rPr>
        <w:t xml:space="preserve"> de 40%</w:t>
      </w:r>
      <w:r w:rsidRPr="0050263F">
        <w:rPr>
          <w:rFonts w:ascii="Arial" w:eastAsia="Arial" w:hAnsi="Arial" w:cs="Arial"/>
          <w:lang w:val="ro-RO"/>
        </w:rPr>
        <w:t xml:space="preserve"> din sprijinul financiar aprobat în sumă forfetară, plătită în termen de 14 zile de la data începerii proiectului menționată în acordul individual </w:t>
      </w:r>
      <w:r w:rsidRPr="0050263F">
        <w:rPr>
          <w:rFonts w:ascii="Arial" w:eastAsia="Arial" w:hAnsi="Arial" w:cs="Arial"/>
          <w:lang w:val="ro-RO"/>
        </w:rPr>
        <w:t>SME</w:t>
      </w:r>
      <w:r w:rsidRPr="0050263F">
        <w:rPr>
          <w:rFonts w:ascii="Arial" w:eastAsia="Arial" w:hAnsi="Arial" w:cs="Arial"/>
          <w:lang w:val="ro-RO"/>
        </w:rPr>
        <w:t>-ASF dezvoltat împreună cu consorțiul AEC după aprobarea grantului.</w:t>
      </w:r>
    </w:p>
    <w:p w14:paraId="59AE3C5F" w14:textId="4CEBF1C8" w:rsidR="0026232C" w:rsidRPr="0050263F" w:rsidRDefault="0026232C" w:rsidP="00BB76A4">
      <w:pPr>
        <w:spacing w:after="120"/>
        <w:rPr>
          <w:rFonts w:ascii="Arial" w:eastAsia="Arial" w:hAnsi="Arial" w:cs="Arial"/>
          <w:lang w:val="ro-RO"/>
        </w:rPr>
      </w:pPr>
      <w:r w:rsidRPr="0050263F">
        <w:rPr>
          <w:rFonts w:ascii="Arial" w:eastAsia="Arial" w:hAnsi="Arial" w:cs="Arial"/>
          <w:lang w:val="ro-RO"/>
        </w:rPr>
        <w:t>În termen de 30 de zile de la încheierea acțiunilor sprijinite în schema de sprijin AEC EUROCLUSTER, beneficiarul trebuie să completeze un Raport final. Modelul pentru raportul final va fi furnizat de AEC EUROCLUSTER. După aprobarea raportului final care prezintă rezultatele proiectului, restul de 60% din suma forfetară aprobată va fi plătită în termen de 14 zile de la data aprobării raportului.</w:t>
      </w:r>
    </w:p>
    <w:p w14:paraId="08AB70AF" w14:textId="1EACB39F" w:rsidR="00B530A8" w:rsidRPr="00E54287" w:rsidRDefault="00B530A8">
      <w:pPr>
        <w:spacing w:after="240"/>
        <w:rPr>
          <w:rFonts w:ascii="Arial" w:eastAsia="Arial" w:hAnsi="Arial" w:cs="Arial"/>
          <w:sz w:val="24"/>
          <w:szCs w:val="24"/>
          <w:lang w:val="ro-RO"/>
        </w:rPr>
      </w:pPr>
    </w:p>
    <w:p w14:paraId="0C1C64BF" w14:textId="3A02EA6B" w:rsidR="00B530A8" w:rsidRDefault="00B4534F" w:rsidP="0050263F">
      <w:pPr>
        <w:spacing w:after="160" w:line="259" w:lineRule="auto"/>
        <w:rPr>
          <w:rFonts w:ascii="Arial" w:eastAsia="Arial" w:hAnsi="Arial" w:cs="Arial"/>
          <w:sz w:val="30"/>
          <w:szCs w:val="30"/>
          <w:lang w:val="ro-RO"/>
        </w:rPr>
      </w:pPr>
      <w:bookmarkStart w:id="6" w:name="_heading=h.tyjcwt" w:colFirst="0" w:colLast="0"/>
      <w:bookmarkEnd w:id="6"/>
      <w:r w:rsidRPr="0050263F">
        <w:rPr>
          <w:noProof/>
          <w:sz w:val="20"/>
          <w:szCs w:val="20"/>
          <w:lang w:val="ro-RO"/>
        </w:rPr>
        <mc:AlternateContent>
          <mc:Choice Requires="wps">
            <w:drawing>
              <wp:anchor distT="0" distB="0" distL="0" distR="0" simplePos="0" relativeHeight="251718656" behindDoc="1" locked="0" layoutInCell="1" hidden="0" allowOverlap="1" wp14:anchorId="209B404C" wp14:editId="7EFE6E3C">
                <wp:simplePos x="0" y="0"/>
                <wp:positionH relativeFrom="page">
                  <wp:align>right</wp:align>
                </wp:positionH>
                <wp:positionV relativeFrom="paragraph">
                  <wp:posOffset>-895350</wp:posOffset>
                </wp:positionV>
                <wp:extent cx="7614285" cy="8482965"/>
                <wp:effectExtent l="0" t="0" r="5715" b="0"/>
                <wp:wrapNone/>
                <wp:docPr id="278" name="Parallelogram 278"/>
                <wp:cNvGraphicFramePr/>
                <a:graphic xmlns:a="http://schemas.openxmlformats.org/drawingml/2006/main">
                  <a:graphicData uri="http://schemas.microsoft.com/office/word/2010/wordprocessingShape">
                    <wps:wsp>
                      <wps:cNvSpPr/>
                      <wps:spPr>
                        <a:xfrm>
                          <a:off x="0" y="0"/>
                          <a:ext cx="7614285" cy="8482965"/>
                        </a:xfrm>
                        <a:prstGeom prst="parallelogram">
                          <a:avLst>
                            <a:gd name="adj" fmla="val 25000"/>
                          </a:avLst>
                        </a:prstGeom>
                        <a:solidFill>
                          <a:srgbClr val="F2F2F2"/>
                        </a:solidFill>
                        <a:ln>
                          <a:noFill/>
                        </a:ln>
                      </wps:spPr>
                      <wps:txbx>
                        <w:txbxContent>
                          <w:p w14:paraId="301B4FDF" w14:textId="77777777" w:rsidR="00B530A8" w:rsidRDefault="00B530A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09B404C" id="Parallelogram 278" o:spid="_x0000_s1129" type="#_x0000_t7" style="position:absolute;margin-left:548.35pt;margin-top:-70.5pt;width:599.55pt;height:667.95pt;z-index:-251597824;visibility:visible;mso-wrap-style:square;mso-wrap-distance-left:0;mso-wrap-distance-top:0;mso-wrap-distance-right:0;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RE4QEAALcDAAAOAAAAZHJzL2Uyb0RvYy54bWysU9uO0zAQfUfiHyy/06TRtnSrpiu0qyKk&#10;Fay08AFTx26MfGPsNunfM3ZLW+ANoUjOjD1zcub4ZPUwWsMOEqP2ruXTSc2ZdMJ32u1a/u3r5t2C&#10;s5jAdWC8ky0/ysgf1m/frIawlI3vvekkMgJxcTmElvcphWVVRdFLC3Hig3R0qDxaSJTiruoQBkK3&#10;pmrqel4NHruAXsgYaffpdMjXBV8pKdIXpaJMzLScuKWyYlm3ea3WK1juEEKvxZkG/AMLC9rRRy9Q&#10;T5CA7VH/BWW1QB+9ShPhbeWV0kKWGWiaaf3HNK89BFlmIXFiuMgU/x+s+Hx4DS9IMgwhLiOFeYpR&#10;oc1v4sfGItbxIpYcExO0+X4+vWsWM84EnS3uFs39fJblrK7tAWP6KL1lOWh5AARjpPGkty1qweE5&#10;piJbxxxY8gd03zlT1tAlHMCwZlbX5ZII9VxM0S/c3Bm90d1GG1MS3G0fDTJqbfmmyc+Z0m9lxuVi&#10;53PbiXHeqa4K5CiN25HpjgYtGHlr67vjC7IYxEbTRM8Q0wvNRL7nbCAPtTz+2ANKzswnR5d0TwqR&#10;QOk2wdtke5uAE70na4qEnJ2Sx1SsemL7YZ+80ikTvpI5J+SOovzZydl+t3mpuv5v658AAAD//wMA&#10;UEsDBBQABgAIAAAAIQAUzEzE3wAAAAsBAAAPAAAAZHJzL2Rvd25yZXYueG1sTI/NTsMwEITvSLyD&#10;tUjcWsdQfhLiVFCJQ0U5UCrO23ibRMTrELuteXtcLnCb1Yxmvynn0fbiQKPvHGtQ0wwEce1Mx42G&#10;zfvz5B6ED8gGe8ek4Zs8zKvzsxIL4478Rod1aEQqYV+ghjaEoZDS1y1Z9FM3ECdv50aLIZ1jI82I&#10;x1Rue3mVZbfSYsfpQ4sDLVqqP9d7q+Hj6xXvXjaL1fVN3lBchrhbrp60vryIjw8gAsXwF4YTfkKH&#10;KjFt3Z6NF72GNCRomKiZSurkqzxXILa/apaDrEr5f0P1AwAA//8DAFBLAQItABQABgAIAAAAIQC2&#10;gziS/gAAAOEBAAATAAAAAAAAAAAAAAAAAAAAAABbQ29udGVudF9UeXBlc10ueG1sUEsBAi0AFAAG&#10;AAgAAAAhADj9If/WAAAAlAEAAAsAAAAAAAAAAAAAAAAALwEAAF9yZWxzLy5yZWxzUEsBAi0AFAAG&#10;AAgAAAAhAGv6tEThAQAAtwMAAA4AAAAAAAAAAAAAAAAALgIAAGRycy9lMm9Eb2MueG1sUEsBAi0A&#10;FAAGAAgAAAAhABTMTMTfAAAACwEAAA8AAAAAAAAAAAAAAAAAOwQAAGRycy9kb3ducmV2LnhtbFBL&#10;BQYAAAAABAAEAPMAAABHBQAAAAA=&#10;" fillcolor="#f2f2f2" stroked="f">
                <v:textbox inset="2.53958mm,2.53958mm,2.53958mm,2.53958mm">
                  <w:txbxContent>
                    <w:p w14:paraId="301B4FDF" w14:textId="77777777" w:rsidR="00B530A8" w:rsidRDefault="00B530A8">
                      <w:pPr>
                        <w:spacing w:after="0" w:line="240" w:lineRule="auto"/>
                        <w:textDirection w:val="btLr"/>
                      </w:pPr>
                    </w:p>
                  </w:txbxContent>
                </v:textbox>
                <w10:wrap anchorx="page"/>
              </v:shape>
            </w:pict>
          </mc:Fallback>
        </mc:AlternateContent>
      </w:r>
      <w:r w:rsidR="006D2FBB" w:rsidRPr="0050263F">
        <w:rPr>
          <w:rFonts w:ascii="Arial" w:eastAsia="Arial" w:hAnsi="Arial" w:cs="Arial"/>
          <w:sz w:val="28"/>
          <w:szCs w:val="28"/>
          <w:lang w:val="ro-RO"/>
        </w:rPr>
        <w:t>Pentru orice întrebări referitoare la aplicație, depunerea și evaluarea propunerii dvs, ne puteți contacta la adresa</w:t>
      </w:r>
      <w:r w:rsidR="00744BEB" w:rsidRPr="0050263F">
        <w:rPr>
          <w:rFonts w:ascii="Arial" w:eastAsia="Arial" w:hAnsi="Arial" w:cs="Arial"/>
          <w:sz w:val="28"/>
          <w:szCs w:val="28"/>
          <w:lang w:val="ro-RO"/>
        </w:rPr>
        <w:t xml:space="preserve"> </w:t>
      </w:r>
      <w:hyperlink r:id="rId69">
        <w:r w:rsidR="00744BEB" w:rsidRPr="0050263F">
          <w:rPr>
            <w:rFonts w:ascii="Arial" w:eastAsia="Arial" w:hAnsi="Arial" w:cs="Arial"/>
            <w:color w:val="0563C1"/>
            <w:sz w:val="28"/>
            <w:szCs w:val="28"/>
            <w:u w:val="single"/>
            <w:lang w:val="ro-RO"/>
          </w:rPr>
          <w:t>aeceurocluster@sgg.si</w:t>
        </w:r>
      </w:hyperlink>
      <w:r w:rsidR="00744BEB" w:rsidRPr="00E54287">
        <w:rPr>
          <w:rFonts w:ascii="Arial" w:eastAsia="Arial" w:hAnsi="Arial" w:cs="Arial"/>
          <w:sz w:val="30"/>
          <w:szCs w:val="30"/>
          <w:lang w:val="ro-RO"/>
        </w:rPr>
        <w:t>.</w:t>
      </w:r>
    </w:p>
    <w:p w14:paraId="03A6152D" w14:textId="77777777" w:rsidR="0050263F" w:rsidRPr="00E54287" w:rsidRDefault="0050263F" w:rsidP="0050263F">
      <w:pPr>
        <w:spacing w:after="160" w:line="259" w:lineRule="auto"/>
        <w:rPr>
          <w:rFonts w:ascii="Arial" w:eastAsia="Arial" w:hAnsi="Arial" w:cs="Arial"/>
          <w:sz w:val="30"/>
          <w:szCs w:val="30"/>
          <w:lang w:val="ro-RO"/>
        </w:rPr>
      </w:pPr>
    </w:p>
    <w:p w14:paraId="3851BA92" w14:textId="41F68A67" w:rsidR="00B530A8" w:rsidRPr="0050263F" w:rsidRDefault="006D2FBB">
      <w:pPr>
        <w:spacing w:line="360" w:lineRule="auto"/>
        <w:rPr>
          <w:rFonts w:ascii="Arial" w:eastAsia="Arial" w:hAnsi="Arial" w:cs="Arial"/>
          <w:sz w:val="28"/>
          <w:szCs w:val="28"/>
          <w:lang w:val="ro-RO"/>
        </w:rPr>
      </w:pPr>
      <w:r w:rsidRPr="0050263F">
        <w:rPr>
          <w:rFonts w:ascii="Arial" w:eastAsia="Arial" w:hAnsi="Arial" w:cs="Arial"/>
          <w:sz w:val="28"/>
          <w:szCs w:val="28"/>
          <w:lang w:val="ro-RO"/>
        </w:rPr>
        <w:t xml:space="preserve">Partenerii proiectului </w:t>
      </w:r>
      <w:r w:rsidR="00744BEB" w:rsidRPr="0050263F">
        <w:rPr>
          <w:rFonts w:ascii="Arial" w:eastAsia="Arial" w:hAnsi="Arial" w:cs="Arial"/>
          <w:sz w:val="28"/>
          <w:szCs w:val="28"/>
          <w:lang w:val="ro-RO"/>
        </w:rPr>
        <w:t xml:space="preserve">AEC EUROCLUSTER </w:t>
      </w:r>
      <w:r w:rsidRPr="0050263F">
        <w:rPr>
          <w:rFonts w:ascii="Arial" w:eastAsia="Arial" w:hAnsi="Arial" w:cs="Arial"/>
          <w:sz w:val="28"/>
          <w:szCs w:val="28"/>
          <w:lang w:val="ro-RO"/>
        </w:rPr>
        <w:t>sunt disponibili pentru informații</w:t>
      </w:r>
      <w:r w:rsidR="00744BEB" w:rsidRPr="0050263F">
        <w:rPr>
          <w:rFonts w:ascii="Arial" w:eastAsia="Arial" w:hAnsi="Arial" w:cs="Arial"/>
          <w:sz w:val="28"/>
          <w:szCs w:val="28"/>
          <w:lang w:val="ro-RO"/>
        </w:rPr>
        <w:t>:</w:t>
      </w:r>
    </w:p>
    <w:p w14:paraId="326F3BF2" w14:textId="77777777" w:rsidR="00B530A8" w:rsidRPr="0050263F" w:rsidRDefault="00744BEB">
      <w:pPr>
        <w:numPr>
          <w:ilvl w:val="0"/>
          <w:numId w:val="9"/>
        </w:numPr>
        <w:pBdr>
          <w:top w:val="nil"/>
          <w:left w:val="nil"/>
          <w:bottom w:val="nil"/>
          <w:right w:val="nil"/>
          <w:between w:val="nil"/>
        </w:pBdr>
        <w:spacing w:after="0" w:line="360" w:lineRule="auto"/>
        <w:rPr>
          <w:rFonts w:ascii="Arial" w:eastAsia="Arial" w:hAnsi="Arial" w:cs="Arial"/>
          <w:color w:val="000000"/>
          <w:sz w:val="28"/>
          <w:szCs w:val="28"/>
          <w:lang w:val="ro-RO"/>
        </w:rPr>
      </w:pPr>
      <w:r w:rsidRPr="0050263F">
        <w:rPr>
          <w:rFonts w:ascii="Arial" w:eastAsia="Arial" w:hAnsi="Arial" w:cs="Arial"/>
          <w:color w:val="000000"/>
          <w:sz w:val="28"/>
          <w:szCs w:val="28"/>
          <w:lang w:val="ro-RO"/>
        </w:rPr>
        <w:t xml:space="preserve">Austria: </w:t>
      </w:r>
      <w:hyperlink r:id="rId70">
        <w:r w:rsidRPr="0050263F">
          <w:rPr>
            <w:rFonts w:ascii="Arial" w:eastAsia="Arial" w:hAnsi="Arial" w:cs="Arial"/>
            <w:color w:val="0563C1"/>
            <w:sz w:val="28"/>
            <w:szCs w:val="28"/>
            <w:u w:val="single"/>
            <w:lang w:val="ro-RO"/>
          </w:rPr>
          <w:t>isabella.mantello@biz-up.at</w:t>
        </w:r>
      </w:hyperlink>
    </w:p>
    <w:p w14:paraId="705B82A3" w14:textId="77777777" w:rsidR="00B530A8" w:rsidRPr="0050263F" w:rsidRDefault="00744BEB">
      <w:pPr>
        <w:numPr>
          <w:ilvl w:val="0"/>
          <w:numId w:val="9"/>
        </w:numPr>
        <w:pBdr>
          <w:top w:val="nil"/>
          <w:left w:val="nil"/>
          <w:bottom w:val="nil"/>
          <w:right w:val="nil"/>
          <w:between w:val="nil"/>
        </w:pBdr>
        <w:spacing w:after="0" w:line="360" w:lineRule="auto"/>
        <w:rPr>
          <w:rFonts w:ascii="Arial" w:eastAsia="Arial" w:hAnsi="Arial" w:cs="Arial"/>
          <w:color w:val="000000"/>
          <w:sz w:val="28"/>
          <w:szCs w:val="28"/>
          <w:lang w:val="ro-RO"/>
        </w:rPr>
      </w:pPr>
      <w:r w:rsidRPr="0050263F">
        <w:rPr>
          <w:rFonts w:ascii="Arial" w:eastAsia="Arial" w:hAnsi="Arial" w:cs="Arial"/>
          <w:color w:val="000000"/>
          <w:sz w:val="28"/>
          <w:szCs w:val="28"/>
          <w:lang w:val="ro-RO"/>
        </w:rPr>
        <w:t xml:space="preserve">Bulgaria: </w:t>
      </w:r>
      <w:hyperlink r:id="rId71">
        <w:r w:rsidRPr="0050263F">
          <w:rPr>
            <w:rFonts w:ascii="Arial" w:eastAsia="Arial" w:hAnsi="Arial" w:cs="Arial"/>
            <w:color w:val="0563C1"/>
            <w:sz w:val="28"/>
            <w:szCs w:val="28"/>
            <w:u w:val="single"/>
            <w:lang w:val="ro-RO"/>
          </w:rPr>
          <w:t>mariana@ubbsla.org</w:t>
        </w:r>
      </w:hyperlink>
    </w:p>
    <w:p w14:paraId="01AF8B40" w14:textId="77777777" w:rsidR="00B530A8" w:rsidRPr="0050263F" w:rsidRDefault="00744BEB">
      <w:pPr>
        <w:numPr>
          <w:ilvl w:val="0"/>
          <w:numId w:val="9"/>
        </w:numPr>
        <w:pBdr>
          <w:top w:val="nil"/>
          <w:left w:val="nil"/>
          <w:bottom w:val="nil"/>
          <w:right w:val="nil"/>
          <w:between w:val="nil"/>
        </w:pBdr>
        <w:spacing w:after="0" w:line="360" w:lineRule="auto"/>
        <w:rPr>
          <w:rFonts w:ascii="Arial" w:eastAsia="Arial" w:hAnsi="Arial" w:cs="Arial"/>
          <w:color w:val="000000"/>
          <w:sz w:val="28"/>
          <w:szCs w:val="28"/>
          <w:lang w:val="ro-RO"/>
        </w:rPr>
      </w:pPr>
      <w:r w:rsidRPr="0050263F">
        <w:rPr>
          <w:rFonts w:ascii="Arial" w:eastAsia="Arial" w:hAnsi="Arial" w:cs="Arial"/>
          <w:color w:val="000000"/>
          <w:sz w:val="28"/>
          <w:szCs w:val="28"/>
          <w:lang w:val="ro-RO"/>
        </w:rPr>
        <w:t xml:space="preserve">Italy: </w:t>
      </w:r>
      <w:hyperlink r:id="rId72">
        <w:r w:rsidRPr="0050263F">
          <w:rPr>
            <w:rFonts w:ascii="Arial" w:eastAsia="Arial" w:hAnsi="Arial" w:cs="Arial"/>
            <w:color w:val="0563C1"/>
            <w:sz w:val="28"/>
            <w:szCs w:val="28"/>
            <w:u w:val="single"/>
            <w:lang w:val="ro-RO"/>
          </w:rPr>
          <w:t>irene@csm.toscana.it</w:t>
        </w:r>
      </w:hyperlink>
    </w:p>
    <w:p w14:paraId="467DB63F" w14:textId="77777777" w:rsidR="00B530A8" w:rsidRPr="0050263F" w:rsidRDefault="00744BEB">
      <w:pPr>
        <w:numPr>
          <w:ilvl w:val="0"/>
          <w:numId w:val="9"/>
        </w:numPr>
        <w:pBdr>
          <w:top w:val="nil"/>
          <w:left w:val="nil"/>
          <w:bottom w:val="nil"/>
          <w:right w:val="nil"/>
          <w:between w:val="nil"/>
        </w:pBdr>
        <w:spacing w:after="0" w:line="360" w:lineRule="auto"/>
        <w:rPr>
          <w:rFonts w:ascii="Arial" w:eastAsia="Arial" w:hAnsi="Arial" w:cs="Arial"/>
          <w:color w:val="000000"/>
          <w:sz w:val="28"/>
          <w:szCs w:val="28"/>
          <w:lang w:val="ro-RO"/>
        </w:rPr>
      </w:pPr>
      <w:r w:rsidRPr="0050263F">
        <w:rPr>
          <w:rFonts w:ascii="Arial" w:eastAsia="Arial" w:hAnsi="Arial" w:cs="Arial"/>
          <w:color w:val="000000"/>
          <w:sz w:val="28"/>
          <w:szCs w:val="28"/>
          <w:lang w:val="ro-RO"/>
        </w:rPr>
        <w:t xml:space="preserve">Romania: </w:t>
      </w:r>
      <w:hyperlink r:id="rId73">
        <w:r w:rsidRPr="0050263F">
          <w:rPr>
            <w:rFonts w:ascii="Arial" w:eastAsia="Arial" w:hAnsi="Arial" w:cs="Arial"/>
            <w:color w:val="0563C1"/>
            <w:sz w:val="28"/>
            <w:szCs w:val="28"/>
            <w:u w:val="single"/>
            <w:lang w:val="ro-RO"/>
          </w:rPr>
          <w:t>office@clustertec.ro</w:t>
        </w:r>
      </w:hyperlink>
    </w:p>
    <w:p w14:paraId="5FC557DE" w14:textId="77777777" w:rsidR="00B530A8" w:rsidRPr="0050263F" w:rsidRDefault="00744BEB">
      <w:pPr>
        <w:numPr>
          <w:ilvl w:val="0"/>
          <w:numId w:val="9"/>
        </w:numPr>
        <w:pBdr>
          <w:top w:val="nil"/>
          <w:left w:val="nil"/>
          <w:bottom w:val="nil"/>
          <w:right w:val="nil"/>
          <w:between w:val="nil"/>
        </w:pBdr>
        <w:spacing w:after="0" w:line="360" w:lineRule="auto"/>
        <w:rPr>
          <w:rFonts w:ascii="Arial" w:eastAsia="Arial" w:hAnsi="Arial" w:cs="Arial"/>
          <w:color w:val="000000"/>
          <w:sz w:val="28"/>
          <w:szCs w:val="28"/>
          <w:lang w:val="ro-RO"/>
        </w:rPr>
      </w:pPr>
      <w:r w:rsidRPr="0050263F">
        <w:rPr>
          <w:rFonts w:ascii="Arial" w:eastAsia="Arial" w:hAnsi="Arial" w:cs="Arial"/>
          <w:color w:val="000000"/>
          <w:sz w:val="28"/>
          <w:szCs w:val="28"/>
          <w:lang w:val="ro-RO"/>
        </w:rPr>
        <w:t xml:space="preserve">Slovenia: </w:t>
      </w:r>
      <w:hyperlink r:id="rId74">
        <w:r w:rsidRPr="0050263F">
          <w:rPr>
            <w:rFonts w:ascii="Arial" w:eastAsia="Arial" w:hAnsi="Arial" w:cs="Arial"/>
            <w:color w:val="0563C1"/>
            <w:sz w:val="28"/>
            <w:szCs w:val="28"/>
            <w:u w:val="single"/>
            <w:lang w:val="ro-RO"/>
          </w:rPr>
          <w:t>vladimir.gumilar@sgg.si</w:t>
        </w:r>
      </w:hyperlink>
    </w:p>
    <w:p w14:paraId="227A7FD0" w14:textId="7D261BBC" w:rsidR="00B530A8" w:rsidRPr="0050263F" w:rsidRDefault="00744BEB" w:rsidP="0050263F">
      <w:pPr>
        <w:numPr>
          <w:ilvl w:val="0"/>
          <w:numId w:val="9"/>
        </w:numPr>
        <w:pBdr>
          <w:top w:val="nil"/>
          <w:left w:val="nil"/>
          <w:bottom w:val="nil"/>
          <w:right w:val="nil"/>
          <w:between w:val="nil"/>
        </w:pBdr>
        <w:spacing w:after="0" w:line="360" w:lineRule="auto"/>
        <w:rPr>
          <w:rFonts w:ascii="Arial" w:eastAsia="Arial" w:hAnsi="Arial" w:cs="Arial"/>
          <w:color w:val="000000"/>
          <w:sz w:val="28"/>
          <w:szCs w:val="28"/>
          <w:lang w:val="ro-RO"/>
        </w:rPr>
      </w:pPr>
      <w:r w:rsidRPr="0050263F">
        <w:rPr>
          <w:rFonts w:ascii="Arial" w:eastAsia="Arial" w:hAnsi="Arial" w:cs="Arial"/>
          <w:color w:val="000000"/>
          <w:sz w:val="28"/>
          <w:szCs w:val="28"/>
          <w:lang w:val="ro-RO"/>
        </w:rPr>
        <w:t xml:space="preserve">Spain: </w:t>
      </w:r>
      <w:hyperlink r:id="rId75">
        <w:r w:rsidRPr="0050263F">
          <w:rPr>
            <w:rFonts w:ascii="Arial" w:eastAsia="Arial" w:hAnsi="Arial" w:cs="Arial"/>
            <w:color w:val="0563C1"/>
            <w:sz w:val="28"/>
            <w:szCs w:val="28"/>
            <w:u w:val="single"/>
            <w:lang w:val="ro-RO"/>
          </w:rPr>
          <w:t>gawel.walczak@secpho.org</w:t>
        </w:r>
      </w:hyperlink>
      <w:r w:rsidRPr="0050263F">
        <w:rPr>
          <w:rFonts w:ascii="Arial" w:eastAsia="Arial" w:hAnsi="Arial" w:cs="Arial"/>
          <w:color w:val="000000"/>
          <w:sz w:val="30"/>
          <w:szCs w:val="30"/>
          <w:lang w:val="ro-RO"/>
        </w:rPr>
        <w:t xml:space="preserve">  </w:t>
      </w:r>
    </w:p>
    <w:p w14:paraId="5086160B" w14:textId="77777777" w:rsidR="00B530A8" w:rsidRPr="00E54287" w:rsidRDefault="00744BEB">
      <w:pPr>
        <w:spacing w:line="360" w:lineRule="auto"/>
        <w:rPr>
          <w:rFonts w:ascii="Arial" w:eastAsia="Arial" w:hAnsi="Arial" w:cs="Arial"/>
          <w:sz w:val="30"/>
          <w:szCs w:val="30"/>
          <w:lang w:val="ro-RO"/>
        </w:rPr>
      </w:pPr>
      <w:r w:rsidRPr="00E54287">
        <w:rPr>
          <w:noProof/>
          <w:lang w:val="ro-RO"/>
        </w:rPr>
        <w:drawing>
          <wp:anchor distT="0" distB="0" distL="114300" distR="114300" simplePos="0" relativeHeight="251719680" behindDoc="0" locked="0" layoutInCell="1" hidden="0" allowOverlap="1" wp14:anchorId="01D7F0B5" wp14:editId="5439FB70">
            <wp:simplePos x="0" y="0"/>
            <wp:positionH relativeFrom="column">
              <wp:posOffset>1</wp:posOffset>
            </wp:positionH>
            <wp:positionV relativeFrom="paragraph">
              <wp:posOffset>390525</wp:posOffset>
            </wp:positionV>
            <wp:extent cx="673100" cy="673100"/>
            <wp:effectExtent l="0" t="0" r="0" b="0"/>
            <wp:wrapSquare wrapText="bothSides" distT="0" distB="0" distL="114300" distR="114300"/>
            <wp:docPr id="300" name="image4.png" descr="Datei:LinkedIn logo initials.png – Wikipedia"/>
            <wp:cNvGraphicFramePr/>
            <a:graphic xmlns:a="http://schemas.openxmlformats.org/drawingml/2006/main">
              <a:graphicData uri="http://schemas.openxmlformats.org/drawingml/2006/picture">
                <pic:pic xmlns:pic="http://schemas.openxmlformats.org/drawingml/2006/picture">
                  <pic:nvPicPr>
                    <pic:cNvPr id="0" name="image4.png" descr="Datei:LinkedIn logo initials.png – Wikipedia"/>
                    <pic:cNvPicPr preferRelativeResize="0"/>
                  </pic:nvPicPr>
                  <pic:blipFill>
                    <a:blip r:embed="rId76"/>
                    <a:srcRect/>
                    <a:stretch>
                      <a:fillRect/>
                    </a:stretch>
                  </pic:blipFill>
                  <pic:spPr>
                    <a:xfrm>
                      <a:off x="0" y="0"/>
                      <a:ext cx="673100" cy="673100"/>
                    </a:xfrm>
                    <a:prstGeom prst="rect">
                      <a:avLst/>
                    </a:prstGeom>
                    <a:ln/>
                  </pic:spPr>
                </pic:pic>
              </a:graphicData>
            </a:graphic>
          </wp:anchor>
        </w:drawing>
      </w:r>
    </w:p>
    <w:p w14:paraId="430888C6" w14:textId="1EC38796" w:rsidR="00B530A8" w:rsidRPr="00E54287" w:rsidRDefault="004E1273">
      <w:pPr>
        <w:rPr>
          <w:rFonts w:ascii="Arial" w:eastAsia="Arial" w:hAnsi="Arial" w:cs="Arial"/>
          <w:lang w:val="ro-RO"/>
        </w:rPr>
      </w:pPr>
      <w:r>
        <w:rPr>
          <w:rFonts w:ascii="Arial" w:eastAsia="Arial" w:hAnsi="Arial" w:cs="Arial"/>
          <w:sz w:val="30"/>
          <w:szCs w:val="30"/>
          <w:lang w:val="ro-RO"/>
        </w:rPr>
        <w:t>Urmăriți-ne pe</w:t>
      </w:r>
      <w:r w:rsidR="00744BEB" w:rsidRPr="00E54287">
        <w:rPr>
          <w:rFonts w:ascii="Arial" w:eastAsia="Arial" w:hAnsi="Arial" w:cs="Arial"/>
          <w:sz w:val="30"/>
          <w:szCs w:val="30"/>
          <w:lang w:val="ro-RO"/>
        </w:rPr>
        <w:t xml:space="preserve"> LinkedIn </w:t>
      </w:r>
      <w:r>
        <w:rPr>
          <w:rFonts w:ascii="Arial" w:eastAsia="Arial" w:hAnsi="Arial" w:cs="Arial"/>
          <w:sz w:val="30"/>
          <w:szCs w:val="30"/>
          <w:lang w:val="ro-RO"/>
        </w:rPr>
        <w:t>și fiți la curent</w:t>
      </w:r>
      <w:r w:rsidR="00744BEB" w:rsidRPr="00E54287">
        <w:rPr>
          <w:rFonts w:ascii="Arial" w:eastAsia="Arial" w:hAnsi="Arial" w:cs="Arial"/>
          <w:sz w:val="30"/>
          <w:szCs w:val="30"/>
          <w:lang w:val="ro-RO"/>
        </w:rPr>
        <w:t>!</w:t>
      </w:r>
      <w:r w:rsidR="00744BEB" w:rsidRPr="00E54287">
        <w:rPr>
          <w:rFonts w:ascii="Arial" w:eastAsia="Arial" w:hAnsi="Arial" w:cs="Arial"/>
          <w:lang w:val="ro-RO"/>
        </w:rPr>
        <w:t xml:space="preserve"> </w:t>
      </w:r>
    </w:p>
    <w:p w14:paraId="3973F988" w14:textId="77777777" w:rsidR="00B530A8" w:rsidRPr="00E54287" w:rsidRDefault="00000000">
      <w:pPr>
        <w:rPr>
          <w:rFonts w:ascii="Arial" w:eastAsia="Arial" w:hAnsi="Arial" w:cs="Arial"/>
          <w:sz w:val="30"/>
          <w:szCs w:val="30"/>
          <w:lang w:val="ro-RO"/>
        </w:rPr>
      </w:pPr>
      <w:hyperlink r:id="rId77">
        <w:r w:rsidR="00744BEB" w:rsidRPr="00E54287">
          <w:rPr>
            <w:rFonts w:ascii="Arial" w:eastAsia="Arial" w:hAnsi="Arial" w:cs="Arial"/>
            <w:color w:val="0563C1"/>
            <w:sz w:val="30"/>
            <w:szCs w:val="30"/>
            <w:u w:val="single"/>
            <w:lang w:val="ro-RO"/>
          </w:rPr>
          <w:t>https://www.linkedin.com/showcase/aeceurocluster/</w:t>
        </w:r>
      </w:hyperlink>
    </w:p>
    <w:p w14:paraId="688E9E62" w14:textId="34D0526E" w:rsidR="0050263F" w:rsidRPr="00E54287" w:rsidRDefault="00744BEB">
      <w:pPr>
        <w:rPr>
          <w:rFonts w:ascii="Arial" w:eastAsia="Arial" w:hAnsi="Arial" w:cs="Arial"/>
          <w:b/>
          <w:color w:val="00007E"/>
          <w:sz w:val="48"/>
          <w:szCs w:val="48"/>
          <w:lang w:val="ro-RO"/>
        </w:rPr>
        <w:sectPr w:rsidR="0050263F" w:rsidRPr="00E54287">
          <w:footerReference w:type="default" r:id="rId78"/>
          <w:pgSz w:w="11906" w:h="16838"/>
          <w:pgMar w:top="1417" w:right="1417" w:bottom="1134" w:left="1417" w:header="708" w:footer="708" w:gutter="0"/>
          <w:pgNumType w:start="0"/>
          <w:cols w:space="720"/>
          <w:titlePg/>
        </w:sectPr>
      </w:pPr>
      <w:r w:rsidRPr="00E54287">
        <w:rPr>
          <w:rFonts w:ascii="Arial" w:eastAsia="Arial" w:hAnsi="Arial" w:cs="Arial"/>
          <w:b/>
          <w:color w:val="00007E"/>
          <w:sz w:val="48"/>
          <w:szCs w:val="48"/>
          <w:lang w:val="ro-RO"/>
        </w:rPr>
        <w:t xml:space="preserve"> </w:t>
      </w:r>
      <w:r w:rsidR="0050263F" w:rsidRPr="00E54287">
        <w:rPr>
          <w:noProof/>
          <w:lang w:val="ro-RO"/>
        </w:rPr>
        <w:drawing>
          <wp:anchor distT="0" distB="0" distL="114300" distR="114300" simplePos="0" relativeHeight="251730944" behindDoc="0" locked="0" layoutInCell="1" hidden="0" allowOverlap="1" wp14:anchorId="36F71922" wp14:editId="3A7762FB">
            <wp:simplePos x="0" y="0"/>
            <wp:positionH relativeFrom="page">
              <wp:posOffset>0</wp:posOffset>
            </wp:positionH>
            <wp:positionV relativeFrom="paragraph">
              <wp:posOffset>427355</wp:posOffset>
            </wp:positionV>
            <wp:extent cx="7604125" cy="1506220"/>
            <wp:effectExtent l="0" t="0" r="0" b="0"/>
            <wp:wrapSquare wrapText="bothSides" distT="0" distB="0" distL="114300" distR="114300"/>
            <wp:docPr id="311" name="image1.jpg" descr="A picture containing aqua, text, screenshot, art&#10;&#10;Description automatically generated"/>
            <wp:cNvGraphicFramePr/>
            <a:graphic xmlns:a="http://schemas.openxmlformats.org/drawingml/2006/main">
              <a:graphicData uri="http://schemas.openxmlformats.org/drawingml/2006/picture">
                <pic:pic xmlns:pic="http://schemas.openxmlformats.org/drawingml/2006/picture">
                  <pic:nvPicPr>
                    <pic:cNvPr id="311" name="image1.jpg" descr="A picture containing aqua, text, screenshot, art&#10;&#10;Description automatically generated"/>
                    <pic:cNvPicPr preferRelativeResize="0"/>
                  </pic:nvPicPr>
                  <pic:blipFill>
                    <a:blip r:embed="rId14"/>
                    <a:srcRect/>
                    <a:stretch>
                      <a:fillRect/>
                    </a:stretch>
                  </pic:blipFill>
                  <pic:spPr>
                    <a:xfrm>
                      <a:off x="0" y="0"/>
                      <a:ext cx="7604125" cy="1506220"/>
                    </a:xfrm>
                    <a:prstGeom prst="rect">
                      <a:avLst/>
                    </a:prstGeom>
                    <a:ln/>
                  </pic:spPr>
                </pic:pic>
              </a:graphicData>
            </a:graphic>
          </wp:anchor>
        </w:drawing>
      </w:r>
    </w:p>
    <w:p w14:paraId="425EF848" w14:textId="3F5E0B35" w:rsidR="00B530A8" w:rsidRPr="00E54287" w:rsidRDefault="00744BEB">
      <w:pPr>
        <w:spacing w:after="160" w:line="259" w:lineRule="auto"/>
        <w:rPr>
          <w:rFonts w:ascii="Arial" w:eastAsia="Arial" w:hAnsi="Arial" w:cs="Arial"/>
          <w:b/>
          <w:color w:val="00007E"/>
          <w:sz w:val="36"/>
          <w:szCs w:val="36"/>
          <w:lang w:val="ro-RO"/>
        </w:rPr>
      </w:pPr>
      <w:r w:rsidRPr="00E54287">
        <w:rPr>
          <w:rFonts w:ascii="Arial" w:eastAsia="Arial" w:hAnsi="Arial" w:cs="Arial"/>
          <w:b/>
          <w:color w:val="00007E"/>
          <w:sz w:val="36"/>
          <w:szCs w:val="36"/>
          <w:lang w:val="ro-RO"/>
        </w:rPr>
        <w:lastRenderedPageBreak/>
        <w:t>Anex</w:t>
      </w:r>
      <w:r w:rsidR="0050263F">
        <w:rPr>
          <w:rFonts w:ascii="Arial" w:eastAsia="Arial" w:hAnsi="Arial" w:cs="Arial"/>
          <w:b/>
          <w:color w:val="00007E"/>
          <w:sz w:val="36"/>
          <w:szCs w:val="36"/>
          <w:lang w:val="ro-RO"/>
        </w:rPr>
        <w:t>e</w:t>
      </w:r>
    </w:p>
    <w:p w14:paraId="5067C476" w14:textId="77777777" w:rsidR="00B530A8" w:rsidRPr="00E54287" w:rsidRDefault="00B530A8">
      <w:pPr>
        <w:spacing w:after="160" w:line="259" w:lineRule="auto"/>
        <w:rPr>
          <w:rFonts w:ascii="Arial" w:eastAsia="Arial" w:hAnsi="Arial" w:cs="Arial"/>
          <w:lang w:val="ro-RO"/>
        </w:rPr>
      </w:pPr>
    </w:p>
    <w:p w14:paraId="37E8C8B2" w14:textId="1700C28C" w:rsidR="00B530A8" w:rsidRDefault="0050263F">
      <w:pPr>
        <w:spacing w:after="240"/>
        <w:rPr>
          <w:rFonts w:ascii="Arial" w:eastAsia="Arial" w:hAnsi="Arial" w:cs="Arial"/>
          <w:sz w:val="24"/>
          <w:szCs w:val="24"/>
          <w:lang w:val="ro-RO"/>
        </w:rPr>
      </w:pPr>
      <w:r>
        <w:rPr>
          <w:rFonts w:ascii="Arial" w:eastAsia="Arial" w:hAnsi="Arial" w:cs="Arial"/>
          <w:sz w:val="24"/>
          <w:szCs w:val="24"/>
          <w:lang w:val="ro-RO"/>
        </w:rPr>
        <w:t>Vă rugăm să regăsiți mai jos anexele:</w:t>
      </w:r>
    </w:p>
    <w:p w14:paraId="109F303C" w14:textId="77777777" w:rsidR="0050263F" w:rsidRPr="0050263F" w:rsidRDefault="0050263F" w:rsidP="0050263F">
      <w:pPr>
        <w:spacing w:after="240"/>
        <w:rPr>
          <w:rFonts w:ascii="Arial" w:eastAsia="Arial" w:hAnsi="Arial" w:cs="Arial"/>
          <w:sz w:val="24"/>
          <w:szCs w:val="24"/>
          <w:lang w:val="ro-RO"/>
        </w:rPr>
      </w:pPr>
      <w:r w:rsidRPr="0050263F">
        <w:rPr>
          <w:rFonts w:ascii="Arial" w:eastAsia="Arial" w:hAnsi="Arial" w:cs="Arial"/>
          <w:sz w:val="24"/>
          <w:szCs w:val="24"/>
          <w:lang w:val="ro-RO"/>
        </w:rPr>
        <w:t>1. Formular de cerere pentru modelul de inovare a proiectului și scrisoare de intenție</w:t>
      </w:r>
    </w:p>
    <w:p w14:paraId="460A23F8" w14:textId="77777777" w:rsidR="0050263F" w:rsidRPr="0050263F" w:rsidRDefault="0050263F" w:rsidP="0050263F">
      <w:pPr>
        <w:spacing w:after="240"/>
        <w:rPr>
          <w:rFonts w:ascii="Arial" w:eastAsia="Arial" w:hAnsi="Arial" w:cs="Arial"/>
          <w:sz w:val="24"/>
          <w:szCs w:val="24"/>
          <w:lang w:val="ro-RO"/>
        </w:rPr>
      </w:pPr>
      <w:r w:rsidRPr="0050263F">
        <w:rPr>
          <w:rFonts w:ascii="Arial" w:eastAsia="Arial" w:hAnsi="Arial" w:cs="Arial"/>
          <w:sz w:val="24"/>
          <w:szCs w:val="24"/>
          <w:lang w:val="ro-RO"/>
        </w:rPr>
        <w:t>2. Formular de cerere pentru adoptarea tehnologiei</w:t>
      </w:r>
    </w:p>
    <w:p w14:paraId="0E12C773" w14:textId="77777777" w:rsidR="0050263F" w:rsidRPr="0050263F" w:rsidRDefault="0050263F" w:rsidP="0050263F">
      <w:pPr>
        <w:spacing w:after="240"/>
        <w:rPr>
          <w:rFonts w:ascii="Arial" w:eastAsia="Arial" w:hAnsi="Arial" w:cs="Arial"/>
          <w:sz w:val="24"/>
          <w:szCs w:val="24"/>
          <w:lang w:val="ro-RO"/>
        </w:rPr>
      </w:pPr>
      <w:r w:rsidRPr="0050263F">
        <w:rPr>
          <w:rFonts w:ascii="Arial" w:eastAsia="Arial" w:hAnsi="Arial" w:cs="Arial"/>
          <w:sz w:val="24"/>
          <w:szCs w:val="24"/>
          <w:lang w:val="ro-RO"/>
        </w:rPr>
        <w:t>3. Formular de cerere pentru Training</w:t>
      </w:r>
    </w:p>
    <w:p w14:paraId="017A3EE7" w14:textId="77777777" w:rsidR="0050263F" w:rsidRPr="0050263F" w:rsidRDefault="0050263F" w:rsidP="0050263F">
      <w:pPr>
        <w:spacing w:after="240"/>
        <w:rPr>
          <w:rFonts w:ascii="Arial" w:eastAsia="Arial" w:hAnsi="Arial" w:cs="Arial"/>
          <w:sz w:val="24"/>
          <w:szCs w:val="24"/>
          <w:lang w:val="ro-RO"/>
        </w:rPr>
      </w:pPr>
      <w:r w:rsidRPr="0050263F">
        <w:rPr>
          <w:rFonts w:ascii="Arial" w:eastAsia="Arial" w:hAnsi="Arial" w:cs="Arial"/>
          <w:sz w:val="24"/>
          <w:szCs w:val="24"/>
          <w:lang w:val="ro-RO"/>
        </w:rPr>
        <w:t>4. Formular de cerere pentru Go International</w:t>
      </w:r>
    </w:p>
    <w:p w14:paraId="49CBD944" w14:textId="77777777" w:rsidR="0050263F" w:rsidRPr="0050263F" w:rsidRDefault="0050263F" w:rsidP="0050263F">
      <w:pPr>
        <w:spacing w:after="240"/>
        <w:rPr>
          <w:rFonts w:ascii="Arial" w:eastAsia="Arial" w:hAnsi="Arial" w:cs="Arial"/>
          <w:sz w:val="24"/>
          <w:szCs w:val="24"/>
          <w:lang w:val="ro-RO"/>
        </w:rPr>
      </w:pPr>
      <w:r w:rsidRPr="0050263F">
        <w:rPr>
          <w:rFonts w:ascii="Arial" w:eastAsia="Arial" w:hAnsi="Arial" w:cs="Arial"/>
          <w:sz w:val="24"/>
          <w:szCs w:val="24"/>
          <w:lang w:val="ro-RO"/>
        </w:rPr>
        <w:t>5. Subsectoare cheie ale ecosistemului AEC</w:t>
      </w:r>
    </w:p>
    <w:p w14:paraId="5238C5B5" w14:textId="2C5AEC22" w:rsidR="0050263F" w:rsidRPr="00E54287" w:rsidRDefault="0050263F" w:rsidP="0050263F">
      <w:pPr>
        <w:spacing w:after="240"/>
        <w:rPr>
          <w:rFonts w:ascii="Arial" w:eastAsia="Arial" w:hAnsi="Arial" w:cs="Arial"/>
          <w:sz w:val="24"/>
          <w:szCs w:val="24"/>
          <w:lang w:val="ro-RO"/>
        </w:rPr>
      </w:pPr>
      <w:r w:rsidRPr="0050263F">
        <w:rPr>
          <w:rFonts w:ascii="Arial" w:eastAsia="Arial" w:hAnsi="Arial" w:cs="Arial"/>
          <w:sz w:val="24"/>
          <w:szCs w:val="24"/>
          <w:lang w:val="ro-RO"/>
        </w:rPr>
        <w:t>6. Întrebări frecvente (actualizate regulat)</w:t>
      </w:r>
    </w:p>
    <w:p w14:paraId="3B74DA65" w14:textId="32CA0715" w:rsidR="0050263F" w:rsidRPr="0050263F" w:rsidRDefault="00744BEB">
      <w:pPr>
        <w:spacing w:after="160" w:line="259" w:lineRule="auto"/>
        <w:rPr>
          <w:lang w:val="ro-RO"/>
        </w:rPr>
      </w:pPr>
      <w:r w:rsidRPr="00E54287">
        <w:rPr>
          <w:lang w:val="ro-RO"/>
        </w:rPr>
        <w:br w:type="page"/>
      </w:r>
      <w:r w:rsidR="0050263F" w:rsidRPr="00E54287">
        <w:rPr>
          <w:noProof/>
          <w:lang w:val="ro-RO"/>
        </w:rPr>
        <w:drawing>
          <wp:anchor distT="0" distB="0" distL="114300" distR="114300" simplePos="0" relativeHeight="251728896" behindDoc="0" locked="0" layoutInCell="1" hidden="0" allowOverlap="1" wp14:anchorId="0B7E8706" wp14:editId="79A0E35D">
            <wp:simplePos x="0" y="0"/>
            <wp:positionH relativeFrom="page">
              <wp:posOffset>0</wp:posOffset>
            </wp:positionH>
            <wp:positionV relativeFrom="paragraph">
              <wp:posOffset>284480</wp:posOffset>
            </wp:positionV>
            <wp:extent cx="7604125" cy="1506220"/>
            <wp:effectExtent l="0" t="0" r="0" b="0"/>
            <wp:wrapSquare wrapText="bothSides" distT="0" distB="0" distL="114300" distR="114300"/>
            <wp:docPr id="2014486216" name="Picture 2014486216" descr="A picture containing aqua, text, screenshot, art&#10;&#10;Description automatically generated"/>
            <wp:cNvGraphicFramePr/>
            <a:graphic xmlns:a="http://schemas.openxmlformats.org/drawingml/2006/main">
              <a:graphicData uri="http://schemas.openxmlformats.org/drawingml/2006/picture">
                <pic:pic xmlns:pic="http://schemas.openxmlformats.org/drawingml/2006/picture">
                  <pic:nvPicPr>
                    <pic:cNvPr id="2014486216" name="Picture 2014486216" descr="A picture containing aqua, text, screenshot, art&#10;&#10;Description automatically generated"/>
                    <pic:cNvPicPr preferRelativeResize="0"/>
                  </pic:nvPicPr>
                  <pic:blipFill>
                    <a:blip r:embed="rId14"/>
                    <a:srcRect/>
                    <a:stretch>
                      <a:fillRect/>
                    </a:stretch>
                  </pic:blipFill>
                  <pic:spPr>
                    <a:xfrm>
                      <a:off x="0" y="0"/>
                      <a:ext cx="7604125" cy="1506220"/>
                    </a:xfrm>
                    <a:prstGeom prst="rect">
                      <a:avLst/>
                    </a:prstGeom>
                    <a:ln/>
                  </pic:spPr>
                </pic:pic>
              </a:graphicData>
            </a:graphic>
          </wp:anchor>
        </w:drawing>
      </w:r>
    </w:p>
    <w:p w14:paraId="154AEC5E" w14:textId="30D76BDD" w:rsidR="00B530A8" w:rsidRPr="00E54287" w:rsidRDefault="0050263F">
      <w:pPr>
        <w:spacing w:after="160" w:line="259" w:lineRule="auto"/>
        <w:rPr>
          <w:rFonts w:ascii="Arial" w:eastAsia="Arial" w:hAnsi="Arial" w:cs="Arial"/>
          <w:b/>
          <w:color w:val="00007E"/>
          <w:sz w:val="36"/>
          <w:szCs w:val="36"/>
          <w:lang w:val="ro-RO"/>
        </w:rPr>
      </w:pPr>
      <w:r>
        <w:rPr>
          <w:rFonts w:ascii="Arial" w:eastAsia="Arial" w:hAnsi="Arial" w:cs="Arial"/>
          <w:b/>
          <w:color w:val="00007E"/>
          <w:sz w:val="36"/>
          <w:szCs w:val="36"/>
          <w:lang w:val="ro-RO"/>
        </w:rPr>
        <w:lastRenderedPageBreak/>
        <w:t xml:space="preserve">Anexa 1 - </w:t>
      </w:r>
      <w:r w:rsidR="00744BEB" w:rsidRPr="00E54287">
        <w:rPr>
          <w:rFonts w:ascii="Arial" w:eastAsia="Arial" w:hAnsi="Arial" w:cs="Arial"/>
          <w:b/>
          <w:color w:val="00007E"/>
          <w:sz w:val="36"/>
          <w:szCs w:val="36"/>
          <w:lang w:val="ro-RO"/>
        </w:rPr>
        <w:t xml:space="preserve">Application form for Project Innovation </w:t>
      </w:r>
    </w:p>
    <w:p w14:paraId="765A7C8E"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Grey marked information should assist you in providing information per category and can be deleted before submission.</w:t>
      </w:r>
    </w:p>
    <w:tbl>
      <w:tblPr>
        <w:tblStyle w:val="a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4536"/>
        <w:gridCol w:w="1412"/>
      </w:tblGrid>
      <w:tr w:rsidR="00B530A8" w:rsidRPr="00E54287" w14:paraId="4AA68ACE" w14:textId="77777777">
        <w:trPr>
          <w:trHeight w:val="567"/>
        </w:trPr>
        <w:tc>
          <w:tcPr>
            <w:tcW w:w="9062" w:type="dxa"/>
            <w:gridSpan w:val="3"/>
            <w:shd w:val="clear" w:color="auto" w:fill="2F5496"/>
            <w:vAlign w:val="center"/>
          </w:tcPr>
          <w:p w14:paraId="08694C73"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Organisation</w:t>
            </w:r>
          </w:p>
        </w:tc>
      </w:tr>
      <w:tr w:rsidR="00B530A8" w:rsidRPr="00E54287" w14:paraId="2701DABB" w14:textId="77777777">
        <w:trPr>
          <w:trHeight w:val="510"/>
        </w:trPr>
        <w:tc>
          <w:tcPr>
            <w:tcW w:w="3114" w:type="dxa"/>
            <w:vAlign w:val="center"/>
          </w:tcPr>
          <w:p w14:paraId="7227CF0F"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Name:</w:t>
            </w:r>
          </w:p>
        </w:tc>
        <w:tc>
          <w:tcPr>
            <w:tcW w:w="5948" w:type="dxa"/>
            <w:gridSpan w:val="2"/>
            <w:vAlign w:val="center"/>
          </w:tcPr>
          <w:p w14:paraId="7C3F6490"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7B16AAC2" w14:textId="77777777">
        <w:trPr>
          <w:trHeight w:val="510"/>
        </w:trPr>
        <w:tc>
          <w:tcPr>
            <w:tcW w:w="3114" w:type="dxa"/>
            <w:vAlign w:val="center"/>
          </w:tcPr>
          <w:p w14:paraId="0D30F980"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Address:</w:t>
            </w:r>
          </w:p>
        </w:tc>
        <w:tc>
          <w:tcPr>
            <w:tcW w:w="5948" w:type="dxa"/>
            <w:gridSpan w:val="2"/>
            <w:vAlign w:val="center"/>
          </w:tcPr>
          <w:p w14:paraId="2AE05481"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55FE239F" w14:textId="77777777">
        <w:trPr>
          <w:trHeight w:val="510"/>
        </w:trPr>
        <w:tc>
          <w:tcPr>
            <w:tcW w:w="3114" w:type="dxa"/>
            <w:vAlign w:val="center"/>
          </w:tcPr>
          <w:p w14:paraId="2FA1C2C6"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Website:</w:t>
            </w:r>
          </w:p>
        </w:tc>
        <w:tc>
          <w:tcPr>
            <w:tcW w:w="5948" w:type="dxa"/>
            <w:gridSpan w:val="2"/>
            <w:vAlign w:val="center"/>
          </w:tcPr>
          <w:p w14:paraId="6BB9E7CA"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4FB5FF3B" w14:textId="77777777">
        <w:trPr>
          <w:trHeight w:val="510"/>
        </w:trPr>
        <w:tc>
          <w:tcPr>
            <w:tcW w:w="3114" w:type="dxa"/>
            <w:vAlign w:val="center"/>
          </w:tcPr>
          <w:p w14:paraId="11A972B1"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Founding year:</w:t>
            </w:r>
          </w:p>
        </w:tc>
        <w:tc>
          <w:tcPr>
            <w:tcW w:w="5948" w:type="dxa"/>
            <w:gridSpan w:val="2"/>
            <w:vAlign w:val="center"/>
          </w:tcPr>
          <w:p w14:paraId="2CA1A14E"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42D451FC" w14:textId="77777777">
        <w:trPr>
          <w:trHeight w:val="510"/>
        </w:trPr>
        <w:tc>
          <w:tcPr>
            <w:tcW w:w="3114" w:type="dxa"/>
            <w:vAlign w:val="center"/>
          </w:tcPr>
          <w:p w14:paraId="140D68BB"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Current number of employees:</w:t>
            </w:r>
          </w:p>
        </w:tc>
        <w:tc>
          <w:tcPr>
            <w:tcW w:w="5948" w:type="dxa"/>
            <w:gridSpan w:val="2"/>
            <w:vAlign w:val="center"/>
          </w:tcPr>
          <w:p w14:paraId="61778FCB"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7A37BB44" w14:textId="77777777">
        <w:trPr>
          <w:trHeight w:val="510"/>
        </w:trPr>
        <w:tc>
          <w:tcPr>
            <w:tcW w:w="3114" w:type="dxa"/>
            <w:vAlign w:val="center"/>
          </w:tcPr>
          <w:p w14:paraId="665A1852"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Revenues in 2021 and 2022 if applicable:</w:t>
            </w:r>
          </w:p>
        </w:tc>
        <w:tc>
          <w:tcPr>
            <w:tcW w:w="5948" w:type="dxa"/>
            <w:gridSpan w:val="2"/>
            <w:vAlign w:val="center"/>
          </w:tcPr>
          <w:p w14:paraId="2963F195"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00C1194F" w14:textId="77777777">
        <w:trPr>
          <w:trHeight w:val="567"/>
        </w:trPr>
        <w:tc>
          <w:tcPr>
            <w:tcW w:w="9062" w:type="dxa"/>
            <w:gridSpan w:val="3"/>
            <w:shd w:val="clear" w:color="auto" w:fill="2F5496"/>
            <w:vAlign w:val="center"/>
          </w:tcPr>
          <w:p w14:paraId="47180D40"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Lead applicant</w:t>
            </w:r>
          </w:p>
        </w:tc>
      </w:tr>
      <w:tr w:rsidR="00B530A8" w:rsidRPr="00E54287" w14:paraId="2503E422" w14:textId="77777777">
        <w:trPr>
          <w:trHeight w:val="510"/>
        </w:trPr>
        <w:tc>
          <w:tcPr>
            <w:tcW w:w="3114" w:type="dxa"/>
            <w:vAlign w:val="center"/>
          </w:tcPr>
          <w:p w14:paraId="0AF4A300"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Name:</w:t>
            </w:r>
          </w:p>
        </w:tc>
        <w:tc>
          <w:tcPr>
            <w:tcW w:w="5948" w:type="dxa"/>
            <w:gridSpan w:val="2"/>
            <w:vAlign w:val="center"/>
          </w:tcPr>
          <w:p w14:paraId="661DEC6C"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33CC9413" w14:textId="77777777">
        <w:trPr>
          <w:trHeight w:val="510"/>
        </w:trPr>
        <w:tc>
          <w:tcPr>
            <w:tcW w:w="3114" w:type="dxa"/>
            <w:vAlign w:val="center"/>
          </w:tcPr>
          <w:p w14:paraId="2153B5EF"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Position in company:</w:t>
            </w:r>
          </w:p>
        </w:tc>
        <w:tc>
          <w:tcPr>
            <w:tcW w:w="5948" w:type="dxa"/>
            <w:gridSpan w:val="2"/>
            <w:vAlign w:val="center"/>
          </w:tcPr>
          <w:p w14:paraId="2377538A"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0515B5AD" w14:textId="77777777">
        <w:trPr>
          <w:trHeight w:val="510"/>
        </w:trPr>
        <w:tc>
          <w:tcPr>
            <w:tcW w:w="3114" w:type="dxa"/>
            <w:vAlign w:val="center"/>
          </w:tcPr>
          <w:p w14:paraId="4A59668E"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Email:</w:t>
            </w:r>
          </w:p>
        </w:tc>
        <w:tc>
          <w:tcPr>
            <w:tcW w:w="5948" w:type="dxa"/>
            <w:gridSpan w:val="2"/>
            <w:vAlign w:val="center"/>
          </w:tcPr>
          <w:p w14:paraId="62C044A1"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423DF71D" w14:textId="77777777">
        <w:trPr>
          <w:trHeight w:val="510"/>
        </w:trPr>
        <w:tc>
          <w:tcPr>
            <w:tcW w:w="3114" w:type="dxa"/>
            <w:vAlign w:val="center"/>
          </w:tcPr>
          <w:p w14:paraId="2CE75184"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Phone:</w:t>
            </w:r>
          </w:p>
        </w:tc>
        <w:tc>
          <w:tcPr>
            <w:tcW w:w="5948" w:type="dxa"/>
            <w:gridSpan w:val="2"/>
            <w:vAlign w:val="center"/>
          </w:tcPr>
          <w:p w14:paraId="412EFA1D"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06B1A59B" w14:textId="77777777">
        <w:trPr>
          <w:trHeight w:val="567"/>
        </w:trPr>
        <w:tc>
          <w:tcPr>
            <w:tcW w:w="9062" w:type="dxa"/>
            <w:gridSpan w:val="3"/>
            <w:shd w:val="clear" w:color="auto" w:fill="2F5496"/>
            <w:vAlign w:val="center"/>
          </w:tcPr>
          <w:p w14:paraId="5E3DDF70"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Eligibility</w:t>
            </w:r>
          </w:p>
        </w:tc>
      </w:tr>
      <w:tr w:rsidR="00B530A8" w:rsidRPr="00E54287" w14:paraId="06883F72" w14:textId="77777777">
        <w:trPr>
          <w:trHeight w:val="567"/>
        </w:trPr>
        <w:tc>
          <w:tcPr>
            <w:tcW w:w="7650" w:type="dxa"/>
            <w:gridSpan w:val="2"/>
            <w:vAlign w:val="center"/>
          </w:tcPr>
          <w:p w14:paraId="682ADD95"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sz w:val="20"/>
                <w:szCs w:val="20"/>
                <w:lang w:val="ro-RO"/>
              </w:rPr>
              <w:t xml:space="preserve">The company is an </w:t>
            </w:r>
            <w:r w:rsidRPr="00E54287">
              <w:rPr>
                <w:rFonts w:ascii="Arial" w:eastAsia="Arial" w:hAnsi="Arial" w:cs="Arial"/>
                <w:b/>
                <w:sz w:val="20"/>
                <w:szCs w:val="20"/>
                <w:lang w:val="ro-RO"/>
              </w:rPr>
              <w:t>SME</w:t>
            </w:r>
            <w:r w:rsidRPr="00E54287">
              <w:rPr>
                <w:rFonts w:ascii="Arial" w:eastAsia="Arial" w:hAnsi="Arial" w:cs="Arial"/>
                <w:sz w:val="20"/>
                <w:szCs w:val="20"/>
                <w:lang w:val="ro-RO"/>
              </w:rPr>
              <w:t xml:space="preserve"> according to </w:t>
            </w:r>
            <w:hyperlink r:id="rId79">
              <w:r w:rsidRPr="00E54287">
                <w:rPr>
                  <w:rFonts w:ascii="Arial" w:eastAsia="Arial" w:hAnsi="Arial" w:cs="Arial"/>
                  <w:color w:val="0563C1"/>
                  <w:sz w:val="20"/>
                  <w:szCs w:val="20"/>
                  <w:u w:val="single"/>
                  <w:lang w:val="ro-RO"/>
                </w:rPr>
                <w:t>EU definition</w:t>
              </w:r>
            </w:hyperlink>
            <w:r w:rsidRPr="00E54287">
              <w:rPr>
                <w:rFonts w:ascii="Arial" w:eastAsia="Arial" w:hAnsi="Arial" w:cs="Arial"/>
                <w:sz w:val="20"/>
                <w:szCs w:val="20"/>
                <w:lang w:val="ro-RO"/>
              </w:rPr>
              <w:t xml:space="preserve">: &lt;250 Employees AND &lt; 50 million € Annual Turnover OR &lt; 43 million € Total Balance Sheet </w:t>
            </w:r>
          </w:p>
        </w:tc>
        <w:tc>
          <w:tcPr>
            <w:tcW w:w="1412" w:type="dxa"/>
            <w:vAlign w:val="center"/>
          </w:tcPr>
          <w:p w14:paraId="4F8398C3"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YES / NO</w:t>
            </w:r>
          </w:p>
        </w:tc>
      </w:tr>
      <w:tr w:rsidR="00B530A8" w:rsidRPr="00E54287" w14:paraId="3E324C53" w14:textId="77777777">
        <w:trPr>
          <w:trHeight w:val="567"/>
        </w:trPr>
        <w:tc>
          <w:tcPr>
            <w:tcW w:w="9062" w:type="dxa"/>
            <w:gridSpan w:val="3"/>
            <w:vAlign w:val="center"/>
          </w:tcPr>
          <w:p w14:paraId="33F69A48"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 xml:space="preserve">The company focuses on one of the following </w:t>
            </w:r>
            <w:r w:rsidRPr="00E54287">
              <w:rPr>
                <w:rFonts w:ascii="Arial" w:eastAsia="Arial" w:hAnsi="Arial" w:cs="Arial"/>
                <w:b/>
                <w:color w:val="000000"/>
                <w:sz w:val="20"/>
                <w:szCs w:val="20"/>
                <w:lang w:val="ro-RO"/>
              </w:rPr>
              <w:t xml:space="preserve">technical or industrial fields. </w:t>
            </w:r>
            <w:r w:rsidRPr="00E54287">
              <w:rPr>
                <w:rFonts w:ascii="Arial" w:eastAsia="Arial" w:hAnsi="Arial" w:cs="Arial"/>
                <w:color w:val="000000"/>
                <w:sz w:val="20"/>
                <w:szCs w:val="20"/>
                <w:lang w:val="ro-RO"/>
              </w:rPr>
              <w:t>Please select accordingly:</w:t>
            </w:r>
          </w:p>
          <w:p w14:paraId="168999E5" w14:textId="77777777" w:rsidR="00B530A8" w:rsidRPr="00E54287" w:rsidRDefault="00744BEB">
            <w:pPr>
              <w:pBdr>
                <w:top w:val="nil"/>
                <w:left w:val="nil"/>
                <w:bottom w:val="nil"/>
                <w:right w:val="nil"/>
                <w:between w:val="nil"/>
              </w:pBdr>
              <w:spacing w:after="120"/>
              <w:ind w:left="317"/>
              <w:rPr>
                <w:rFonts w:ascii="Arial" w:eastAsia="Arial" w:hAnsi="Arial" w:cs="Arial"/>
                <w:color w:val="000000"/>
                <w:sz w:val="20"/>
                <w:szCs w:val="20"/>
                <w:lang w:val="ro-RO"/>
              </w:rPr>
            </w:pPr>
            <w:r w:rsidRPr="00E54287">
              <w:rPr>
                <w:rFonts w:ascii="Cambria Math" w:eastAsia="Cambria Math" w:hAnsi="Cambria Math" w:cs="Cambria Math"/>
                <w:color w:val="000000"/>
                <w:sz w:val="20"/>
                <w:szCs w:val="20"/>
                <w:lang w:val="ro-RO"/>
              </w:rPr>
              <w:t>⃝</w:t>
            </w:r>
            <w:r w:rsidRPr="00E54287">
              <w:rPr>
                <w:rFonts w:ascii="Arial" w:eastAsia="Arial" w:hAnsi="Arial" w:cs="Arial"/>
                <w:color w:val="000000"/>
                <w:sz w:val="20"/>
                <w:szCs w:val="20"/>
                <w:lang w:val="ro-RO"/>
              </w:rPr>
              <w:t xml:space="preserve">   Architecture, Engineering and Construction</w:t>
            </w:r>
          </w:p>
          <w:p w14:paraId="37E1A296" w14:textId="77777777" w:rsidR="00B530A8" w:rsidRPr="00E54287" w:rsidRDefault="00744BEB">
            <w:pPr>
              <w:pBdr>
                <w:top w:val="nil"/>
                <w:left w:val="nil"/>
                <w:bottom w:val="nil"/>
                <w:right w:val="nil"/>
                <w:between w:val="nil"/>
              </w:pBdr>
              <w:spacing w:after="120"/>
              <w:ind w:left="317"/>
              <w:rPr>
                <w:rFonts w:ascii="Arial" w:eastAsia="Arial" w:hAnsi="Arial" w:cs="Arial"/>
                <w:color w:val="000000"/>
                <w:sz w:val="20"/>
                <w:szCs w:val="20"/>
                <w:lang w:val="ro-RO"/>
              </w:rPr>
            </w:pPr>
            <w:r w:rsidRPr="00E54287">
              <w:rPr>
                <w:rFonts w:ascii="Cambria Math" w:eastAsia="Cambria Math" w:hAnsi="Cambria Math" w:cs="Cambria Math"/>
                <w:color w:val="000000"/>
                <w:sz w:val="20"/>
                <w:szCs w:val="20"/>
                <w:lang w:val="ro-RO"/>
              </w:rPr>
              <w:t>⃝</w:t>
            </w:r>
            <w:r w:rsidRPr="00E54287">
              <w:rPr>
                <w:rFonts w:ascii="Arial" w:eastAsia="Arial" w:hAnsi="Arial" w:cs="Arial"/>
                <w:color w:val="000000"/>
                <w:sz w:val="20"/>
                <w:szCs w:val="20"/>
                <w:lang w:val="ro-RO"/>
              </w:rPr>
              <w:t xml:space="preserve">   BIM &amp; Construction Project Management</w:t>
            </w:r>
          </w:p>
          <w:p w14:paraId="66271767"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Construction Robotics &amp; Construction Worker Safety</w:t>
            </w:r>
          </w:p>
          <w:p w14:paraId="04B9AC21"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Advanced Building Materials &amp; 3D Printing</w:t>
            </w:r>
          </w:p>
          <w:p w14:paraId="620D1C11"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Offsite Construction &amp; Green Building</w:t>
            </w:r>
          </w:p>
          <w:p w14:paraId="2BFAAD37"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Connected Construction Site &amp; Construction Monitoring</w:t>
            </w:r>
          </w:p>
          <w:p w14:paraId="4AD3E62E" w14:textId="77777777" w:rsidR="00B530A8" w:rsidRPr="00E54287" w:rsidRDefault="00744BEB">
            <w:pPr>
              <w:spacing w:after="160" w:line="259" w:lineRule="auto"/>
              <w:ind w:left="317"/>
              <w:rPr>
                <w:rFonts w:ascii="Arial" w:eastAsia="Arial" w:hAnsi="Arial" w:cs="Arial"/>
                <w:color w:val="000000"/>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IT and related deep-tech if impact on built environment (AI, AR/VR, sensors, robotics, drones and other unmanned aerial vehicles, advanced materials, nanotechnology, photonics)</w:t>
            </w:r>
          </w:p>
        </w:tc>
      </w:tr>
      <w:tr w:rsidR="00B530A8" w:rsidRPr="00E54287" w14:paraId="0348F1C0" w14:textId="77777777">
        <w:trPr>
          <w:trHeight w:val="567"/>
        </w:trPr>
        <w:tc>
          <w:tcPr>
            <w:tcW w:w="7650" w:type="dxa"/>
            <w:gridSpan w:val="2"/>
            <w:vAlign w:val="center"/>
          </w:tcPr>
          <w:p w14:paraId="2AA6EF49"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b/>
                <w:sz w:val="20"/>
                <w:szCs w:val="20"/>
                <w:lang w:val="ro-RO"/>
              </w:rPr>
              <w:t>Double funding self-declaration</w:t>
            </w:r>
            <w:r w:rsidRPr="00E54287">
              <w:rPr>
                <w:rFonts w:ascii="Arial" w:eastAsia="Arial" w:hAnsi="Arial" w:cs="Arial"/>
                <w:sz w:val="20"/>
                <w:szCs w:val="20"/>
                <w:lang w:val="ro-RO"/>
              </w:rPr>
              <w:t>: Neither the application as a whole nor any parts of it have benefitted from other EU programmes for implementing respective activities</w:t>
            </w:r>
          </w:p>
        </w:tc>
        <w:tc>
          <w:tcPr>
            <w:tcW w:w="1412" w:type="dxa"/>
            <w:vAlign w:val="center"/>
          </w:tcPr>
          <w:p w14:paraId="613682E8"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YES / NO</w:t>
            </w:r>
          </w:p>
        </w:tc>
      </w:tr>
    </w:tbl>
    <w:p w14:paraId="206F02B5" w14:textId="77777777" w:rsidR="00B530A8" w:rsidRPr="00E54287" w:rsidRDefault="00B530A8">
      <w:pPr>
        <w:spacing w:after="160" w:line="259" w:lineRule="auto"/>
        <w:rPr>
          <w:rFonts w:ascii="Arial" w:eastAsia="Arial" w:hAnsi="Arial" w:cs="Arial"/>
          <w:sz w:val="24"/>
          <w:szCs w:val="24"/>
          <w:lang w:val="ro-RO"/>
        </w:rPr>
      </w:pPr>
    </w:p>
    <w:tbl>
      <w:tblPr>
        <w:tblStyle w:val="a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940"/>
      </w:tblGrid>
      <w:tr w:rsidR="00B530A8" w:rsidRPr="00E54287" w14:paraId="4CF1E88E" w14:textId="77777777">
        <w:trPr>
          <w:trHeight w:val="567"/>
        </w:trPr>
        <w:tc>
          <w:tcPr>
            <w:tcW w:w="9062" w:type="dxa"/>
            <w:gridSpan w:val="2"/>
            <w:shd w:val="clear" w:color="auto" w:fill="2F5496"/>
            <w:vAlign w:val="center"/>
          </w:tcPr>
          <w:p w14:paraId="5DC796D2"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lastRenderedPageBreak/>
              <w:t>Innovation</w:t>
            </w:r>
          </w:p>
        </w:tc>
      </w:tr>
      <w:tr w:rsidR="00B530A8" w:rsidRPr="00E54287" w14:paraId="0BE1366D" w14:textId="77777777">
        <w:trPr>
          <w:trHeight w:val="510"/>
        </w:trPr>
        <w:tc>
          <w:tcPr>
            <w:tcW w:w="2122" w:type="dxa"/>
          </w:tcPr>
          <w:p w14:paraId="7773697F"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Title</w:t>
            </w:r>
          </w:p>
        </w:tc>
        <w:tc>
          <w:tcPr>
            <w:tcW w:w="6940" w:type="dxa"/>
            <w:vAlign w:val="center"/>
          </w:tcPr>
          <w:p w14:paraId="21A32C24"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55692E06" w14:textId="77777777">
        <w:trPr>
          <w:trHeight w:val="510"/>
        </w:trPr>
        <w:tc>
          <w:tcPr>
            <w:tcW w:w="2122" w:type="dxa"/>
          </w:tcPr>
          <w:p w14:paraId="59F1A2CD"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Acronym</w:t>
            </w:r>
          </w:p>
        </w:tc>
        <w:tc>
          <w:tcPr>
            <w:tcW w:w="6940" w:type="dxa"/>
            <w:vAlign w:val="center"/>
          </w:tcPr>
          <w:p w14:paraId="25FF7CF3"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5BEAAFED" w14:textId="77777777">
        <w:trPr>
          <w:trHeight w:val="510"/>
        </w:trPr>
        <w:tc>
          <w:tcPr>
            <w:tcW w:w="2122" w:type="dxa"/>
          </w:tcPr>
          <w:p w14:paraId="3F177B6A"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Duration</w:t>
            </w:r>
          </w:p>
        </w:tc>
        <w:tc>
          <w:tcPr>
            <w:tcW w:w="6940" w:type="dxa"/>
            <w:vAlign w:val="center"/>
          </w:tcPr>
          <w:p w14:paraId="02E6662E"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5D5B2D31" w14:textId="77777777">
        <w:trPr>
          <w:trHeight w:val="510"/>
        </w:trPr>
        <w:tc>
          <w:tcPr>
            <w:tcW w:w="2122" w:type="dxa"/>
          </w:tcPr>
          <w:p w14:paraId="556C004C"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Planned Start Date</w:t>
            </w:r>
          </w:p>
        </w:tc>
        <w:tc>
          <w:tcPr>
            <w:tcW w:w="6940" w:type="dxa"/>
            <w:vAlign w:val="center"/>
          </w:tcPr>
          <w:p w14:paraId="2B54555A"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24B53788" w14:textId="77777777">
        <w:trPr>
          <w:trHeight w:val="567"/>
        </w:trPr>
        <w:tc>
          <w:tcPr>
            <w:tcW w:w="9062" w:type="dxa"/>
            <w:gridSpan w:val="2"/>
            <w:shd w:val="clear" w:color="auto" w:fill="2F5496"/>
            <w:vAlign w:val="center"/>
          </w:tcPr>
          <w:p w14:paraId="0DE1A64B"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Brief summary</w:t>
            </w:r>
          </w:p>
        </w:tc>
      </w:tr>
      <w:tr w:rsidR="00B530A8" w:rsidRPr="00E54287" w14:paraId="4894E9BF" w14:textId="77777777">
        <w:trPr>
          <w:trHeight w:val="1304"/>
        </w:trPr>
        <w:tc>
          <w:tcPr>
            <w:tcW w:w="9062" w:type="dxa"/>
            <w:gridSpan w:val="2"/>
          </w:tcPr>
          <w:p w14:paraId="57201D4B"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Briefly describe your current business and how it is connected to your planned innovation.</w:t>
            </w:r>
          </w:p>
          <w:p w14:paraId="0610ABA1" w14:textId="77777777" w:rsidR="00B530A8" w:rsidRPr="00E54287" w:rsidRDefault="00B530A8">
            <w:pPr>
              <w:spacing w:line="259" w:lineRule="auto"/>
              <w:rPr>
                <w:rFonts w:ascii="Arial" w:eastAsia="Arial" w:hAnsi="Arial" w:cs="Arial"/>
                <w:sz w:val="20"/>
                <w:szCs w:val="20"/>
                <w:lang w:val="ro-RO"/>
              </w:rPr>
            </w:pPr>
          </w:p>
        </w:tc>
      </w:tr>
      <w:tr w:rsidR="00B530A8" w:rsidRPr="00E54287" w14:paraId="679BCB41" w14:textId="77777777">
        <w:trPr>
          <w:trHeight w:val="567"/>
        </w:trPr>
        <w:tc>
          <w:tcPr>
            <w:tcW w:w="9062" w:type="dxa"/>
            <w:gridSpan w:val="2"/>
            <w:shd w:val="clear" w:color="auto" w:fill="2F5496"/>
            <w:vAlign w:val="center"/>
          </w:tcPr>
          <w:p w14:paraId="13D82F50" w14:textId="77777777" w:rsidR="00B530A8" w:rsidRPr="00E54287" w:rsidRDefault="00744BEB">
            <w:pPr>
              <w:spacing w:after="160" w:line="259" w:lineRule="auto"/>
              <w:rPr>
                <w:rFonts w:ascii="Arial" w:eastAsia="Arial" w:hAnsi="Arial" w:cs="Arial"/>
                <w:b/>
                <w:color w:val="FFFFFF"/>
                <w:sz w:val="20"/>
                <w:szCs w:val="20"/>
                <w:lang w:val="ro-RO"/>
              </w:rPr>
            </w:pPr>
            <w:bookmarkStart w:id="7" w:name="_heading=h.3dy6vkm" w:colFirst="0" w:colLast="0"/>
            <w:bookmarkEnd w:id="7"/>
            <w:r w:rsidRPr="00E54287">
              <w:rPr>
                <w:rFonts w:ascii="Arial" w:eastAsia="Arial" w:hAnsi="Arial" w:cs="Arial"/>
                <w:b/>
                <w:color w:val="FFFFFF"/>
                <w:sz w:val="20"/>
                <w:szCs w:val="20"/>
                <w:lang w:val="ro-RO"/>
              </w:rPr>
              <w:t>Impact</w:t>
            </w:r>
          </w:p>
        </w:tc>
      </w:tr>
      <w:tr w:rsidR="00B530A8" w:rsidRPr="00E54287" w14:paraId="0257A378" w14:textId="77777777">
        <w:trPr>
          <w:trHeight w:val="567"/>
        </w:trPr>
        <w:tc>
          <w:tcPr>
            <w:tcW w:w="9062" w:type="dxa"/>
            <w:gridSpan w:val="2"/>
            <w:shd w:val="clear" w:color="auto" w:fill="auto"/>
            <w:vAlign w:val="center"/>
          </w:tcPr>
          <w:p w14:paraId="5ED1697C" w14:textId="77777777" w:rsidR="00B530A8" w:rsidRPr="00E54287" w:rsidRDefault="00744BEB">
            <w:pPr>
              <w:spacing w:after="12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Describe your solution and the potential impact on the AEC sector. (1 point)</w:t>
            </w:r>
          </w:p>
          <w:p w14:paraId="22C890F7" w14:textId="77777777" w:rsidR="00B530A8" w:rsidRPr="00E54287" w:rsidRDefault="00744BEB">
            <w:pPr>
              <w:spacing w:line="259" w:lineRule="auto"/>
              <w:rPr>
                <w:rFonts w:ascii="Arial" w:eastAsia="Arial" w:hAnsi="Arial" w:cs="Arial"/>
                <w:i/>
                <w:color w:val="A6A6A6"/>
                <w:sz w:val="20"/>
                <w:szCs w:val="20"/>
                <w:lang w:val="ro-RO"/>
              </w:rPr>
            </w:pPr>
            <w:bookmarkStart w:id="8" w:name="_heading=h.1t3h5sf" w:colFirst="0" w:colLast="0"/>
            <w:bookmarkEnd w:id="8"/>
            <w:r w:rsidRPr="00E54287">
              <w:rPr>
                <w:rFonts w:ascii="Arial" w:eastAsia="Arial" w:hAnsi="Arial" w:cs="Arial"/>
                <w:i/>
                <w:color w:val="A6A6A6"/>
                <w:sz w:val="20"/>
                <w:szCs w:val="20"/>
                <w:lang w:val="ro-RO"/>
              </w:rPr>
              <w:t>What type of challenge does your project address and how does your solution respond to it? What changes does your technology bring into the sector? What type of companies are targeted as clients? Are there complementary and/or substitute products/services that would be affected by your innovation? Is there potential for further development?</w:t>
            </w:r>
          </w:p>
          <w:p w14:paraId="036E222F" w14:textId="77777777" w:rsidR="00B530A8" w:rsidRPr="00E54287" w:rsidRDefault="00B530A8">
            <w:pPr>
              <w:spacing w:line="259" w:lineRule="auto"/>
              <w:rPr>
                <w:rFonts w:ascii="Arial" w:eastAsia="Arial" w:hAnsi="Arial" w:cs="Arial"/>
                <w:sz w:val="20"/>
                <w:szCs w:val="20"/>
                <w:lang w:val="ro-RO"/>
              </w:rPr>
            </w:pPr>
          </w:p>
          <w:p w14:paraId="33221F5F" w14:textId="77777777" w:rsidR="00B530A8" w:rsidRPr="00E54287" w:rsidRDefault="00B530A8">
            <w:pPr>
              <w:spacing w:line="259" w:lineRule="auto"/>
              <w:rPr>
                <w:rFonts w:ascii="Arial" w:eastAsia="Arial" w:hAnsi="Arial" w:cs="Arial"/>
                <w:color w:val="000000"/>
                <w:sz w:val="20"/>
                <w:szCs w:val="20"/>
                <w:lang w:val="ro-RO"/>
              </w:rPr>
            </w:pPr>
          </w:p>
          <w:p w14:paraId="3F1A3F20" w14:textId="77777777" w:rsidR="00B530A8" w:rsidRPr="00E54287" w:rsidRDefault="00B530A8">
            <w:pPr>
              <w:spacing w:line="259" w:lineRule="auto"/>
              <w:rPr>
                <w:rFonts w:ascii="Arial" w:eastAsia="Arial" w:hAnsi="Arial" w:cs="Arial"/>
                <w:color w:val="000000"/>
                <w:sz w:val="20"/>
                <w:szCs w:val="20"/>
                <w:lang w:val="ro-RO"/>
              </w:rPr>
            </w:pPr>
          </w:p>
          <w:p w14:paraId="6CF490A1" w14:textId="77777777" w:rsidR="00B530A8" w:rsidRPr="00E54287" w:rsidRDefault="00B530A8">
            <w:pPr>
              <w:spacing w:line="259" w:lineRule="auto"/>
              <w:rPr>
                <w:rFonts w:ascii="Arial" w:eastAsia="Arial" w:hAnsi="Arial" w:cs="Arial"/>
                <w:color w:val="000000"/>
                <w:sz w:val="20"/>
                <w:szCs w:val="20"/>
                <w:lang w:val="ro-RO"/>
              </w:rPr>
            </w:pPr>
          </w:p>
          <w:p w14:paraId="7D5D60CD" w14:textId="77777777" w:rsidR="00B530A8" w:rsidRPr="00E54287" w:rsidRDefault="00B530A8">
            <w:pPr>
              <w:spacing w:line="259" w:lineRule="auto"/>
              <w:rPr>
                <w:rFonts w:ascii="Arial" w:eastAsia="Arial" w:hAnsi="Arial" w:cs="Arial"/>
                <w:color w:val="000000"/>
                <w:sz w:val="20"/>
                <w:szCs w:val="20"/>
                <w:lang w:val="ro-RO"/>
              </w:rPr>
            </w:pPr>
          </w:p>
        </w:tc>
      </w:tr>
      <w:tr w:rsidR="00B530A8" w:rsidRPr="00E54287" w14:paraId="4C26397B" w14:textId="77777777">
        <w:trPr>
          <w:trHeight w:val="567"/>
        </w:trPr>
        <w:tc>
          <w:tcPr>
            <w:tcW w:w="9062" w:type="dxa"/>
            <w:gridSpan w:val="2"/>
            <w:shd w:val="clear" w:color="auto" w:fill="auto"/>
            <w:vAlign w:val="center"/>
          </w:tcPr>
          <w:p w14:paraId="7726E3F8" w14:textId="77777777" w:rsidR="00B530A8" w:rsidRPr="00E54287" w:rsidRDefault="00744BEB">
            <w:pPr>
              <w:spacing w:after="12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Describe the industrial relevance of the project. (1 point)</w:t>
            </w:r>
          </w:p>
          <w:p w14:paraId="2A0495D6" w14:textId="77777777" w:rsidR="00B530A8" w:rsidRPr="00E54287" w:rsidRDefault="00744BEB">
            <w:pPr>
              <w:spacing w:line="259" w:lineRule="auto"/>
              <w:rPr>
                <w:rFonts w:ascii="Arial" w:eastAsia="Arial" w:hAnsi="Arial" w:cs="Arial"/>
                <w:i/>
                <w:color w:val="A6A6A6"/>
                <w:sz w:val="20"/>
                <w:szCs w:val="20"/>
                <w:lang w:val="ro-RO"/>
              </w:rPr>
            </w:pPr>
            <w:bookmarkStart w:id="9" w:name="_heading=h.4d34og8" w:colFirst="0" w:colLast="0"/>
            <w:bookmarkEnd w:id="9"/>
            <w:r w:rsidRPr="00E54287">
              <w:rPr>
                <w:rFonts w:ascii="Arial" w:eastAsia="Arial" w:hAnsi="Arial" w:cs="Arial"/>
                <w:i/>
                <w:color w:val="A6A6A6"/>
                <w:sz w:val="20"/>
                <w:szCs w:val="20"/>
                <w:lang w:val="ro-RO"/>
              </w:rPr>
              <w:t>Who benefits directly and indirectly? Who is targeted as clients and what are their main benefits – e.g. cost reduction or improved processes?</w:t>
            </w:r>
          </w:p>
          <w:p w14:paraId="0CF4FD26" w14:textId="77777777" w:rsidR="00B530A8" w:rsidRPr="00E54287" w:rsidRDefault="00B530A8">
            <w:pPr>
              <w:spacing w:line="259" w:lineRule="auto"/>
              <w:rPr>
                <w:rFonts w:ascii="Arial" w:eastAsia="Arial" w:hAnsi="Arial" w:cs="Arial"/>
                <w:sz w:val="20"/>
                <w:szCs w:val="20"/>
                <w:lang w:val="ro-RO"/>
              </w:rPr>
            </w:pPr>
          </w:p>
          <w:p w14:paraId="2DA05C71" w14:textId="77777777" w:rsidR="00B530A8" w:rsidRPr="00E54287" w:rsidRDefault="00B530A8">
            <w:pPr>
              <w:spacing w:line="259" w:lineRule="auto"/>
              <w:rPr>
                <w:rFonts w:ascii="Arial" w:eastAsia="Arial" w:hAnsi="Arial" w:cs="Arial"/>
                <w:sz w:val="20"/>
                <w:szCs w:val="20"/>
                <w:lang w:val="ro-RO"/>
              </w:rPr>
            </w:pPr>
          </w:p>
          <w:p w14:paraId="7C073962" w14:textId="77777777" w:rsidR="00B530A8" w:rsidRPr="00E54287" w:rsidRDefault="00B530A8">
            <w:pPr>
              <w:spacing w:line="259" w:lineRule="auto"/>
              <w:rPr>
                <w:rFonts w:ascii="Arial" w:eastAsia="Arial" w:hAnsi="Arial" w:cs="Arial"/>
                <w:color w:val="000000"/>
                <w:sz w:val="20"/>
                <w:szCs w:val="20"/>
                <w:lang w:val="ro-RO"/>
              </w:rPr>
            </w:pPr>
          </w:p>
          <w:p w14:paraId="3C3158BE" w14:textId="77777777" w:rsidR="00B530A8" w:rsidRPr="00E54287" w:rsidRDefault="00B530A8">
            <w:pPr>
              <w:spacing w:line="259" w:lineRule="auto"/>
              <w:rPr>
                <w:rFonts w:ascii="Arial" w:eastAsia="Arial" w:hAnsi="Arial" w:cs="Arial"/>
                <w:color w:val="000000"/>
                <w:sz w:val="20"/>
                <w:szCs w:val="20"/>
                <w:lang w:val="ro-RO"/>
              </w:rPr>
            </w:pPr>
          </w:p>
        </w:tc>
      </w:tr>
      <w:tr w:rsidR="00B530A8" w:rsidRPr="00E54287" w14:paraId="1F55533A" w14:textId="77777777">
        <w:trPr>
          <w:trHeight w:val="567"/>
        </w:trPr>
        <w:tc>
          <w:tcPr>
            <w:tcW w:w="9062" w:type="dxa"/>
            <w:gridSpan w:val="2"/>
            <w:shd w:val="clear" w:color="auto" w:fill="auto"/>
            <w:vAlign w:val="center"/>
          </w:tcPr>
          <w:p w14:paraId="7177EFF5" w14:textId="77777777" w:rsidR="00B530A8" w:rsidRPr="00E54287" w:rsidRDefault="00744BEB">
            <w:pPr>
              <w:spacing w:after="12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Describe exploitation plan and market potential (2.5 points)</w:t>
            </w:r>
          </w:p>
          <w:p w14:paraId="213D86C3"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 xml:space="preserve">Brief summary of </w:t>
            </w:r>
            <w:r w:rsidRPr="00E54287">
              <w:rPr>
                <w:rFonts w:ascii="Arial" w:eastAsia="Arial" w:hAnsi="Arial" w:cs="Arial"/>
                <w:b/>
                <w:i/>
                <w:color w:val="A6A6A6"/>
                <w:sz w:val="20"/>
                <w:szCs w:val="20"/>
                <w:lang w:val="ro-RO"/>
              </w:rPr>
              <w:t>business plan including go-to-market plan</w:t>
            </w:r>
            <w:r w:rsidRPr="00E54287">
              <w:rPr>
                <w:rFonts w:ascii="Arial" w:eastAsia="Arial" w:hAnsi="Arial" w:cs="Arial"/>
                <w:i/>
                <w:color w:val="A6A6A6"/>
                <w:sz w:val="20"/>
                <w:szCs w:val="20"/>
                <w:lang w:val="ro-RO"/>
              </w:rPr>
              <w:t xml:space="preserve"> and financial projections. Make sure to identify relevant performance indicators and to specify starting and ending point for each if appropriate. Some possible indicators: number of Letters Of Intent from potential clients, cost reduction, process improvement, new partners, technical performance.</w:t>
            </w:r>
          </w:p>
          <w:p w14:paraId="5067AAF3" w14:textId="77777777" w:rsidR="00B530A8" w:rsidRPr="00E54287" w:rsidRDefault="00B530A8">
            <w:pPr>
              <w:spacing w:line="259" w:lineRule="auto"/>
              <w:rPr>
                <w:rFonts w:ascii="Arial" w:eastAsia="Arial" w:hAnsi="Arial" w:cs="Arial"/>
                <w:color w:val="000000"/>
                <w:sz w:val="20"/>
                <w:szCs w:val="20"/>
                <w:lang w:val="ro-RO"/>
              </w:rPr>
            </w:pPr>
          </w:p>
          <w:p w14:paraId="34160A63" w14:textId="77777777" w:rsidR="00B530A8" w:rsidRPr="00E54287" w:rsidRDefault="00B530A8">
            <w:pPr>
              <w:spacing w:line="259" w:lineRule="auto"/>
              <w:rPr>
                <w:rFonts w:ascii="Arial" w:eastAsia="Arial" w:hAnsi="Arial" w:cs="Arial"/>
                <w:color w:val="000000"/>
                <w:sz w:val="20"/>
                <w:szCs w:val="20"/>
                <w:lang w:val="ro-RO"/>
              </w:rPr>
            </w:pPr>
          </w:p>
          <w:p w14:paraId="4C995733" w14:textId="77777777" w:rsidR="00B530A8" w:rsidRPr="00E54287" w:rsidRDefault="00B530A8">
            <w:pPr>
              <w:spacing w:line="259" w:lineRule="auto"/>
              <w:rPr>
                <w:rFonts w:ascii="Arial" w:eastAsia="Arial" w:hAnsi="Arial" w:cs="Arial"/>
                <w:color w:val="000000"/>
                <w:sz w:val="20"/>
                <w:szCs w:val="20"/>
                <w:lang w:val="ro-RO"/>
              </w:rPr>
            </w:pPr>
          </w:p>
          <w:p w14:paraId="31B31433" w14:textId="77777777" w:rsidR="00B530A8" w:rsidRPr="00E54287" w:rsidRDefault="00B530A8">
            <w:pPr>
              <w:spacing w:line="259" w:lineRule="auto"/>
              <w:rPr>
                <w:rFonts w:ascii="Arial" w:eastAsia="Arial" w:hAnsi="Arial" w:cs="Arial"/>
                <w:color w:val="000000"/>
                <w:sz w:val="20"/>
                <w:szCs w:val="20"/>
                <w:lang w:val="ro-RO"/>
              </w:rPr>
            </w:pPr>
          </w:p>
          <w:p w14:paraId="3E1AA5BF" w14:textId="77777777" w:rsidR="00B530A8" w:rsidRPr="00E54287" w:rsidRDefault="00B530A8">
            <w:pPr>
              <w:spacing w:line="259" w:lineRule="auto"/>
              <w:rPr>
                <w:rFonts w:ascii="Arial" w:eastAsia="Arial" w:hAnsi="Arial" w:cs="Arial"/>
                <w:color w:val="000000"/>
                <w:sz w:val="20"/>
                <w:szCs w:val="20"/>
                <w:lang w:val="ro-RO"/>
              </w:rPr>
            </w:pPr>
          </w:p>
        </w:tc>
      </w:tr>
      <w:tr w:rsidR="00B530A8" w:rsidRPr="00E54287" w14:paraId="2AF04AA5" w14:textId="77777777">
        <w:trPr>
          <w:trHeight w:val="567"/>
        </w:trPr>
        <w:tc>
          <w:tcPr>
            <w:tcW w:w="9062" w:type="dxa"/>
            <w:gridSpan w:val="2"/>
            <w:shd w:val="clear" w:color="auto" w:fill="auto"/>
            <w:vAlign w:val="center"/>
          </w:tcPr>
          <w:p w14:paraId="27668C72" w14:textId="77777777" w:rsidR="00B530A8" w:rsidRPr="00E54287" w:rsidRDefault="00744BEB">
            <w:pPr>
              <w:spacing w:after="12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Explain the relevance of the project to call objectives (0.5 point)</w:t>
            </w:r>
          </w:p>
          <w:p w14:paraId="2426C9FB"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Show how your project contributes to the call.</w:t>
            </w:r>
          </w:p>
          <w:p w14:paraId="7F1F707B" w14:textId="77777777" w:rsidR="00B530A8" w:rsidRPr="00E54287" w:rsidRDefault="00B530A8">
            <w:pPr>
              <w:spacing w:line="259" w:lineRule="auto"/>
              <w:rPr>
                <w:rFonts w:ascii="Arial" w:eastAsia="Arial" w:hAnsi="Arial" w:cs="Arial"/>
                <w:sz w:val="20"/>
                <w:szCs w:val="20"/>
                <w:lang w:val="ro-RO"/>
              </w:rPr>
            </w:pPr>
          </w:p>
          <w:p w14:paraId="742B17C4" w14:textId="77777777" w:rsidR="00B530A8" w:rsidRPr="00E54287" w:rsidRDefault="00B530A8">
            <w:pPr>
              <w:spacing w:line="259" w:lineRule="auto"/>
              <w:rPr>
                <w:rFonts w:ascii="Arial" w:eastAsia="Arial" w:hAnsi="Arial" w:cs="Arial"/>
                <w:color w:val="000000"/>
                <w:sz w:val="20"/>
                <w:szCs w:val="20"/>
                <w:lang w:val="ro-RO"/>
              </w:rPr>
            </w:pPr>
          </w:p>
          <w:p w14:paraId="343BA86C" w14:textId="77777777" w:rsidR="00B530A8" w:rsidRPr="00E54287" w:rsidRDefault="00B530A8">
            <w:pPr>
              <w:spacing w:line="259" w:lineRule="auto"/>
              <w:rPr>
                <w:rFonts w:ascii="Arial" w:eastAsia="Arial" w:hAnsi="Arial" w:cs="Arial"/>
                <w:color w:val="000000"/>
                <w:sz w:val="20"/>
                <w:szCs w:val="20"/>
                <w:lang w:val="ro-RO"/>
              </w:rPr>
            </w:pPr>
          </w:p>
          <w:p w14:paraId="6FB91890" w14:textId="77777777" w:rsidR="00B530A8" w:rsidRPr="00E54287" w:rsidRDefault="00B530A8">
            <w:pPr>
              <w:spacing w:line="259" w:lineRule="auto"/>
              <w:rPr>
                <w:rFonts w:ascii="Arial" w:eastAsia="Arial" w:hAnsi="Arial" w:cs="Arial"/>
                <w:color w:val="000000"/>
                <w:sz w:val="20"/>
                <w:szCs w:val="20"/>
                <w:lang w:val="ro-RO"/>
              </w:rPr>
            </w:pPr>
          </w:p>
        </w:tc>
      </w:tr>
    </w:tbl>
    <w:p w14:paraId="5F6C5902" w14:textId="77777777" w:rsidR="00B530A8" w:rsidRPr="00E54287" w:rsidRDefault="00B530A8">
      <w:pPr>
        <w:spacing w:after="160" w:line="259" w:lineRule="auto"/>
        <w:rPr>
          <w:rFonts w:ascii="Arial" w:eastAsia="Arial" w:hAnsi="Arial" w:cs="Arial"/>
          <w:b/>
          <w:sz w:val="20"/>
          <w:szCs w:val="20"/>
          <w:lang w:val="ro-RO"/>
        </w:rPr>
      </w:pPr>
    </w:p>
    <w:tbl>
      <w:tblPr>
        <w:tblStyle w:val="a7"/>
        <w:tblW w:w="9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3"/>
      </w:tblGrid>
      <w:tr w:rsidR="00B530A8" w:rsidRPr="00E54287" w14:paraId="338AD8E4" w14:textId="77777777" w:rsidTr="00350A6D">
        <w:trPr>
          <w:trHeight w:val="567"/>
        </w:trPr>
        <w:tc>
          <w:tcPr>
            <w:tcW w:w="9063" w:type="dxa"/>
            <w:shd w:val="clear" w:color="auto" w:fill="2F5496"/>
            <w:vAlign w:val="center"/>
          </w:tcPr>
          <w:p w14:paraId="5A9F7CFD"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lastRenderedPageBreak/>
              <w:t>Concept</w:t>
            </w:r>
          </w:p>
        </w:tc>
      </w:tr>
      <w:tr w:rsidR="00B530A8" w:rsidRPr="00E54287" w14:paraId="0EE7AD57" w14:textId="77777777" w:rsidTr="00350A6D">
        <w:trPr>
          <w:trHeight w:val="1697"/>
        </w:trPr>
        <w:tc>
          <w:tcPr>
            <w:tcW w:w="9063" w:type="dxa"/>
          </w:tcPr>
          <w:p w14:paraId="70AF7AA4" w14:textId="77777777" w:rsidR="00B530A8" w:rsidRPr="00E54287" w:rsidRDefault="00744BEB">
            <w:pPr>
              <w:spacing w:after="12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Technical feasibility (2.5 points)</w:t>
            </w:r>
          </w:p>
          <w:p w14:paraId="1700E14A" w14:textId="77777777" w:rsidR="00B530A8" w:rsidRPr="00E54287" w:rsidRDefault="00744BEB">
            <w:pPr>
              <w:spacing w:line="259" w:lineRule="auto"/>
              <w:rPr>
                <w:rFonts w:ascii="Arial" w:eastAsia="Arial" w:hAnsi="Arial" w:cs="Arial"/>
                <w:i/>
                <w:color w:val="A6A6A6"/>
                <w:sz w:val="20"/>
                <w:szCs w:val="20"/>
                <w:lang w:val="ro-RO"/>
              </w:rPr>
            </w:pPr>
            <w:bookmarkStart w:id="10" w:name="_heading=h.2s8eyo1" w:colFirst="0" w:colLast="0"/>
            <w:bookmarkEnd w:id="10"/>
            <w:r w:rsidRPr="00E54287">
              <w:rPr>
                <w:rFonts w:ascii="Arial" w:eastAsia="Arial" w:hAnsi="Arial" w:cs="Arial"/>
                <w:i/>
                <w:color w:val="A6A6A6"/>
                <w:sz w:val="20"/>
                <w:szCs w:val="20"/>
                <w:lang w:val="ro-RO"/>
              </w:rPr>
              <w:t>Describe technical details and demonstrate feasibility within the timeframe and resource constraint of the project.</w:t>
            </w:r>
          </w:p>
          <w:p w14:paraId="17CF832A" w14:textId="77777777" w:rsidR="00B530A8" w:rsidRPr="00E54287" w:rsidRDefault="00B530A8">
            <w:pPr>
              <w:spacing w:line="259" w:lineRule="auto"/>
              <w:rPr>
                <w:rFonts w:ascii="Arial" w:eastAsia="Arial" w:hAnsi="Arial" w:cs="Arial"/>
                <w:sz w:val="20"/>
                <w:szCs w:val="20"/>
                <w:lang w:val="ro-RO"/>
              </w:rPr>
            </w:pPr>
          </w:p>
        </w:tc>
      </w:tr>
      <w:tr w:rsidR="00B530A8" w:rsidRPr="00E54287" w14:paraId="574DD842" w14:textId="77777777" w:rsidTr="00350A6D">
        <w:trPr>
          <w:trHeight w:val="567"/>
        </w:trPr>
        <w:tc>
          <w:tcPr>
            <w:tcW w:w="9063" w:type="dxa"/>
            <w:vAlign w:val="center"/>
          </w:tcPr>
          <w:p w14:paraId="68F1963B" w14:textId="77777777" w:rsidR="00B530A8" w:rsidRPr="00E54287" w:rsidRDefault="00744BEB">
            <w:pPr>
              <w:spacing w:after="120" w:line="259" w:lineRule="auto"/>
              <w:rPr>
                <w:rFonts w:ascii="Arial" w:eastAsia="Arial" w:hAnsi="Arial" w:cs="Arial"/>
                <w:color w:val="000000"/>
                <w:sz w:val="20"/>
                <w:szCs w:val="20"/>
                <w:lang w:val="ro-RO"/>
              </w:rPr>
            </w:pPr>
            <w:r w:rsidRPr="00E54287">
              <w:rPr>
                <w:rFonts w:ascii="Arial" w:eastAsia="Arial" w:hAnsi="Arial" w:cs="Arial"/>
                <w:b/>
                <w:color w:val="000000"/>
                <w:sz w:val="20"/>
                <w:szCs w:val="20"/>
                <w:lang w:val="ro-RO"/>
              </w:rPr>
              <w:t>Level of innovation and technological risk (1 point)</w:t>
            </w:r>
          </w:p>
          <w:p w14:paraId="171D350B" w14:textId="77777777" w:rsidR="00B530A8" w:rsidRPr="00E54287" w:rsidRDefault="00744BEB">
            <w:pPr>
              <w:spacing w:line="259" w:lineRule="auto"/>
              <w:rPr>
                <w:rFonts w:ascii="Arial" w:eastAsia="Arial" w:hAnsi="Arial" w:cs="Arial"/>
                <w:i/>
                <w:color w:val="A6A6A6"/>
                <w:sz w:val="20"/>
                <w:szCs w:val="20"/>
                <w:lang w:val="ro-RO"/>
              </w:rPr>
            </w:pPr>
            <w:bookmarkStart w:id="11" w:name="_heading=h.17dp8vu" w:colFirst="0" w:colLast="0"/>
            <w:bookmarkEnd w:id="11"/>
            <w:r w:rsidRPr="00E54287">
              <w:rPr>
                <w:rFonts w:ascii="Arial" w:eastAsia="Arial" w:hAnsi="Arial" w:cs="Arial"/>
                <w:i/>
                <w:color w:val="A6A6A6"/>
                <w:sz w:val="20"/>
                <w:szCs w:val="20"/>
                <w:lang w:val="ro-RO"/>
              </w:rPr>
              <w:t>Demonstrate your project’s level of innovation by comparing it with existing solutions and refer to substitute solutions if available. Identify technological risks and show how you would mitigate them.</w:t>
            </w:r>
          </w:p>
          <w:p w14:paraId="5688B824" w14:textId="77777777" w:rsidR="00B530A8" w:rsidRPr="00E54287" w:rsidRDefault="00B530A8">
            <w:pPr>
              <w:spacing w:line="259" w:lineRule="auto"/>
              <w:rPr>
                <w:rFonts w:ascii="Arial" w:eastAsia="Arial" w:hAnsi="Arial" w:cs="Arial"/>
                <w:sz w:val="20"/>
                <w:szCs w:val="20"/>
                <w:lang w:val="ro-RO"/>
              </w:rPr>
            </w:pPr>
          </w:p>
          <w:p w14:paraId="560D326A" w14:textId="77777777" w:rsidR="00B530A8" w:rsidRPr="00E54287" w:rsidRDefault="00B530A8">
            <w:pPr>
              <w:spacing w:line="259" w:lineRule="auto"/>
              <w:rPr>
                <w:rFonts w:ascii="Arial" w:eastAsia="Arial" w:hAnsi="Arial" w:cs="Arial"/>
                <w:color w:val="000000"/>
                <w:sz w:val="20"/>
                <w:szCs w:val="20"/>
                <w:lang w:val="ro-RO"/>
              </w:rPr>
            </w:pPr>
          </w:p>
          <w:p w14:paraId="5353F794" w14:textId="77777777" w:rsidR="00B530A8" w:rsidRPr="00E54287" w:rsidRDefault="00B530A8">
            <w:pPr>
              <w:spacing w:line="259" w:lineRule="auto"/>
              <w:rPr>
                <w:rFonts w:ascii="Arial" w:eastAsia="Arial" w:hAnsi="Arial" w:cs="Arial"/>
                <w:color w:val="000000"/>
                <w:sz w:val="20"/>
                <w:szCs w:val="20"/>
                <w:lang w:val="ro-RO"/>
              </w:rPr>
            </w:pPr>
          </w:p>
        </w:tc>
      </w:tr>
      <w:tr w:rsidR="00B530A8" w:rsidRPr="00E54287" w14:paraId="73362234" w14:textId="77777777" w:rsidTr="00350A6D">
        <w:trPr>
          <w:trHeight w:val="567"/>
        </w:trPr>
        <w:tc>
          <w:tcPr>
            <w:tcW w:w="9063" w:type="dxa"/>
            <w:vAlign w:val="center"/>
          </w:tcPr>
          <w:p w14:paraId="606E409B" w14:textId="77777777" w:rsidR="00B530A8" w:rsidRPr="00E54287" w:rsidRDefault="00744BEB">
            <w:pPr>
              <w:spacing w:after="120" w:line="259" w:lineRule="auto"/>
              <w:rPr>
                <w:rFonts w:ascii="Arial" w:eastAsia="Arial" w:hAnsi="Arial" w:cs="Arial"/>
                <w:color w:val="000000"/>
                <w:sz w:val="20"/>
                <w:szCs w:val="20"/>
                <w:lang w:val="ro-RO"/>
              </w:rPr>
            </w:pPr>
            <w:r w:rsidRPr="00E54287">
              <w:rPr>
                <w:rFonts w:ascii="Arial" w:eastAsia="Arial" w:hAnsi="Arial" w:cs="Arial"/>
                <w:b/>
                <w:color w:val="000000"/>
                <w:sz w:val="20"/>
                <w:szCs w:val="20"/>
                <w:lang w:val="ro-RO"/>
              </w:rPr>
              <w:t>Technical capacity and expertise (1.5 points)</w:t>
            </w:r>
          </w:p>
          <w:p w14:paraId="00B151FB"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Explain the company’s capacity and expertise of technical staff in the field of the project including examples of relevant past projects.</w:t>
            </w:r>
          </w:p>
          <w:p w14:paraId="2DA2AB3A" w14:textId="77777777" w:rsidR="00B530A8" w:rsidRPr="00E54287" w:rsidRDefault="00B530A8">
            <w:pPr>
              <w:spacing w:line="259" w:lineRule="auto"/>
              <w:rPr>
                <w:rFonts w:ascii="Arial" w:eastAsia="Arial" w:hAnsi="Arial" w:cs="Arial"/>
                <w:color w:val="000000"/>
                <w:sz w:val="20"/>
                <w:szCs w:val="20"/>
                <w:lang w:val="ro-RO"/>
              </w:rPr>
            </w:pPr>
          </w:p>
          <w:p w14:paraId="548FADE1" w14:textId="77777777" w:rsidR="00B530A8" w:rsidRPr="00E54287" w:rsidRDefault="00B530A8">
            <w:pPr>
              <w:spacing w:line="259" w:lineRule="auto"/>
              <w:rPr>
                <w:rFonts w:ascii="Arial" w:eastAsia="Arial" w:hAnsi="Arial" w:cs="Arial"/>
                <w:color w:val="000000"/>
                <w:sz w:val="20"/>
                <w:szCs w:val="20"/>
                <w:lang w:val="ro-RO"/>
              </w:rPr>
            </w:pPr>
          </w:p>
          <w:p w14:paraId="270E85F7" w14:textId="77777777" w:rsidR="00B530A8" w:rsidRPr="00E54287" w:rsidRDefault="00B530A8">
            <w:pPr>
              <w:spacing w:line="259" w:lineRule="auto"/>
              <w:rPr>
                <w:rFonts w:ascii="Arial" w:eastAsia="Arial" w:hAnsi="Arial" w:cs="Arial"/>
                <w:color w:val="000000"/>
                <w:sz w:val="20"/>
                <w:szCs w:val="20"/>
                <w:lang w:val="ro-RO"/>
              </w:rPr>
            </w:pPr>
          </w:p>
        </w:tc>
      </w:tr>
      <w:tr w:rsidR="00B530A8" w:rsidRPr="00E54287" w14:paraId="514CA79F" w14:textId="77777777" w:rsidTr="00350A6D">
        <w:trPr>
          <w:trHeight w:val="567"/>
        </w:trPr>
        <w:tc>
          <w:tcPr>
            <w:tcW w:w="9063" w:type="dxa"/>
            <w:shd w:val="clear" w:color="auto" w:fill="2F5496"/>
            <w:vAlign w:val="center"/>
          </w:tcPr>
          <w:p w14:paraId="7ECB1E0C"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Implementation</w:t>
            </w:r>
          </w:p>
        </w:tc>
      </w:tr>
      <w:tr w:rsidR="00B530A8" w:rsidRPr="00E54287" w14:paraId="37C5B4CE" w14:textId="77777777" w:rsidTr="00350A6D">
        <w:trPr>
          <w:trHeight w:val="2177"/>
        </w:trPr>
        <w:tc>
          <w:tcPr>
            <w:tcW w:w="9063" w:type="dxa"/>
          </w:tcPr>
          <w:p w14:paraId="04C762F2" w14:textId="77777777" w:rsidR="00B530A8" w:rsidRPr="00E54287" w:rsidRDefault="00744BEB">
            <w:pPr>
              <w:spacing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Organizational and management competences (1 point)</w:t>
            </w:r>
          </w:p>
          <w:p w14:paraId="702B8BC4" w14:textId="77777777" w:rsidR="00B530A8" w:rsidRPr="00E54287" w:rsidRDefault="00744BEB">
            <w:pPr>
              <w:spacing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Clarity of roles and completeness of tasks (1 point)</w:t>
            </w:r>
          </w:p>
          <w:p w14:paraId="519DE4B3" w14:textId="77777777" w:rsidR="00B530A8" w:rsidRPr="00E54287" w:rsidRDefault="00744BEB">
            <w:pPr>
              <w:spacing w:after="12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Quality of work plan (3 points)</w:t>
            </w:r>
          </w:p>
          <w:p w14:paraId="315B82AA"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If applicable please present information on previous funding projects your company managed. Describe the project team with all roles, functions and knowledge. Add a work plan indicating tasks and responsible experts per work package.</w:t>
            </w:r>
          </w:p>
          <w:p w14:paraId="1EB09338" w14:textId="77777777" w:rsidR="00B530A8" w:rsidRPr="00E54287" w:rsidRDefault="00B530A8">
            <w:pPr>
              <w:spacing w:after="160" w:line="259" w:lineRule="auto"/>
              <w:rPr>
                <w:rFonts w:ascii="Arial" w:eastAsia="Arial" w:hAnsi="Arial" w:cs="Arial"/>
                <w:color w:val="000000"/>
                <w:sz w:val="20"/>
                <w:szCs w:val="20"/>
                <w:lang w:val="ro-RO"/>
              </w:rPr>
            </w:pPr>
          </w:p>
          <w:p w14:paraId="770C8E8D"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002F9049" w14:textId="77777777" w:rsidTr="00350A6D">
        <w:trPr>
          <w:trHeight w:val="567"/>
        </w:trPr>
        <w:tc>
          <w:tcPr>
            <w:tcW w:w="9063" w:type="dxa"/>
            <w:shd w:val="clear" w:color="auto" w:fill="2F5496"/>
            <w:vAlign w:val="center"/>
          </w:tcPr>
          <w:p w14:paraId="36B606CC" w14:textId="77777777" w:rsidR="00B530A8" w:rsidRPr="00E54287" w:rsidRDefault="00744BEB">
            <w:pPr>
              <w:spacing w:after="160" w:line="259" w:lineRule="auto"/>
              <w:rPr>
                <w:rFonts w:ascii="Arial" w:eastAsia="Arial" w:hAnsi="Arial" w:cs="Arial"/>
                <w:b/>
                <w:color w:val="000000"/>
                <w:sz w:val="20"/>
                <w:szCs w:val="20"/>
                <w:lang w:val="ro-RO"/>
              </w:rPr>
            </w:pPr>
            <w:r w:rsidRPr="00E54287">
              <w:rPr>
                <w:rFonts w:ascii="Arial" w:eastAsia="Arial" w:hAnsi="Arial" w:cs="Arial"/>
                <w:b/>
                <w:color w:val="FFFFFF"/>
                <w:sz w:val="20"/>
                <w:szCs w:val="20"/>
                <w:lang w:val="ro-RO"/>
              </w:rPr>
              <w:t>Resources</w:t>
            </w:r>
          </w:p>
        </w:tc>
      </w:tr>
      <w:tr w:rsidR="00B530A8" w:rsidRPr="00E54287" w14:paraId="0DEDA30D" w14:textId="77777777" w:rsidTr="00350A6D">
        <w:trPr>
          <w:trHeight w:val="567"/>
        </w:trPr>
        <w:tc>
          <w:tcPr>
            <w:tcW w:w="9063" w:type="dxa"/>
            <w:vAlign w:val="center"/>
          </w:tcPr>
          <w:p w14:paraId="3BBF01A2" w14:textId="77777777" w:rsidR="00B530A8" w:rsidRPr="00E54287" w:rsidRDefault="00744BEB">
            <w:pPr>
              <w:spacing w:after="12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Allocation of appropriate resources and justification (5 points)</w:t>
            </w:r>
          </w:p>
          <w:p w14:paraId="29AE77C6"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Briefly justify the proposed budget and its allocation to cover various costs.</w:t>
            </w:r>
          </w:p>
          <w:p w14:paraId="2535B994" w14:textId="77777777" w:rsidR="00B530A8" w:rsidRPr="00E54287" w:rsidRDefault="00B530A8">
            <w:pPr>
              <w:spacing w:after="160" w:line="259" w:lineRule="auto"/>
              <w:rPr>
                <w:rFonts w:ascii="Arial" w:eastAsia="Arial" w:hAnsi="Arial" w:cs="Arial"/>
                <w:color w:val="000000"/>
                <w:sz w:val="20"/>
                <w:szCs w:val="20"/>
                <w:lang w:val="ro-RO"/>
              </w:rPr>
            </w:pPr>
          </w:p>
          <w:p w14:paraId="191D23A8" w14:textId="77777777" w:rsidR="00B530A8" w:rsidRPr="00E54287" w:rsidRDefault="00B530A8">
            <w:pPr>
              <w:spacing w:after="160" w:line="259" w:lineRule="auto"/>
              <w:rPr>
                <w:rFonts w:ascii="Arial" w:eastAsia="Arial" w:hAnsi="Arial" w:cs="Arial"/>
                <w:color w:val="000000"/>
                <w:sz w:val="20"/>
                <w:szCs w:val="20"/>
                <w:lang w:val="ro-RO"/>
              </w:rPr>
            </w:pPr>
          </w:p>
        </w:tc>
      </w:tr>
    </w:tbl>
    <w:p w14:paraId="7094D3FB" w14:textId="77777777" w:rsidR="00350A6D" w:rsidRPr="00E54287" w:rsidRDefault="00350A6D">
      <w:pPr>
        <w:rPr>
          <w:lang w:val="ro-RO"/>
        </w:rPr>
      </w:pPr>
      <w:r w:rsidRPr="00E54287">
        <w:rPr>
          <w:lang w:val="ro-RO"/>
        </w:rPr>
        <w:br w:type="page"/>
      </w:r>
    </w:p>
    <w:tbl>
      <w:tblPr>
        <w:tblStyle w:val="a7"/>
        <w:tblW w:w="90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126"/>
        <w:gridCol w:w="1276"/>
        <w:gridCol w:w="1276"/>
        <w:gridCol w:w="2408"/>
      </w:tblGrid>
      <w:tr w:rsidR="00B530A8" w:rsidRPr="00E54287" w14:paraId="2E3D0071" w14:textId="77777777" w:rsidTr="00350A6D">
        <w:trPr>
          <w:trHeight w:val="567"/>
        </w:trPr>
        <w:tc>
          <w:tcPr>
            <w:tcW w:w="9063" w:type="dxa"/>
            <w:gridSpan w:val="5"/>
            <w:shd w:val="clear" w:color="auto" w:fill="2F5496"/>
            <w:vAlign w:val="center"/>
          </w:tcPr>
          <w:p w14:paraId="18952F1C"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lastRenderedPageBreak/>
              <w:t>Work Plan</w:t>
            </w:r>
          </w:p>
        </w:tc>
      </w:tr>
      <w:tr w:rsidR="00B530A8" w:rsidRPr="00E54287" w14:paraId="33C690B9" w14:textId="77777777" w:rsidTr="00350A6D">
        <w:trPr>
          <w:trHeight w:val="567"/>
        </w:trPr>
        <w:tc>
          <w:tcPr>
            <w:tcW w:w="1980" w:type="dxa"/>
            <w:vAlign w:val="center"/>
          </w:tcPr>
          <w:p w14:paraId="7546BC86"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 xml:space="preserve">Work Package </w:t>
            </w:r>
          </w:p>
        </w:tc>
        <w:tc>
          <w:tcPr>
            <w:tcW w:w="2126" w:type="dxa"/>
            <w:vAlign w:val="center"/>
          </w:tcPr>
          <w:p w14:paraId="35BB59D7"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Short Description</w:t>
            </w:r>
          </w:p>
        </w:tc>
        <w:tc>
          <w:tcPr>
            <w:tcW w:w="1276" w:type="dxa"/>
            <w:vAlign w:val="center"/>
          </w:tcPr>
          <w:p w14:paraId="6F725C01"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Start</w:t>
            </w:r>
          </w:p>
        </w:tc>
        <w:tc>
          <w:tcPr>
            <w:tcW w:w="1276" w:type="dxa"/>
            <w:vAlign w:val="center"/>
          </w:tcPr>
          <w:p w14:paraId="11407678"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End</w:t>
            </w:r>
          </w:p>
        </w:tc>
        <w:tc>
          <w:tcPr>
            <w:tcW w:w="2408" w:type="dxa"/>
            <w:vAlign w:val="center"/>
          </w:tcPr>
          <w:p w14:paraId="710DA6D8"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Deliverable</w:t>
            </w:r>
          </w:p>
        </w:tc>
      </w:tr>
      <w:tr w:rsidR="00B530A8" w:rsidRPr="00E54287" w14:paraId="27723EE2" w14:textId="77777777" w:rsidTr="00350A6D">
        <w:trPr>
          <w:trHeight w:val="567"/>
        </w:trPr>
        <w:tc>
          <w:tcPr>
            <w:tcW w:w="1980" w:type="dxa"/>
            <w:vAlign w:val="center"/>
          </w:tcPr>
          <w:p w14:paraId="63AAE48B" w14:textId="77777777" w:rsidR="00B530A8" w:rsidRPr="00E54287" w:rsidRDefault="00B530A8">
            <w:pPr>
              <w:pBdr>
                <w:top w:val="nil"/>
                <w:left w:val="nil"/>
                <w:bottom w:val="nil"/>
                <w:right w:val="nil"/>
                <w:between w:val="nil"/>
              </w:pBdr>
              <w:spacing w:after="120"/>
              <w:rPr>
                <w:rFonts w:ascii="Arial" w:eastAsia="Arial" w:hAnsi="Arial" w:cs="Arial"/>
                <w:color w:val="000000"/>
                <w:sz w:val="20"/>
                <w:szCs w:val="20"/>
                <w:lang w:val="ro-RO"/>
              </w:rPr>
            </w:pPr>
          </w:p>
        </w:tc>
        <w:tc>
          <w:tcPr>
            <w:tcW w:w="2126" w:type="dxa"/>
            <w:vAlign w:val="center"/>
          </w:tcPr>
          <w:p w14:paraId="2E0E9272" w14:textId="77777777" w:rsidR="00B530A8" w:rsidRPr="00E54287" w:rsidRDefault="00B530A8">
            <w:pPr>
              <w:spacing w:after="160" w:line="259" w:lineRule="auto"/>
              <w:rPr>
                <w:rFonts w:ascii="Arial" w:eastAsia="Arial" w:hAnsi="Arial" w:cs="Arial"/>
                <w:color w:val="000000"/>
                <w:sz w:val="20"/>
                <w:szCs w:val="20"/>
                <w:lang w:val="ro-RO"/>
              </w:rPr>
            </w:pPr>
          </w:p>
        </w:tc>
        <w:tc>
          <w:tcPr>
            <w:tcW w:w="1276" w:type="dxa"/>
            <w:vAlign w:val="center"/>
          </w:tcPr>
          <w:p w14:paraId="0014F31D" w14:textId="77777777" w:rsidR="00B530A8" w:rsidRPr="00E54287" w:rsidRDefault="00B530A8">
            <w:pPr>
              <w:spacing w:after="160" w:line="259" w:lineRule="auto"/>
              <w:rPr>
                <w:rFonts w:ascii="Arial" w:eastAsia="Arial" w:hAnsi="Arial" w:cs="Arial"/>
                <w:color w:val="000000"/>
                <w:sz w:val="20"/>
                <w:szCs w:val="20"/>
                <w:lang w:val="ro-RO"/>
              </w:rPr>
            </w:pPr>
          </w:p>
        </w:tc>
        <w:tc>
          <w:tcPr>
            <w:tcW w:w="1276" w:type="dxa"/>
            <w:vAlign w:val="center"/>
          </w:tcPr>
          <w:p w14:paraId="3EBF4EE4" w14:textId="77777777" w:rsidR="00B530A8" w:rsidRPr="00E54287" w:rsidRDefault="00B530A8">
            <w:pPr>
              <w:spacing w:after="160" w:line="259" w:lineRule="auto"/>
              <w:rPr>
                <w:rFonts w:ascii="Arial" w:eastAsia="Arial" w:hAnsi="Arial" w:cs="Arial"/>
                <w:color w:val="000000"/>
                <w:sz w:val="20"/>
                <w:szCs w:val="20"/>
                <w:lang w:val="ro-RO"/>
              </w:rPr>
            </w:pPr>
          </w:p>
        </w:tc>
        <w:tc>
          <w:tcPr>
            <w:tcW w:w="2408" w:type="dxa"/>
            <w:vAlign w:val="center"/>
          </w:tcPr>
          <w:p w14:paraId="4C4252E0"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3E88084E" w14:textId="77777777" w:rsidTr="00350A6D">
        <w:trPr>
          <w:trHeight w:val="567"/>
        </w:trPr>
        <w:tc>
          <w:tcPr>
            <w:tcW w:w="1980" w:type="dxa"/>
            <w:vAlign w:val="center"/>
          </w:tcPr>
          <w:p w14:paraId="64E31FF8" w14:textId="77777777" w:rsidR="00B530A8" w:rsidRPr="00E54287" w:rsidRDefault="00B530A8">
            <w:pPr>
              <w:pBdr>
                <w:top w:val="nil"/>
                <w:left w:val="nil"/>
                <w:bottom w:val="nil"/>
                <w:right w:val="nil"/>
                <w:between w:val="nil"/>
              </w:pBdr>
              <w:spacing w:after="120"/>
              <w:rPr>
                <w:rFonts w:ascii="Arial" w:eastAsia="Arial" w:hAnsi="Arial" w:cs="Arial"/>
                <w:color w:val="000000"/>
                <w:sz w:val="20"/>
                <w:szCs w:val="20"/>
                <w:lang w:val="ro-RO"/>
              </w:rPr>
            </w:pPr>
          </w:p>
        </w:tc>
        <w:tc>
          <w:tcPr>
            <w:tcW w:w="2126" w:type="dxa"/>
            <w:vAlign w:val="center"/>
          </w:tcPr>
          <w:p w14:paraId="784E4BF3" w14:textId="77777777" w:rsidR="00B530A8" w:rsidRPr="00E54287" w:rsidRDefault="00B530A8">
            <w:pPr>
              <w:spacing w:after="160" w:line="259" w:lineRule="auto"/>
              <w:rPr>
                <w:rFonts w:ascii="Arial" w:eastAsia="Arial" w:hAnsi="Arial" w:cs="Arial"/>
                <w:color w:val="000000"/>
                <w:sz w:val="20"/>
                <w:szCs w:val="20"/>
                <w:lang w:val="ro-RO"/>
              </w:rPr>
            </w:pPr>
          </w:p>
        </w:tc>
        <w:tc>
          <w:tcPr>
            <w:tcW w:w="1276" w:type="dxa"/>
            <w:vAlign w:val="center"/>
          </w:tcPr>
          <w:p w14:paraId="6EC4A7D4" w14:textId="77777777" w:rsidR="00B530A8" w:rsidRPr="00E54287" w:rsidRDefault="00B530A8">
            <w:pPr>
              <w:spacing w:after="160" w:line="259" w:lineRule="auto"/>
              <w:rPr>
                <w:rFonts w:ascii="Arial" w:eastAsia="Arial" w:hAnsi="Arial" w:cs="Arial"/>
                <w:color w:val="000000"/>
                <w:sz w:val="20"/>
                <w:szCs w:val="20"/>
                <w:lang w:val="ro-RO"/>
              </w:rPr>
            </w:pPr>
          </w:p>
        </w:tc>
        <w:tc>
          <w:tcPr>
            <w:tcW w:w="1276" w:type="dxa"/>
            <w:vAlign w:val="center"/>
          </w:tcPr>
          <w:p w14:paraId="09676847" w14:textId="77777777" w:rsidR="00B530A8" w:rsidRPr="00E54287" w:rsidRDefault="00B530A8">
            <w:pPr>
              <w:spacing w:after="160" w:line="259" w:lineRule="auto"/>
              <w:rPr>
                <w:rFonts w:ascii="Arial" w:eastAsia="Arial" w:hAnsi="Arial" w:cs="Arial"/>
                <w:color w:val="000000"/>
                <w:sz w:val="20"/>
                <w:szCs w:val="20"/>
                <w:lang w:val="ro-RO"/>
              </w:rPr>
            </w:pPr>
          </w:p>
        </w:tc>
        <w:tc>
          <w:tcPr>
            <w:tcW w:w="2408" w:type="dxa"/>
            <w:vAlign w:val="center"/>
          </w:tcPr>
          <w:p w14:paraId="5F1833CC"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1ED81E00" w14:textId="77777777" w:rsidTr="00350A6D">
        <w:trPr>
          <w:trHeight w:val="567"/>
        </w:trPr>
        <w:tc>
          <w:tcPr>
            <w:tcW w:w="1980" w:type="dxa"/>
            <w:vAlign w:val="center"/>
          </w:tcPr>
          <w:p w14:paraId="03B36118" w14:textId="77777777" w:rsidR="00B530A8" w:rsidRPr="00E54287" w:rsidRDefault="00B530A8">
            <w:pPr>
              <w:pBdr>
                <w:top w:val="nil"/>
                <w:left w:val="nil"/>
                <w:bottom w:val="nil"/>
                <w:right w:val="nil"/>
                <w:between w:val="nil"/>
              </w:pBdr>
              <w:spacing w:after="120"/>
              <w:rPr>
                <w:rFonts w:ascii="Arial" w:eastAsia="Arial" w:hAnsi="Arial" w:cs="Arial"/>
                <w:color w:val="000000"/>
                <w:sz w:val="20"/>
                <w:szCs w:val="20"/>
                <w:lang w:val="ro-RO"/>
              </w:rPr>
            </w:pPr>
          </w:p>
        </w:tc>
        <w:tc>
          <w:tcPr>
            <w:tcW w:w="2126" w:type="dxa"/>
            <w:vAlign w:val="center"/>
          </w:tcPr>
          <w:p w14:paraId="13A09782" w14:textId="77777777" w:rsidR="00B530A8" w:rsidRPr="00E54287" w:rsidRDefault="00B530A8">
            <w:pPr>
              <w:spacing w:after="160" w:line="259" w:lineRule="auto"/>
              <w:rPr>
                <w:rFonts w:ascii="Arial" w:eastAsia="Arial" w:hAnsi="Arial" w:cs="Arial"/>
                <w:color w:val="000000"/>
                <w:sz w:val="20"/>
                <w:szCs w:val="20"/>
                <w:lang w:val="ro-RO"/>
              </w:rPr>
            </w:pPr>
          </w:p>
        </w:tc>
        <w:tc>
          <w:tcPr>
            <w:tcW w:w="1276" w:type="dxa"/>
            <w:vAlign w:val="center"/>
          </w:tcPr>
          <w:p w14:paraId="12E11C23" w14:textId="77777777" w:rsidR="00B530A8" w:rsidRPr="00E54287" w:rsidRDefault="00B530A8">
            <w:pPr>
              <w:spacing w:after="160" w:line="259" w:lineRule="auto"/>
              <w:rPr>
                <w:rFonts w:ascii="Arial" w:eastAsia="Arial" w:hAnsi="Arial" w:cs="Arial"/>
                <w:color w:val="000000"/>
                <w:sz w:val="20"/>
                <w:szCs w:val="20"/>
                <w:lang w:val="ro-RO"/>
              </w:rPr>
            </w:pPr>
          </w:p>
        </w:tc>
        <w:tc>
          <w:tcPr>
            <w:tcW w:w="1276" w:type="dxa"/>
            <w:vAlign w:val="center"/>
          </w:tcPr>
          <w:p w14:paraId="6101303F" w14:textId="77777777" w:rsidR="00B530A8" w:rsidRPr="00E54287" w:rsidRDefault="00B530A8">
            <w:pPr>
              <w:spacing w:after="160" w:line="259" w:lineRule="auto"/>
              <w:rPr>
                <w:rFonts w:ascii="Arial" w:eastAsia="Arial" w:hAnsi="Arial" w:cs="Arial"/>
                <w:color w:val="000000"/>
                <w:sz w:val="20"/>
                <w:szCs w:val="20"/>
                <w:lang w:val="ro-RO"/>
              </w:rPr>
            </w:pPr>
          </w:p>
        </w:tc>
        <w:tc>
          <w:tcPr>
            <w:tcW w:w="2408" w:type="dxa"/>
            <w:vAlign w:val="center"/>
          </w:tcPr>
          <w:p w14:paraId="05A4D04F"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2CFBD869" w14:textId="77777777" w:rsidTr="00350A6D">
        <w:trPr>
          <w:trHeight w:val="567"/>
        </w:trPr>
        <w:tc>
          <w:tcPr>
            <w:tcW w:w="1980" w:type="dxa"/>
            <w:vAlign w:val="center"/>
          </w:tcPr>
          <w:p w14:paraId="64039B6C" w14:textId="77777777" w:rsidR="00B530A8" w:rsidRPr="00E54287" w:rsidRDefault="00B530A8">
            <w:pPr>
              <w:pBdr>
                <w:top w:val="nil"/>
                <w:left w:val="nil"/>
                <w:bottom w:val="nil"/>
                <w:right w:val="nil"/>
                <w:between w:val="nil"/>
              </w:pBdr>
              <w:spacing w:after="120"/>
              <w:rPr>
                <w:rFonts w:ascii="Arial" w:eastAsia="Arial" w:hAnsi="Arial" w:cs="Arial"/>
                <w:color w:val="000000"/>
                <w:sz w:val="20"/>
                <w:szCs w:val="20"/>
                <w:lang w:val="ro-RO"/>
              </w:rPr>
            </w:pPr>
          </w:p>
        </w:tc>
        <w:tc>
          <w:tcPr>
            <w:tcW w:w="2126" w:type="dxa"/>
            <w:vAlign w:val="center"/>
          </w:tcPr>
          <w:p w14:paraId="796E6BA0" w14:textId="77777777" w:rsidR="00B530A8" w:rsidRPr="00E54287" w:rsidRDefault="00B530A8">
            <w:pPr>
              <w:spacing w:after="160" w:line="259" w:lineRule="auto"/>
              <w:rPr>
                <w:rFonts w:ascii="Arial" w:eastAsia="Arial" w:hAnsi="Arial" w:cs="Arial"/>
                <w:color w:val="000000"/>
                <w:sz w:val="20"/>
                <w:szCs w:val="20"/>
                <w:lang w:val="ro-RO"/>
              </w:rPr>
            </w:pPr>
          </w:p>
        </w:tc>
        <w:tc>
          <w:tcPr>
            <w:tcW w:w="1276" w:type="dxa"/>
            <w:vAlign w:val="center"/>
          </w:tcPr>
          <w:p w14:paraId="1C23E0D3" w14:textId="77777777" w:rsidR="00B530A8" w:rsidRPr="00E54287" w:rsidRDefault="00B530A8">
            <w:pPr>
              <w:spacing w:after="160" w:line="259" w:lineRule="auto"/>
              <w:rPr>
                <w:rFonts w:ascii="Arial" w:eastAsia="Arial" w:hAnsi="Arial" w:cs="Arial"/>
                <w:color w:val="000000"/>
                <w:sz w:val="20"/>
                <w:szCs w:val="20"/>
                <w:lang w:val="ro-RO"/>
              </w:rPr>
            </w:pPr>
          </w:p>
        </w:tc>
        <w:tc>
          <w:tcPr>
            <w:tcW w:w="1276" w:type="dxa"/>
            <w:vAlign w:val="center"/>
          </w:tcPr>
          <w:p w14:paraId="2774B055" w14:textId="77777777" w:rsidR="00B530A8" w:rsidRPr="00E54287" w:rsidRDefault="00B530A8">
            <w:pPr>
              <w:spacing w:after="160" w:line="259" w:lineRule="auto"/>
              <w:rPr>
                <w:rFonts w:ascii="Arial" w:eastAsia="Arial" w:hAnsi="Arial" w:cs="Arial"/>
                <w:color w:val="000000"/>
                <w:sz w:val="20"/>
                <w:szCs w:val="20"/>
                <w:lang w:val="ro-RO"/>
              </w:rPr>
            </w:pPr>
          </w:p>
        </w:tc>
        <w:tc>
          <w:tcPr>
            <w:tcW w:w="2408" w:type="dxa"/>
            <w:vAlign w:val="center"/>
          </w:tcPr>
          <w:p w14:paraId="429D70C4" w14:textId="77777777" w:rsidR="00B530A8" w:rsidRPr="00E54287" w:rsidRDefault="00B530A8">
            <w:pPr>
              <w:spacing w:after="160" w:line="259" w:lineRule="auto"/>
              <w:rPr>
                <w:rFonts w:ascii="Arial" w:eastAsia="Arial" w:hAnsi="Arial" w:cs="Arial"/>
                <w:color w:val="000000"/>
                <w:sz w:val="20"/>
                <w:szCs w:val="20"/>
                <w:lang w:val="ro-RO"/>
              </w:rPr>
            </w:pPr>
          </w:p>
        </w:tc>
      </w:tr>
    </w:tbl>
    <w:p w14:paraId="54A9F961" w14:textId="77777777" w:rsidR="00B530A8" w:rsidRPr="00E54287" w:rsidRDefault="00B530A8">
      <w:pPr>
        <w:spacing w:after="160" w:line="259" w:lineRule="auto"/>
        <w:rPr>
          <w:rFonts w:ascii="Arial" w:eastAsia="Arial" w:hAnsi="Arial" w:cs="Arial"/>
          <w:b/>
          <w:sz w:val="20"/>
          <w:szCs w:val="20"/>
          <w:lang w:val="ro-RO"/>
        </w:rPr>
      </w:pPr>
    </w:p>
    <w:tbl>
      <w:tblPr>
        <w:tblStyle w:val="a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2266"/>
        <w:gridCol w:w="2265"/>
        <w:gridCol w:w="2266"/>
      </w:tblGrid>
      <w:tr w:rsidR="00B530A8" w:rsidRPr="00E54287" w14:paraId="410CD3CD" w14:textId="77777777">
        <w:trPr>
          <w:trHeight w:val="486"/>
        </w:trPr>
        <w:tc>
          <w:tcPr>
            <w:tcW w:w="9062" w:type="dxa"/>
            <w:gridSpan w:val="4"/>
            <w:shd w:val="clear" w:color="auto" w:fill="2F5496"/>
            <w:vAlign w:val="center"/>
          </w:tcPr>
          <w:p w14:paraId="17D0D1C9"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Resources</w:t>
            </w:r>
          </w:p>
        </w:tc>
      </w:tr>
      <w:tr w:rsidR="00B530A8" w:rsidRPr="00E54287" w14:paraId="6982C2F5" w14:textId="77777777">
        <w:trPr>
          <w:trHeight w:val="486"/>
        </w:trPr>
        <w:tc>
          <w:tcPr>
            <w:tcW w:w="9062" w:type="dxa"/>
            <w:gridSpan w:val="4"/>
            <w:shd w:val="clear" w:color="auto" w:fill="ACB9CA"/>
            <w:vAlign w:val="center"/>
          </w:tcPr>
          <w:p w14:paraId="242639C3" w14:textId="77777777" w:rsidR="00B530A8" w:rsidRPr="00E54287" w:rsidRDefault="00744BEB">
            <w:pPr>
              <w:spacing w:after="160" w:line="259" w:lineRule="auto"/>
              <w:rPr>
                <w:rFonts w:ascii="Arial" w:eastAsia="Arial" w:hAnsi="Arial" w:cs="Arial"/>
                <w:b/>
                <w:sz w:val="20"/>
                <w:szCs w:val="20"/>
                <w:lang w:val="ro-RO"/>
              </w:rPr>
            </w:pPr>
            <w:r w:rsidRPr="00E54287">
              <w:rPr>
                <w:rFonts w:ascii="Arial" w:eastAsia="Arial" w:hAnsi="Arial" w:cs="Arial"/>
                <w:b/>
                <w:sz w:val="20"/>
                <w:szCs w:val="20"/>
                <w:lang w:val="ro-RO"/>
              </w:rPr>
              <w:t>a. Personnel costs</w:t>
            </w:r>
          </w:p>
        </w:tc>
      </w:tr>
      <w:tr w:rsidR="00B530A8" w:rsidRPr="00E54287" w14:paraId="2B2F01EF" w14:textId="77777777">
        <w:trPr>
          <w:trHeight w:val="486"/>
        </w:trPr>
        <w:tc>
          <w:tcPr>
            <w:tcW w:w="2265" w:type="dxa"/>
            <w:shd w:val="clear" w:color="auto" w:fill="FFFFFF"/>
            <w:vAlign w:val="center"/>
          </w:tcPr>
          <w:p w14:paraId="587E1807"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Personnel name</w:t>
            </w:r>
          </w:p>
        </w:tc>
        <w:tc>
          <w:tcPr>
            <w:tcW w:w="2266" w:type="dxa"/>
            <w:shd w:val="clear" w:color="auto" w:fill="FFFFFF"/>
            <w:vAlign w:val="center"/>
          </w:tcPr>
          <w:p w14:paraId="786CBB60"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Costs per hour</w:t>
            </w:r>
          </w:p>
        </w:tc>
        <w:tc>
          <w:tcPr>
            <w:tcW w:w="2265" w:type="dxa"/>
            <w:shd w:val="clear" w:color="auto" w:fill="FFFFFF"/>
            <w:vAlign w:val="center"/>
          </w:tcPr>
          <w:p w14:paraId="7E5D5539"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Estimated hours</w:t>
            </w:r>
          </w:p>
        </w:tc>
        <w:tc>
          <w:tcPr>
            <w:tcW w:w="2266" w:type="dxa"/>
            <w:shd w:val="clear" w:color="auto" w:fill="FFFFFF"/>
            <w:vAlign w:val="center"/>
          </w:tcPr>
          <w:p w14:paraId="5D9B5594"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Total costs</w:t>
            </w:r>
          </w:p>
        </w:tc>
      </w:tr>
      <w:tr w:rsidR="00B530A8" w:rsidRPr="00E54287" w14:paraId="55F976E0" w14:textId="77777777">
        <w:trPr>
          <w:trHeight w:val="486"/>
        </w:trPr>
        <w:tc>
          <w:tcPr>
            <w:tcW w:w="2265" w:type="dxa"/>
            <w:shd w:val="clear" w:color="auto" w:fill="FFFFFF"/>
            <w:vAlign w:val="center"/>
          </w:tcPr>
          <w:p w14:paraId="4569E845" w14:textId="77777777" w:rsidR="00B530A8" w:rsidRPr="00E54287" w:rsidRDefault="00B530A8">
            <w:pPr>
              <w:spacing w:after="160" w:line="259" w:lineRule="auto"/>
              <w:rPr>
                <w:rFonts w:ascii="Arial" w:eastAsia="Arial" w:hAnsi="Arial" w:cs="Arial"/>
                <w:sz w:val="20"/>
                <w:szCs w:val="20"/>
                <w:lang w:val="ro-RO"/>
              </w:rPr>
            </w:pPr>
          </w:p>
        </w:tc>
        <w:tc>
          <w:tcPr>
            <w:tcW w:w="2266" w:type="dxa"/>
            <w:shd w:val="clear" w:color="auto" w:fill="FFFFFF"/>
            <w:vAlign w:val="center"/>
          </w:tcPr>
          <w:p w14:paraId="0B006C9F" w14:textId="77777777" w:rsidR="00B530A8" w:rsidRPr="00E54287" w:rsidRDefault="00B530A8">
            <w:pPr>
              <w:spacing w:after="160" w:line="259" w:lineRule="auto"/>
              <w:rPr>
                <w:rFonts w:ascii="Arial" w:eastAsia="Arial" w:hAnsi="Arial" w:cs="Arial"/>
                <w:sz w:val="20"/>
                <w:szCs w:val="20"/>
                <w:lang w:val="ro-RO"/>
              </w:rPr>
            </w:pPr>
          </w:p>
        </w:tc>
        <w:tc>
          <w:tcPr>
            <w:tcW w:w="2265" w:type="dxa"/>
            <w:shd w:val="clear" w:color="auto" w:fill="FFFFFF"/>
            <w:vAlign w:val="center"/>
          </w:tcPr>
          <w:p w14:paraId="2A53C32A" w14:textId="77777777" w:rsidR="00B530A8" w:rsidRPr="00E54287" w:rsidRDefault="00B530A8">
            <w:pPr>
              <w:spacing w:after="160" w:line="259" w:lineRule="auto"/>
              <w:rPr>
                <w:rFonts w:ascii="Arial" w:eastAsia="Arial" w:hAnsi="Arial" w:cs="Arial"/>
                <w:sz w:val="20"/>
                <w:szCs w:val="20"/>
                <w:lang w:val="ro-RO"/>
              </w:rPr>
            </w:pPr>
          </w:p>
        </w:tc>
        <w:tc>
          <w:tcPr>
            <w:tcW w:w="2266" w:type="dxa"/>
            <w:shd w:val="clear" w:color="auto" w:fill="FFFFFF"/>
            <w:vAlign w:val="center"/>
          </w:tcPr>
          <w:p w14:paraId="6A72ECF6"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447F577D" w14:textId="77777777">
        <w:trPr>
          <w:trHeight w:val="486"/>
        </w:trPr>
        <w:tc>
          <w:tcPr>
            <w:tcW w:w="2265" w:type="dxa"/>
            <w:shd w:val="clear" w:color="auto" w:fill="FFFFFF"/>
            <w:vAlign w:val="center"/>
          </w:tcPr>
          <w:p w14:paraId="5E526396" w14:textId="77777777" w:rsidR="00B530A8" w:rsidRPr="00E54287" w:rsidRDefault="00B530A8">
            <w:pPr>
              <w:spacing w:after="160" w:line="259" w:lineRule="auto"/>
              <w:rPr>
                <w:rFonts w:ascii="Arial" w:eastAsia="Arial" w:hAnsi="Arial" w:cs="Arial"/>
                <w:sz w:val="20"/>
                <w:szCs w:val="20"/>
                <w:lang w:val="ro-RO"/>
              </w:rPr>
            </w:pPr>
          </w:p>
        </w:tc>
        <w:tc>
          <w:tcPr>
            <w:tcW w:w="2266" w:type="dxa"/>
            <w:shd w:val="clear" w:color="auto" w:fill="FFFFFF"/>
            <w:vAlign w:val="center"/>
          </w:tcPr>
          <w:p w14:paraId="19C36722" w14:textId="77777777" w:rsidR="00B530A8" w:rsidRPr="00E54287" w:rsidRDefault="00B530A8">
            <w:pPr>
              <w:spacing w:after="160" w:line="259" w:lineRule="auto"/>
              <w:rPr>
                <w:rFonts w:ascii="Arial" w:eastAsia="Arial" w:hAnsi="Arial" w:cs="Arial"/>
                <w:sz w:val="20"/>
                <w:szCs w:val="20"/>
                <w:lang w:val="ro-RO"/>
              </w:rPr>
            </w:pPr>
          </w:p>
        </w:tc>
        <w:tc>
          <w:tcPr>
            <w:tcW w:w="2265" w:type="dxa"/>
            <w:shd w:val="clear" w:color="auto" w:fill="FFFFFF"/>
            <w:vAlign w:val="center"/>
          </w:tcPr>
          <w:p w14:paraId="78583D91" w14:textId="77777777" w:rsidR="00B530A8" w:rsidRPr="00E54287" w:rsidRDefault="00B530A8">
            <w:pPr>
              <w:spacing w:after="160" w:line="259" w:lineRule="auto"/>
              <w:rPr>
                <w:rFonts w:ascii="Arial" w:eastAsia="Arial" w:hAnsi="Arial" w:cs="Arial"/>
                <w:sz w:val="20"/>
                <w:szCs w:val="20"/>
                <w:lang w:val="ro-RO"/>
              </w:rPr>
            </w:pPr>
          </w:p>
        </w:tc>
        <w:tc>
          <w:tcPr>
            <w:tcW w:w="2266" w:type="dxa"/>
            <w:shd w:val="clear" w:color="auto" w:fill="FFFFFF"/>
            <w:vAlign w:val="center"/>
          </w:tcPr>
          <w:p w14:paraId="6C3EE90C"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3A3BBB3F" w14:textId="77777777">
        <w:trPr>
          <w:trHeight w:val="486"/>
        </w:trPr>
        <w:tc>
          <w:tcPr>
            <w:tcW w:w="2265" w:type="dxa"/>
            <w:shd w:val="clear" w:color="auto" w:fill="FFFFFF"/>
            <w:vAlign w:val="center"/>
          </w:tcPr>
          <w:p w14:paraId="644C2010" w14:textId="77777777" w:rsidR="00B530A8" w:rsidRPr="00E54287" w:rsidRDefault="00B530A8">
            <w:pPr>
              <w:spacing w:after="160" w:line="259" w:lineRule="auto"/>
              <w:rPr>
                <w:rFonts w:ascii="Arial" w:eastAsia="Arial" w:hAnsi="Arial" w:cs="Arial"/>
                <w:sz w:val="20"/>
                <w:szCs w:val="20"/>
                <w:lang w:val="ro-RO"/>
              </w:rPr>
            </w:pPr>
          </w:p>
        </w:tc>
        <w:tc>
          <w:tcPr>
            <w:tcW w:w="2266" w:type="dxa"/>
            <w:shd w:val="clear" w:color="auto" w:fill="FFFFFF"/>
            <w:vAlign w:val="center"/>
          </w:tcPr>
          <w:p w14:paraId="5776F4DB" w14:textId="77777777" w:rsidR="00B530A8" w:rsidRPr="00E54287" w:rsidRDefault="00B530A8">
            <w:pPr>
              <w:spacing w:after="160" w:line="259" w:lineRule="auto"/>
              <w:rPr>
                <w:rFonts w:ascii="Arial" w:eastAsia="Arial" w:hAnsi="Arial" w:cs="Arial"/>
                <w:sz w:val="20"/>
                <w:szCs w:val="20"/>
                <w:lang w:val="ro-RO"/>
              </w:rPr>
            </w:pPr>
          </w:p>
        </w:tc>
        <w:tc>
          <w:tcPr>
            <w:tcW w:w="2265" w:type="dxa"/>
            <w:shd w:val="clear" w:color="auto" w:fill="FFFFFF"/>
            <w:vAlign w:val="center"/>
          </w:tcPr>
          <w:p w14:paraId="099C56BF" w14:textId="77777777" w:rsidR="00B530A8" w:rsidRPr="00E54287" w:rsidRDefault="00B530A8">
            <w:pPr>
              <w:spacing w:after="160" w:line="259" w:lineRule="auto"/>
              <w:rPr>
                <w:rFonts w:ascii="Arial" w:eastAsia="Arial" w:hAnsi="Arial" w:cs="Arial"/>
                <w:sz w:val="20"/>
                <w:szCs w:val="20"/>
                <w:lang w:val="ro-RO"/>
              </w:rPr>
            </w:pPr>
          </w:p>
        </w:tc>
        <w:tc>
          <w:tcPr>
            <w:tcW w:w="2266" w:type="dxa"/>
            <w:shd w:val="clear" w:color="auto" w:fill="FFFFFF"/>
            <w:vAlign w:val="center"/>
          </w:tcPr>
          <w:p w14:paraId="4DB8810D"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25435D3D" w14:textId="77777777">
        <w:trPr>
          <w:trHeight w:val="486"/>
        </w:trPr>
        <w:tc>
          <w:tcPr>
            <w:tcW w:w="2265" w:type="dxa"/>
            <w:shd w:val="clear" w:color="auto" w:fill="FFFFFF"/>
            <w:vAlign w:val="center"/>
          </w:tcPr>
          <w:p w14:paraId="208B2C77" w14:textId="77777777" w:rsidR="00B530A8" w:rsidRPr="00E54287" w:rsidRDefault="00B530A8">
            <w:pPr>
              <w:spacing w:after="160" w:line="259" w:lineRule="auto"/>
              <w:rPr>
                <w:rFonts w:ascii="Arial" w:eastAsia="Arial" w:hAnsi="Arial" w:cs="Arial"/>
                <w:sz w:val="20"/>
                <w:szCs w:val="20"/>
                <w:lang w:val="ro-RO"/>
              </w:rPr>
            </w:pPr>
          </w:p>
        </w:tc>
        <w:tc>
          <w:tcPr>
            <w:tcW w:w="2266" w:type="dxa"/>
            <w:shd w:val="clear" w:color="auto" w:fill="FFFFFF"/>
            <w:vAlign w:val="center"/>
          </w:tcPr>
          <w:p w14:paraId="16359D23" w14:textId="77777777" w:rsidR="00B530A8" w:rsidRPr="00E54287" w:rsidRDefault="00B530A8">
            <w:pPr>
              <w:spacing w:after="160" w:line="259" w:lineRule="auto"/>
              <w:rPr>
                <w:rFonts w:ascii="Arial" w:eastAsia="Arial" w:hAnsi="Arial" w:cs="Arial"/>
                <w:sz w:val="20"/>
                <w:szCs w:val="20"/>
                <w:lang w:val="ro-RO"/>
              </w:rPr>
            </w:pPr>
          </w:p>
        </w:tc>
        <w:tc>
          <w:tcPr>
            <w:tcW w:w="2265" w:type="dxa"/>
            <w:shd w:val="clear" w:color="auto" w:fill="FFFFFF"/>
            <w:vAlign w:val="center"/>
          </w:tcPr>
          <w:p w14:paraId="21D9FB45" w14:textId="77777777" w:rsidR="00B530A8" w:rsidRPr="00E54287" w:rsidRDefault="00B530A8">
            <w:pPr>
              <w:spacing w:after="160" w:line="259" w:lineRule="auto"/>
              <w:rPr>
                <w:rFonts w:ascii="Arial" w:eastAsia="Arial" w:hAnsi="Arial" w:cs="Arial"/>
                <w:sz w:val="20"/>
                <w:szCs w:val="20"/>
                <w:lang w:val="ro-RO"/>
              </w:rPr>
            </w:pPr>
          </w:p>
        </w:tc>
        <w:tc>
          <w:tcPr>
            <w:tcW w:w="2266" w:type="dxa"/>
            <w:shd w:val="clear" w:color="auto" w:fill="FFFFFF"/>
            <w:vAlign w:val="center"/>
          </w:tcPr>
          <w:p w14:paraId="42893858"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149BF013" w14:textId="77777777">
        <w:trPr>
          <w:trHeight w:val="486"/>
        </w:trPr>
        <w:tc>
          <w:tcPr>
            <w:tcW w:w="9062" w:type="dxa"/>
            <w:gridSpan w:val="4"/>
            <w:shd w:val="clear" w:color="auto" w:fill="ACB9CA"/>
            <w:vAlign w:val="center"/>
          </w:tcPr>
          <w:p w14:paraId="245CBBC3" w14:textId="77777777" w:rsidR="00B530A8" w:rsidRPr="00E54287" w:rsidRDefault="00744BEB">
            <w:pPr>
              <w:spacing w:after="160" w:line="259" w:lineRule="auto"/>
              <w:rPr>
                <w:rFonts w:ascii="Arial" w:eastAsia="Arial" w:hAnsi="Arial" w:cs="Arial"/>
                <w:b/>
                <w:sz w:val="20"/>
                <w:szCs w:val="20"/>
                <w:lang w:val="ro-RO"/>
              </w:rPr>
            </w:pPr>
            <w:r w:rsidRPr="00E54287">
              <w:rPr>
                <w:rFonts w:ascii="Arial" w:eastAsia="Arial" w:hAnsi="Arial" w:cs="Arial"/>
                <w:b/>
                <w:sz w:val="20"/>
                <w:szCs w:val="20"/>
                <w:lang w:val="ro-RO"/>
              </w:rPr>
              <w:t>b. Other costs (e.g. subcontracting, material, travel)</w:t>
            </w:r>
          </w:p>
        </w:tc>
      </w:tr>
      <w:tr w:rsidR="00B530A8" w:rsidRPr="00E54287" w14:paraId="21E5945A" w14:textId="77777777">
        <w:trPr>
          <w:trHeight w:val="486"/>
        </w:trPr>
        <w:tc>
          <w:tcPr>
            <w:tcW w:w="4531" w:type="dxa"/>
            <w:gridSpan w:val="2"/>
            <w:shd w:val="clear" w:color="auto" w:fill="FFFFFF"/>
            <w:vAlign w:val="center"/>
          </w:tcPr>
          <w:p w14:paraId="3D55C046"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Item</w:t>
            </w:r>
          </w:p>
        </w:tc>
        <w:tc>
          <w:tcPr>
            <w:tcW w:w="4531" w:type="dxa"/>
            <w:gridSpan w:val="2"/>
            <w:shd w:val="clear" w:color="auto" w:fill="FFFFFF"/>
            <w:vAlign w:val="center"/>
          </w:tcPr>
          <w:p w14:paraId="1DBE2030"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Estimated costs</w:t>
            </w:r>
          </w:p>
        </w:tc>
      </w:tr>
      <w:tr w:rsidR="00B530A8" w:rsidRPr="00E54287" w14:paraId="7BC62E03" w14:textId="77777777">
        <w:trPr>
          <w:trHeight w:val="486"/>
        </w:trPr>
        <w:tc>
          <w:tcPr>
            <w:tcW w:w="4531" w:type="dxa"/>
            <w:gridSpan w:val="2"/>
            <w:shd w:val="clear" w:color="auto" w:fill="FFFFFF"/>
            <w:vAlign w:val="center"/>
          </w:tcPr>
          <w:p w14:paraId="7F78FC09" w14:textId="77777777" w:rsidR="00B530A8" w:rsidRPr="00E54287" w:rsidRDefault="00B530A8">
            <w:pPr>
              <w:spacing w:after="160" w:line="259" w:lineRule="auto"/>
              <w:rPr>
                <w:rFonts w:ascii="Arial" w:eastAsia="Arial" w:hAnsi="Arial" w:cs="Arial"/>
                <w:sz w:val="20"/>
                <w:szCs w:val="20"/>
                <w:lang w:val="ro-RO"/>
              </w:rPr>
            </w:pPr>
          </w:p>
        </w:tc>
        <w:tc>
          <w:tcPr>
            <w:tcW w:w="4531" w:type="dxa"/>
            <w:gridSpan w:val="2"/>
            <w:shd w:val="clear" w:color="auto" w:fill="FFFFFF"/>
            <w:vAlign w:val="center"/>
          </w:tcPr>
          <w:p w14:paraId="5F69E013"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0AD1D2F0" w14:textId="77777777">
        <w:trPr>
          <w:trHeight w:val="486"/>
        </w:trPr>
        <w:tc>
          <w:tcPr>
            <w:tcW w:w="4531" w:type="dxa"/>
            <w:gridSpan w:val="2"/>
            <w:shd w:val="clear" w:color="auto" w:fill="FFFFFF"/>
            <w:vAlign w:val="center"/>
          </w:tcPr>
          <w:p w14:paraId="7CE0259E" w14:textId="77777777" w:rsidR="00B530A8" w:rsidRPr="00E54287" w:rsidRDefault="00B530A8">
            <w:pPr>
              <w:spacing w:after="160" w:line="259" w:lineRule="auto"/>
              <w:rPr>
                <w:rFonts w:ascii="Arial" w:eastAsia="Arial" w:hAnsi="Arial" w:cs="Arial"/>
                <w:sz w:val="20"/>
                <w:szCs w:val="20"/>
                <w:lang w:val="ro-RO"/>
              </w:rPr>
            </w:pPr>
          </w:p>
        </w:tc>
        <w:tc>
          <w:tcPr>
            <w:tcW w:w="4531" w:type="dxa"/>
            <w:gridSpan w:val="2"/>
            <w:shd w:val="clear" w:color="auto" w:fill="FFFFFF"/>
            <w:vAlign w:val="center"/>
          </w:tcPr>
          <w:p w14:paraId="3E101A68"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682A73F6" w14:textId="77777777">
        <w:trPr>
          <w:trHeight w:val="486"/>
        </w:trPr>
        <w:tc>
          <w:tcPr>
            <w:tcW w:w="4531" w:type="dxa"/>
            <w:gridSpan w:val="2"/>
            <w:shd w:val="clear" w:color="auto" w:fill="FFFFFF"/>
            <w:vAlign w:val="center"/>
          </w:tcPr>
          <w:p w14:paraId="2E95FBC8" w14:textId="77777777" w:rsidR="00B530A8" w:rsidRPr="00E54287" w:rsidRDefault="00B530A8">
            <w:pPr>
              <w:spacing w:after="160" w:line="259" w:lineRule="auto"/>
              <w:rPr>
                <w:rFonts w:ascii="Arial" w:eastAsia="Arial" w:hAnsi="Arial" w:cs="Arial"/>
                <w:sz w:val="20"/>
                <w:szCs w:val="20"/>
                <w:lang w:val="ro-RO"/>
              </w:rPr>
            </w:pPr>
          </w:p>
        </w:tc>
        <w:tc>
          <w:tcPr>
            <w:tcW w:w="4531" w:type="dxa"/>
            <w:gridSpan w:val="2"/>
            <w:shd w:val="clear" w:color="auto" w:fill="FFFFFF"/>
            <w:vAlign w:val="center"/>
          </w:tcPr>
          <w:p w14:paraId="4AE90325"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715B227F" w14:textId="77777777">
        <w:trPr>
          <w:trHeight w:val="486"/>
        </w:trPr>
        <w:tc>
          <w:tcPr>
            <w:tcW w:w="4531" w:type="dxa"/>
            <w:gridSpan w:val="2"/>
            <w:tcBorders>
              <w:bottom w:val="single" w:sz="24" w:space="0" w:color="000000"/>
            </w:tcBorders>
            <w:shd w:val="clear" w:color="auto" w:fill="FFFFFF"/>
            <w:vAlign w:val="center"/>
          </w:tcPr>
          <w:p w14:paraId="3FAF962F" w14:textId="77777777" w:rsidR="00B530A8" w:rsidRPr="00E54287" w:rsidRDefault="00B530A8">
            <w:pPr>
              <w:spacing w:after="160" w:line="259" w:lineRule="auto"/>
              <w:rPr>
                <w:rFonts w:ascii="Arial" w:eastAsia="Arial" w:hAnsi="Arial" w:cs="Arial"/>
                <w:sz w:val="20"/>
                <w:szCs w:val="20"/>
                <w:lang w:val="ro-RO"/>
              </w:rPr>
            </w:pPr>
          </w:p>
        </w:tc>
        <w:tc>
          <w:tcPr>
            <w:tcW w:w="4531" w:type="dxa"/>
            <w:gridSpan w:val="2"/>
            <w:tcBorders>
              <w:bottom w:val="single" w:sz="24" w:space="0" w:color="000000"/>
            </w:tcBorders>
            <w:shd w:val="clear" w:color="auto" w:fill="FFFFFF"/>
            <w:vAlign w:val="center"/>
          </w:tcPr>
          <w:p w14:paraId="4E215F8A"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705C5A21" w14:textId="77777777">
        <w:trPr>
          <w:trHeight w:val="486"/>
        </w:trPr>
        <w:tc>
          <w:tcPr>
            <w:tcW w:w="4531" w:type="dxa"/>
            <w:gridSpan w:val="2"/>
            <w:tcBorders>
              <w:top w:val="single" w:sz="24" w:space="0" w:color="000000"/>
              <w:left w:val="single" w:sz="24" w:space="0" w:color="000000"/>
              <w:bottom w:val="single" w:sz="24" w:space="0" w:color="000000"/>
            </w:tcBorders>
            <w:shd w:val="clear" w:color="auto" w:fill="FFFFFF"/>
            <w:vAlign w:val="center"/>
          </w:tcPr>
          <w:p w14:paraId="50475B85"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Total project costs:</w:t>
            </w:r>
          </w:p>
        </w:tc>
        <w:tc>
          <w:tcPr>
            <w:tcW w:w="4531" w:type="dxa"/>
            <w:gridSpan w:val="2"/>
            <w:tcBorders>
              <w:top w:val="single" w:sz="24" w:space="0" w:color="000000"/>
              <w:bottom w:val="single" w:sz="24" w:space="0" w:color="000000"/>
              <w:right w:val="single" w:sz="24" w:space="0" w:color="000000"/>
            </w:tcBorders>
            <w:shd w:val="clear" w:color="auto" w:fill="FFFFFF"/>
            <w:vAlign w:val="center"/>
          </w:tcPr>
          <w:p w14:paraId="5C8EE10B" w14:textId="77777777" w:rsidR="00B530A8" w:rsidRPr="00E54287" w:rsidRDefault="00B530A8">
            <w:pPr>
              <w:spacing w:after="160" w:line="259" w:lineRule="auto"/>
              <w:rPr>
                <w:rFonts w:ascii="Arial" w:eastAsia="Arial" w:hAnsi="Arial" w:cs="Arial"/>
                <w:sz w:val="20"/>
                <w:szCs w:val="20"/>
                <w:lang w:val="ro-RO"/>
              </w:rPr>
            </w:pPr>
          </w:p>
        </w:tc>
      </w:tr>
    </w:tbl>
    <w:p w14:paraId="21FA9CDA" w14:textId="77777777" w:rsidR="00B530A8" w:rsidRPr="00E54287" w:rsidRDefault="00B530A8">
      <w:pPr>
        <w:rPr>
          <w:lang w:val="ro-RO"/>
        </w:rPr>
      </w:pPr>
    </w:p>
    <w:p w14:paraId="26600A39" w14:textId="77777777" w:rsidR="00B530A8" w:rsidRPr="00E54287" w:rsidRDefault="00B530A8">
      <w:pPr>
        <w:spacing w:after="160" w:line="259" w:lineRule="auto"/>
        <w:rPr>
          <w:rFonts w:ascii="Arial" w:eastAsia="Arial" w:hAnsi="Arial" w:cs="Arial"/>
          <w:b/>
          <w:color w:val="000000"/>
          <w:lang w:val="ro-RO"/>
        </w:rPr>
      </w:pPr>
    </w:p>
    <w:p w14:paraId="4D74FAEF" w14:textId="77777777" w:rsidR="00B530A8" w:rsidRPr="00E54287" w:rsidRDefault="00B530A8">
      <w:pPr>
        <w:spacing w:after="160" w:line="259" w:lineRule="auto"/>
        <w:rPr>
          <w:rFonts w:ascii="Arial" w:eastAsia="Arial" w:hAnsi="Arial" w:cs="Arial"/>
          <w:b/>
          <w:color w:val="000000"/>
          <w:lang w:val="ro-RO"/>
        </w:rPr>
      </w:pPr>
    </w:p>
    <w:p w14:paraId="1BCB6E94" w14:textId="77777777" w:rsidR="00B530A8" w:rsidRPr="00E54287" w:rsidRDefault="00744BEB">
      <w:pPr>
        <w:spacing w:after="16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The following attachments are included in email submission:</w:t>
      </w:r>
    </w:p>
    <w:p w14:paraId="665DEFBE" w14:textId="77777777" w:rsidR="00B530A8" w:rsidRPr="00E54287" w:rsidRDefault="00744BEB">
      <w:pPr>
        <w:numPr>
          <w:ilvl w:val="0"/>
          <w:numId w:val="5"/>
        </w:numPr>
        <w:pBdr>
          <w:top w:val="nil"/>
          <w:left w:val="nil"/>
          <w:bottom w:val="nil"/>
          <w:right w:val="nil"/>
          <w:between w:val="nil"/>
        </w:pBdr>
        <w:spacing w:after="240"/>
        <w:ind w:left="714" w:hanging="357"/>
        <w:rPr>
          <w:rFonts w:ascii="Arial" w:eastAsia="Arial" w:hAnsi="Arial" w:cs="Arial"/>
          <w:color w:val="000000"/>
          <w:sz w:val="20"/>
          <w:szCs w:val="20"/>
          <w:lang w:val="ro-RO"/>
        </w:rPr>
      </w:pPr>
      <w:r w:rsidRPr="00E54287">
        <w:rPr>
          <w:rFonts w:ascii="Arial" w:eastAsia="Arial" w:hAnsi="Arial" w:cs="Arial"/>
          <w:color w:val="000000"/>
          <w:sz w:val="20"/>
          <w:szCs w:val="20"/>
          <w:lang w:val="ro-RO"/>
        </w:rPr>
        <w:t>Current excerpt from commercial register (for eligibility check)</w:t>
      </w:r>
    </w:p>
    <w:p w14:paraId="3CC32CE8" w14:textId="77777777" w:rsidR="00B530A8" w:rsidRPr="00E54287" w:rsidRDefault="00744BEB">
      <w:pPr>
        <w:numPr>
          <w:ilvl w:val="0"/>
          <w:numId w:val="5"/>
        </w:numPr>
        <w:pBdr>
          <w:top w:val="nil"/>
          <w:left w:val="nil"/>
          <w:bottom w:val="nil"/>
          <w:right w:val="nil"/>
          <w:between w:val="nil"/>
        </w:pBdr>
        <w:spacing w:after="240" w:line="259" w:lineRule="auto"/>
        <w:ind w:left="714" w:hanging="357"/>
        <w:rPr>
          <w:rFonts w:ascii="Arial" w:eastAsia="Arial" w:hAnsi="Arial" w:cs="Arial"/>
          <w:color w:val="000000"/>
          <w:sz w:val="20"/>
          <w:szCs w:val="20"/>
          <w:lang w:val="ro-RO"/>
        </w:rPr>
      </w:pPr>
      <w:r w:rsidRPr="00E54287">
        <w:rPr>
          <w:rFonts w:ascii="Arial" w:eastAsia="Arial" w:hAnsi="Arial" w:cs="Arial"/>
          <w:color w:val="000000"/>
          <w:sz w:val="20"/>
          <w:szCs w:val="20"/>
          <w:lang w:val="ro-RO"/>
        </w:rPr>
        <w:t xml:space="preserve">At least 1 </w:t>
      </w:r>
      <w:r w:rsidRPr="00E54287">
        <w:rPr>
          <w:rFonts w:ascii="Arial" w:eastAsia="Arial" w:hAnsi="Arial" w:cs="Arial"/>
          <w:color w:val="000000"/>
          <w:sz w:val="20"/>
          <w:szCs w:val="20"/>
          <w:u w:val="single"/>
          <w:lang w:val="ro-RO"/>
        </w:rPr>
        <w:t>signed</w:t>
      </w:r>
      <w:r w:rsidRPr="00E54287">
        <w:rPr>
          <w:rFonts w:ascii="Arial" w:eastAsia="Arial" w:hAnsi="Arial" w:cs="Arial"/>
          <w:color w:val="000000"/>
          <w:sz w:val="20"/>
          <w:szCs w:val="20"/>
          <w:lang w:val="ro-RO"/>
        </w:rPr>
        <w:t xml:space="preserve"> Letter Of Intent of a potential customer (to proof market orientation)</w:t>
      </w:r>
    </w:p>
    <w:p w14:paraId="269E94CD" w14:textId="77777777" w:rsidR="00B530A8" w:rsidRPr="00E54287" w:rsidRDefault="00744BEB">
      <w:pPr>
        <w:numPr>
          <w:ilvl w:val="0"/>
          <w:numId w:val="5"/>
        </w:numPr>
        <w:pBdr>
          <w:top w:val="nil"/>
          <w:left w:val="nil"/>
          <w:bottom w:val="nil"/>
          <w:right w:val="nil"/>
          <w:between w:val="nil"/>
        </w:pBdr>
        <w:spacing w:after="160" w:line="259" w:lineRule="auto"/>
        <w:ind w:left="714" w:hanging="357"/>
        <w:rPr>
          <w:rFonts w:ascii="Arial" w:eastAsia="Arial" w:hAnsi="Arial" w:cs="Arial"/>
          <w:b/>
          <w:color w:val="000000"/>
          <w:sz w:val="20"/>
          <w:szCs w:val="20"/>
          <w:lang w:val="ro-RO"/>
        </w:rPr>
      </w:pPr>
      <w:r w:rsidRPr="00E54287">
        <w:rPr>
          <w:rFonts w:ascii="Arial" w:eastAsia="Arial" w:hAnsi="Arial" w:cs="Arial"/>
          <w:color w:val="000000"/>
          <w:sz w:val="20"/>
          <w:szCs w:val="20"/>
          <w:lang w:val="ro-RO"/>
        </w:rPr>
        <w:t>Link to video (please make sure it’s available until 30/06/2023!)</w:t>
      </w:r>
    </w:p>
    <w:p w14:paraId="2CBF521E" w14:textId="77777777" w:rsidR="00B530A8" w:rsidRPr="00E54287" w:rsidRDefault="00744BEB">
      <w:pPr>
        <w:spacing w:after="160" w:line="259" w:lineRule="auto"/>
        <w:rPr>
          <w:rFonts w:ascii="Arial" w:eastAsia="Arial" w:hAnsi="Arial" w:cs="Arial"/>
          <w:b/>
          <w:color w:val="00007E"/>
          <w:sz w:val="36"/>
          <w:szCs w:val="36"/>
          <w:lang w:val="ro-RO"/>
        </w:rPr>
      </w:pPr>
      <w:r w:rsidRPr="00E54287">
        <w:rPr>
          <w:rFonts w:ascii="Arial" w:eastAsia="Arial" w:hAnsi="Arial" w:cs="Arial"/>
          <w:b/>
          <w:color w:val="00007E"/>
          <w:sz w:val="36"/>
          <w:szCs w:val="36"/>
          <w:lang w:val="ro-RO"/>
        </w:rPr>
        <w:lastRenderedPageBreak/>
        <w:t xml:space="preserve">Letter Of Intent: Template for Project Innovation </w:t>
      </w:r>
    </w:p>
    <w:p w14:paraId="42BE13FA" w14:textId="77777777" w:rsidR="00B530A8" w:rsidRPr="00E54287" w:rsidRDefault="00B530A8">
      <w:pPr>
        <w:rPr>
          <w:rFonts w:ascii="Arial" w:eastAsia="Arial" w:hAnsi="Arial" w:cs="Arial"/>
          <w:lang w:val="ro-RO"/>
        </w:rPr>
      </w:pPr>
    </w:p>
    <w:p w14:paraId="111137D0" w14:textId="77777777" w:rsidR="00B530A8" w:rsidRPr="00E54287" w:rsidRDefault="00744BEB">
      <w:pPr>
        <w:spacing w:after="160" w:line="259" w:lineRule="auto"/>
        <w:rPr>
          <w:rFonts w:ascii="Arial" w:eastAsia="Arial" w:hAnsi="Arial" w:cs="Arial"/>
          <w:lang w:val="ro-RO"/>
        </w:rPr>
      </w:pPr>
      <w:r w:rsidRPr="00E54287">
        <w:rPr>
          <w:rFonts w:ascii="Arial" w:eastAsia="Arial" w:hAnsi="Arial" w:cs="Arial"/>
          <w:lang w:val="ro-RO"/>
        </w:rPr>
        <w:t xml:space="preserve">To: </w:t>
      </w:r>
      <w:r w:rsidRPr="00E54287">
        <w:rPr>
          <w:rFonts w:ascii="Arial" w:eastAsia="Arial" w:hAnsi="Arial" w:cs="Arial"/>
          <w:i/>
          <w:highlight w:val="lightGray"/>
          <w:lang w:val="ro-RO"/>
        </w:rPr>
        <w:t>Company Name and legal representative</w:t>
      </w:r>
    </w:p>
    <w:p w14:paraId="5C96DFCE" w14:textId="77777777" w:rsidR="00B530A8" w:rsidRPr="00E54287" w:rsidRDefault="00B530A8">
      <w:pPr>
        <w:spacing w:after="160" w:line="259" w:lineRule="auto"/>
        <w:rPr>
          <w:rFonts w:ascii="Arial" w:eastAsia="Arial" w:hAnsi="Arial" w:cs="Arial"/>
          <w:lang w:val="ro-RO"/>
        </w:rPr>
      </w:pPr>
    </w:p>
    <w:p w14:paraId="2314D959" w14:textId="77777777" w:rsidR="00B530A8" w:rsidRPr="00E54287" w:rsidRDefault="00744BEB">
      <w:pPr>
        <w:spacing w:after="160" w:line="259" w:lineRule="auto"/>
        <w:rPr>
          <w:rFonts w:ascii="Arial" w:eastAsia="Arial" w:hAnsi="Arial" w:cs="Arial"/>
          <w:lang w:val="ro-RO"/>
        </w:rPr>
      </w:pPr>
      <w:r w:rsidRPr="00E54287">
        <w:rPr>
          <w:rFonts w:ascii="Arial" w:eastAsia="Arial" w:hAnsi="Arial" w:cs="Arial"/>
          <w:lang w:val="ro-RO"/>
        </w:rPr>
        <w:t xml:space="preserve">Dear Mr/Mrs. </w:t>
      </w:r>
      <w:r w:rsidRPr="00E54287">
        <w:rPr>
          <w:rFonts w:ascii="Arial" w:eastAsia="Arial" w:hAnsi="Arial" w:cs="Arial"/>
          <w:highlight w:val="lightGray"/>
          <w:lang w:val="ro-RO"/>
        </w:rPr>
        <w:t>…….</w:t>
      </w:r>
      <w:r w:rsidRPr="00E54287">
        <w:rPr>
          <w:rFonts w:ascii="Arial" w:eastAsia="Arial" w:hAnsi="Arial" w:cs="Arial"/>
          <w:lang w:val="ro-RO"/>
        </w:rPr>
        <w:t>!</w:t>
      </w:r>
    </w:p>
    <w:p w14:paraId="71E2FA4E" w14:textId="77777777" w:rsidR="00B530A8" w:rsidRPr="00E54287" w:rsidRDefault="00B530A8">
      <w:pPr>
        <w:spacing w:after="160" w:line="259" w:lineRule="auto"/>
        <w:rPr>
          <w:rFonts w:ascii="Arial" w:eastAsia="Arial" w:hAnsi="Arial" w:cs="Arial"/>
          <w:lang w:val="ro-RO"/>
        </w:rPr>
      </w:pPr>
    </w:p>
    <w:p w14:paraId="2BA96D69" w14:textId="77777777" w:rsidR="00B530A8" w:rsidRPr="00E54287" w:rsidRDefault="00744BEB">
      <w:pPr>
        <w:spacing w:after="160" w:line="259" w:lineRule="auto"/>
        <w:rPr>
          <w:rFonts w:ascii="Arial" w:eastAsia="Arial" w:hAnsi="Arial" w:cs="Arial"/>
          <w:lang w:val="ro-RO"/>
        </w:rPr>
      </w:pPr>
      <w:r w:rsidRPr="00E54287">
        <w:rPr>
          <w:rFonts w:ascii="Arial" w:eastAsia="Arial" w:hAnsi="Arial" w:cs="Arial"/>
          <w:lang w:val="ro-RO"/>
        </w:rPr>
        <w:t xml:space="preserve">Following your presentation of / After analysing the documentation sent regarding your intention to develop </w:t>
      </w:r>
      <w:r w:rsidRPr="00E54287">
        <w:rPr>
          <w:rFonts w:ascii="Arial" w:eastAsia="Arial" w:hAnsi="Arial" w:cs="Arial"/>
          <w:highlight w:val="lightGray"/>
          <w:lang w:val="ro-RO"/>
        </w:rPr>
        <w:t>[short description of the proposed technology / product]</w:t>
      </w:r>
      <w:r w:rsidRPr="00E54287">
        <w:rPr>
          <w:rFonts w:ascii="Arial" w:eastAsia="Arial" w:hAnsi="Arial" w:cs="Arial"/>
          <w:lang w:val="ro-RO"/>
        </w:rPr>
        <w:t xml:space="preserve">, </w:t>
      </w:r>
    </w:p>
    <w:p w14:paraId="1DD71E5A" w14:textId="77777777" w:rsidR="00B530A8" w:rsidRPr="00E54287" w:rsidRDefault="00B530A8">
      <w:pPr>
        <w:spacing w:after="160" w:line="259" w:lineRule="auto"/>
        <w:rPr>
          <w:rFonts w:ascii="Arial" w:eastAsia="Arial" w:hAnsi="Arial" w:cs="Arial"/>
          <w:lang w:val="ro-RO"/>
        </w:rPr>
      </w:pPr>
    </w:p>
    <w:p w14:paraId="60B427ED" w14:textId="77777777" w:rsidR="00B530A8" w:rsidRPr="00E54287" w:rsidRDefault="00744BEB">
      <w:pPr>
        <w:spacing w:after="160" w:line="259" w:lineRule="auto"/>
        <w:rPr>
          <w:rFonts w:ascii="Arial" w:eastAsia="Arial" w:hAnsi="Arial" w:cs="Arial"/>
          <w:lang w:val="ro-RO"/>
        </w:rPr>
      </w:pPr>
      <w:r w:rsidRPr="00E54287">
        <w:rPr>
          <w:rFonts w:ascii="Arial" w:eastAsia="Arial" w:hAnsi="Arial" w:cs="Arial"/>
          <w:lang w:val="ro-RO"/>
        </w:rPr>
        <w:t xml:space="preserve">our company </w:t>
      </w:r>
      <w:r w:rsidRPr="00E54287">
        <w:rPr>
          <w:rFonts w:ascii="Arial" w:eastAsia="Arial" w:hAnsi="Arial" w:cs="Arial"/>
          <w:highlight w:val="lightGray"/>
          <w:lang w:val="ro-RO"/>
        </w:rPr>
        <w:t>[company name, registration number, VAT code, location, field of activity, total number of employees and total revenues in 2021 and 2022]</w:t>
      </w:r>
      <w:r w:rsidRPr="00E54287">
        <w:rPr>
          <w:rFonts w:ascii="Arial" w:eastAsia="Arial" w:hAnsi="Arial" w:cs="Arial"/>
          <w:lang w:val="ro-RO"/>
        </w:rPr>
        <w:t xml:space="preserve"> expresses interest in testing / acquiring your technology / product if selected for funding by the European AEC EUROCLUSTER initiative, as soon as it is fully developed, but no later than September 2024 provided that it does meet the described characteristics and performance expectations. </w:t>
      </w:r>
    </w:p>
    <w:p w14:paraId="7A6CA901" w14:textId="77777777" w:rsidR="00B530A8" w:rsidRPr="00E54287" w:rsidRDefault="00744BEB">
      <w:pPr>
        <w:spacing w:after="160" w:line="259" w:lineRule="auto"/>
        <w:rPr>
          <w:rFonts w:ascii="Arial" w:eastAsia="Arial" w:hAnsi="Arial" w:cs="Arial"/>
          <w:lang w:val="ro-RO"/>
        </w:rPr>
      </w:pPr>
      <w:r w:rsidRPr="00E54287">
        <w:rPr>
          <w:rFonts w:ascii="Arial" w:eastAsia="Arial" w:hAnsi="Arial" w:cs="Arial"/>
          <w:lang w:val="ro-RO"/>
        </w:rPr>
        <w:t xml:space="preserve">The technology / product is interesting for us because </w:t>
      </w:r>
      <w:r w:rsidRPr="00E54287">
        <w:rPr>
          <w:rFonts w:ascii="Arial" w:eastAsia="Arial" w:hAnsi="Arial" w:cs="Arial"/>
          <w:highlight w:val="lightGray"/>
          <w:lang w:val="ro-RO"/>
        </w:rPr>
        <w:t>…….</w:t>
      </w:r>
    </w:p>
    <w:p w14:paraId="359C7982" w14:textId="77777777" w:rsidR="00B530A8" w:rsidRPr="00E54287" w:rsidRDefault="00B530A8">
      <w:pPr>
        <w:spacing w:after="160" w:line="259" w:lineRule="auto"/>
        <w:rPr>
          <w:rFonts w:ascii="Arial" w:eastAsia="Arial" w:hAnsi="Arial" w:cs="Arial"/>
          <w:lang w:val="ro-RO"/>
        </w:rPr>
      </w:pPr>
    </w:p>
    <w:p w14:paraId="4EEE4AAA" w14:textId="77777777" w:rsidR="00B530A8" w:rsidRPr="00E54287" w:rsidRDefault="00744BEB">
      <w:pPr>
        <w:spacing w:after="160" w:line="259" w:lineRule="auto"/>
        <w:rPr>
          <w:rFonts w:ascii="Arial" w:eastAsia="Arial" w:hAnsi="Arial" w:cs="Arial"/>
          <w:lang w:val="ro-RO"/>
        </w:rPr>
      </w:pPr>
      <w:r w:rsidRPr="00E54287">
        <w:rPr>
          <w:rFonts w:ascii="Arial" w:eastAsia="Arial" w:hAnsi="Arial" w:cs="Arial"/>
          <w:lang w:val="ro-RO"/>
        </w:rPr>
        <w:t xml:space="preserve">Our contact details: </w:t>
      </w:r>
      <w:r w:rsidRPr="00E54287">
        <w:rPr>
          <w:rFonts w:ascii="Arial" w:eastAsia="Arial" w:hAnsi="Arial" w:cs="Arial"/>
          <w:highlight w:val="lightGray"/>
          <w:lang w:val="ro-RO"/>
        </w:rPr>
        <w:t>…….</w:t>
      </w:r>
    </w:p>
    <w:p w14:paraId="26B33ED1" w14:textId="77777777" w:rsidR="00B530A8" w:rsidRPr="00E54287" w:rsidRDefault="00B530A8">
      <w:pPr>
        <w:spacing w:after="160" w:line="259" w:lineRule="auto"/>
        <w:rPr>
          <w:rFonts w:ascii="Arial" w:eastAsia="Arial" w:hAnsi="Arial" w:cs="Arial"/>
          <w:lang w:val="ro-RO"/>
        </w:rPr>
      </w:pPr>
    </w:p>
    <w:p w14:paraId="457D9059" w14:textId="77777777" w:rsidR="00B530A8" w:rsidRPr="00E54287" w:rsidRDefault="00B530A8">
      <w:pPr>
        <w:spacing w:after="160" w:line="259" w:lineRule="auto"/>
        <w:rPr>
          <w:rFonts w:ascii="Arial" w:eastAsia="Arial" w:hAnsi="Arial" w:cs="Arial"/>
          <w:lang w:val="ro-RO"/>
        </w:rPr>
      </w:pPr>
    </w:p>
    <w:p w14:paraId="7D17778D" w14:textId="77777777" w:rsidR="00B530A8" w:rsidRPr="00E54287" w:rsidRDefault="00B530A8">
      <w:pPr>
        <w:spacing w:after="160" w:line="259" w:lineRule="auto"/>
        <w:rPr>
          <w:rFonts w:ascii="Arial" w:eastAsia="Arial" w:hAnsi="Arial" w:cs="Arial"/>
          <w:lang w:val="ro-RO"/>
        </w:rPr>
      </w:pPr>
    </w:p>
    <w:p w14:paraId="08525888" w14:textId="77777777" w:rsidR="00B530A8" w:rsidRPr="00E54287" w:rsidRDefault="00744BEB">
      <w:pPr>
        <w:spacing w:after="160" w:line="259" w:lineRule="auto"/>
        <w:rPr>
          <w:rFonts w:ascii="Arial" w:eastAsia="Arial" w:hAnsi="Arial" w:cs="Arial"/>
          <w:lang w:val="ro-RO"/>
        </w:rPr>
      </w:pPr>
      <w:r w:rsidRPr="00E54287">
        <w:rPr>
          <w:rFonts w:ascii="Arial" w:eastAsia="Arial" w:hAnsi="Arial" w:cs="Arial"/>
          <w:lang w:val="ro-RO"/>
        </w:rPr>
        <w:t xml:space="preserve">Date: </w:t>
      </w:r>
      <w:r w:rsidRPr="00E54287">
        <w:rPr>
          <w:rFonts w:ascii="Arial" w:eastAsia="Arial" w:hAnsi="Arial" w:cs="Arial"/>
          <w:highlight w:val="lightGray"/>
          <w:lang w:val="ro-RO"/>
        </w:rPr>
        <w:t>…….</w:t>
      </w:r>
    </w:p>
    <w:p w14:paraId="5A1B1A11" w14:textId="77777777" w:rsidR="00B530A8" w:rsidRPr="00E54287" w:rsidRDefault="00B530A8">
      <w:pPr>
        <w:spacing w:after="160" w:line="259" w:lineRule="auto"/>
        <w:rPr>
          <w:rFonts w:ascii="Arial" w:eastAsia="Arial" w:hAnsi="Arial" w:cs="Arial"/>
          <w:lang w:val="ro-RO"/>
        </w:rPr>
      </w:pPr>
    </w:p>
    <w:p w14:paraId="5CC3F503" w14:textId="77777777" w:rsidR="00B530A8" w:rsidRPr="00E54287" w:rsidRDefault="00B530A8">
      <w:pPr>
        <w:spacing w:after="160" w:line="259" w:lineRule="auto"/>
        <w:rPr>
          <w:rFonts w:ascii="Arial" w:eastAsia="Arial" w:hAnsi="Arial" w:cs="Arial"/>
          <w:lang w:val="ro-RO"/>
        </w:rPr>
      </w:pPr>
    </w:p>
    <w:p w14:paraId="649B5113" w14:textId="77777777" w:rsidR="00B530A8" w:rsidRPr="00E54287" w:rsidRDefault="00B530A8">
      <w:pPr>
        <w:spacing w:after="160" w:line="259" w:lineRule="auto"/>
        <w:rPr>
          <w:rFonts w:ascii="Arial" w:eastAsia="Arial" w:hAnsi="Arial" w:cs="Arial"/>
          <w:lang w:val="ro-RO"/>
        </w:rPr>
      </w:pPr>
    </w:p>
    <w:p w14:paraId="35822FB4" w14:textId="77777777" w:rsidR="00B530A8" w:rsidRPr="00E54287" w:rsidRDefault="00744BEB">
      <w:pPr>
        <w:spacing w:after="160" w:line="259" w:lineRule="auto"/>
        <w:rPr>
          <w:rFonts w:ascii="Arial" w:eastAsia="Arial" w:hAnsi="Arial" w:cs="Arial"/>
          <w:lang w:val="ro-RO"/>
        </w:rPr>
      </w:pPr>
      <w:r w:rsidRPr="00E54287">
        <w:rPr>
          <w:rFonts w:ascii="Arial" w:eastAsia="Arial" w:hAnsi="Arial" w:cs="Arial"/>
          <w:lang w:val="ro-RO"/>
        </w:rPr>
        <w:t xml:space="preserve">Signed by General Manager </w:t>
      </w:r>
    </w:p>
    <w:p w14:paraId="5E6CD226" w14:textId="77777777" w:rsidR="00B530A8" w:rsidRPr="00E54287" w:rsidRDefault="00744BEB">
      <w:pPr>
        <w:spacing w:after="160" w:line="259" w:lineRule="auto"/>
        <w:rPr>
          <w:rFonts w:ascii="Arial" w:eastAsia="Arial" w:hAnsi="Arial" w:cs="Arial"/>
          <w:lang w:val="ro-RO"/>
        </w:rPr>
      </w:pPr>
      <w:r w:rsidRPr="00E54287">
        <w:rPr>
          <w:rFonts w:ascii="Arial" w:eastAsia="Arial" w:hAnsi="Arial" w:cs="Arial"/>
          <w:i/>
          <w:highlight w:val="lightGray"/>
          <w:lang w:val="ro-RO"/>
        </w:rPr>
        <w:t>Signature</w:t>
      </w:r>
      <w:r w:rsidRPr="00E54287">
        <w:rPr>
          <w:lang w:val="ro-RO"/>
        </w:rPr>
        <w:br w:type="page"/>
      </w:r>
    </w:p>
    <w:p w14:paraId="0FC6D9C5" w14:textId="60A04D44" w:rsidR="00B530A8" w:rsidRPr="00E54287" w:rsidRDefault="0050263F">
      <w:pPr>
        <w:spacing w:after="160" w:line="259" w:lineRule="auto"/>
        <w:rPr>
          <w:rFonts w:ascii="Arial" w:eastAsia="Arial" w:hAnsi="Arial" w:cs="Arial"/>
          <w:b/>
          <w:color w:val="00007E"/>
          <w:sz w:val="36"/>
          <w:szCs w:val="36"/>
          <w:lang w:val="ro-RO"/>
        </w:rPr>
      </w:pPr>
      <w:r>
        <w:rPr>
          <w:rFonts w:ascii="Arial" w:eastAsia="Arial" w:hAnsi="Arial" w:cs="Arial"/>
          <w:b/>
          <w:color w:val="00007E"/>
          <w:sz w:val="36"/>
          <w:szCs w:val="36"/>
          <w:lang w:val="ro-RO"/>
        </w:rPr>
        <w:lastRenderedPageBreak/>
        <w:t xml:space="preserve">Anexa 2 - </w:t>
      </w:r>
      <w:r w:rsidR="00744BEB" w:rsidRPr="00E54287">
        <w:rPr>
          <w:rFonts w:ascii="Arial" w:eastAsia="Arial" w:hAnsi="Arial" w:cs="Arial"/>
          <w:b/>
          <w:color w:val="00007E"/>
          <w:sz w:val="36"/>
          <w:szCs w:val="36"/>
          <w:lang w:val="ro-RO"/>
        </w:rPr>
        <w:t xml:space="preserve">Application form for Technology Adaption </w:t>
      </w:r>
    </w:p>
    <w:tbl>
      <w:tblPr>
        <w:tblStyle w:val="a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4536"/>
        <w:gridCol w:w="1412"/>
      </w:tblGrid>
      <w:tr w:rsidR="00B530A8" w:rsidRPr="00E54287" w14:paraId="54E8DC69" w14:textId="77777777">
        <w:trPr>
          <w:trHeight w:val="567"/>
        </w:trPr>
        <w:tc>
          <w:tcPr>
            <w:tcW w:w="9062" w:type="dxa"/>
            <w:gridSpan w:val="3"/>
            <w:shd w:val="clear" w:color="auto" w:fill="2F5496"/>
            <w:vAlign w:val="center"/>
          </w:tcPr>
          <w:p w14:paraId="5A9D0580"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Organisation</w:t>
            </w:r>
          </w:p>
        </w:tc>
      </w:tr>
      <w:tr w:rsidR="00B530A8" w:rsidRPr="00E54287" w14:paraId="26734A9D" w14:textId="77777777">
        <w:trPr>
          <w:trHeight w:val="510"/>
        </w:trPr>
        <w:tc>
          <w:tcPr>
            <w:tcW w:w="3114" w:type="dxa"/>
            <w:vAlign w:val="center"/>
          </w:tcPr>
          <w:p w14:paraId="045C8AFB"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Name:</w:t>
            </w:r>
          </w:p>
        </w:tc>
        <w:tc>
          <w:tcPr>
            <w:tcW w:w="5948" w:type="dxa"/>
            <w:gridSpan w:val="2"/>
            <w:vAlign w:val="center"/>
          </w:tcPr>
          <w:p w14:paraId="6D4C62B2"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09F321F8" w14:textId="77777777">
        <w:trPr>
          <w:trHeight w:val="510"/>
        </w:trPr>
        <w:tc>
          <w:tcPr>
            <w:tcW w:w="3114" w:type="dxa"/>
            <w:vAlign w:val="center"/>
          </w:tcPr>
          <w:p w14:paraId="30023DEE"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Address:</w:t>
            </w:r>
          </w:p>
        </w:tc>
        <w:tc>
          <w:tcPr>
            <w:tcW w:w="5948" w:type="dxa"/>
            <w:gridSpan w:val="2"/>
            <w:vAlign w:val="center"/>
          </w:tcPr>
          <w:p w14:paraId="610EA595"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22731E8F" w14:textId="77777777">
        <w:trPr>
          <w:trHeight w:val="510"/>
        </w:trPr>
        <w:tc>
          <w:tcPr>
            <w:tcW w:w="3114" w:type="dxa"/>
            <w:vAlign w:val="center"/>
          </w:tcPr>
          <w:p w14:paraId="4F6ADC98"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Website:</w:t>
            </w:r>
          </w:p>
        </w:tc>
        <w:tc>
          <w:tcPr>
            <w:tcW w:w="5948" w:type="dxa"/>
            <w:gridSpan w:val="2"/>
            <w:vAlign w:val="center"/>
          </w:tcPr>
          <w:p w14:paraId="519D8138"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1FD094A5" w14:textId="77777777">
        <w:trPr>
          <w:trHeight w:val="510"/>
        </w:trPr>
        <w:tc>
          <w:tcPr>
            <w:tcW w:w="3114" w:type="dxa"/>
            <w:vAlign w:val="center"/>
          </w:tcPr>
          <w:p w14:paraId="356805ED"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Founding year:</w:t>
            </w:r>
          </w:p>
        </w:tc>
        <w:tc>
          <w:tcPr>
            <w:tcW w:w="5948" w:type="dxa"/>
            <w:gridSpan w:val="2"/>
            <w:vAlign w:val="center"/>
          </w:tcPr>
          <w:p w14:paraId="72B834DA"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337E10AE" w14:textId="77777777">
        <w:trPr>
          <w:trHeight w:val="510"/>
        </w:trPr>
        <w:tc>
          <w:tcPr>
            <w:tcW w:w="3114" w:type="dxa"/>
            <w:vAlign w:val="center"/>
          </w:tcPr>
          <w:p w14:paraId="1FE344C0"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Current number of employees:</w:t>
            </w:r>
          </w:p>
        </w:tc>
        <w:tc>
          <w:tcPr>
            <w:tcW w:w="5948" w:type="dxa"/>
            <w:gridSpan w:val="2"/>
            <w:vAlign w:val="center"/>
          </w:tcPr>
          <w:p w14:paraId="6CD1462D"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620B20D0" w14:textId="77777777">
        <w:trPr>
          <w:trHeight w:val="510"/>
        </w:trPr>
        <w:tc>
          <w:tcPr>
            <w:tcW w:w="3114" w:type="dxa"/>
            <w:vAlign w:val="center"/>
          </w:tcPr>
          <w:p w14:paraId="06529F15"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Revenues in 2021 and 2022 if applicable:</w:t>
            </w:r>
          </w:p>
        </w:tc>
        <w:tc>
          <w:tcPr>
            <w:tcW w:w="5948" w:type="dxa"/>
            <w:gridSpan w:val="2"/>
            <w:vAlign w:val="center"/>
          </w:tcPr>
          <w:p w14:paraId="2AADA120"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18C05DB7" w14:textId="77777777">
        <w:trPr>
          <w:trHeight w:val="567"/>
        </w:trPr>
        <w:tc>
          <w:tcPr>
            <w:tcW w:w="9062" w:type="dxa"/>
            <w:gridSpan w:val="3"/>
            <w:shd w:val="clear" w:color="auto" w:fill="2F5496"/>
            <w:vAlign w:val="center"/>
          </w:tcPr>
          <w:p w14:paraId="5FF6C3BF"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Lead applicant</w:t>
            </w:r>
          </w:p>
        </w:tc>
      </w:tr>
      <w:tr w:rsidR="00B530A8" w:rsidRPr="00E54287" w14:paraId="3A12813B" w14:textId="77777777">
        <w:trPr>
          <w:trHeight w:val="510"/>
        </w:trPr>
        <w:tc>
          <w:tcPr>
            <w:tcW w:w="3114" w:type="dxa"/>
            <w:vAlign w:val="center"/>
          </w:tcPr>
          <w:p w14:paraId="26D7FB77"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Name:</w:t>
            </w:r>
          </w:p>
        </w:tc>
        <w:tc>
          <w:tcPr>
            <w:tcW w:w="5948" w:type="dxa"/>
            <w:gridSpan w:val="2"/>
            <w:vAlign w:val="center"/>
          </w:tcPr>
          <w:p w14:paraId="46D6D0BB"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488319DD" w14:textId="77777777">
        <w:trPr>
          <w:trHeight w:val="510"/>
        </w:trPr>
        <w:tc>
          <w:tcPr>
            <w:tcW w:w="3114" w:type="dxa"/>
            <w:vAlign w:val="center"/>
          </w:tcPr>
          <w:p w14:paraId="72F49277"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Position in company:</w:t>
            </w:r>
          </w:p>
        </w:tc>
        <w:tc>
          <w:tcPr>
            <w:tcW w:w="5948" w:type="dxa"/>
            <w:gridSpan w:val="2"/>
            <w:vAlign w:val="center"/>
          </w:tcPr>
          <w:p w14:paraId="2BA3DDDC"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38CA56FA" w14:textId="77777777">
        <w:trPr>
          <w:trHeight w:val="510"/>
        </w:trPr>
        <w:tc>
          <w:tcPr>
            <w:tcW w:w="3114" w:type="dxa"/>
            <w:vAlign w:val="center"/>
          </w:tcPr>
          <w:p w14:paraId="6883FE10"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Email:</w:t>
            </w:r>
          </w:p>
        </w:tc>
        <w:tc>
          <w:tcPr>
            <w:tcW w:w="5948" w:type="dxa"/>
            <w:gridSpan w:val="2"/>
            <w:vAlign w:val="center"/>
          </w:tcPr>
          <w:p w14:paraId="2AB6904B"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4CB5136F" w14:textId="77777777">
        <w:trPr>
          <w:trHeight w:val="510"/>
        </w:trPr>
        <w:tc>
          <w:tcPr>
            <w:tcW w:w="3114" w:type="dxa"/>
            <w:vAlign w:val="center"/>
          </w:tcPr>
          <w:p w14:paraId="45778478"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Phone:</w:t>
            </w:r>
          </w:p>
        </w:tc>
        <w:tc>
          <w:tcPr>
            <w:tcW w:w="5948" w:type="dxa"/>
            <w:gridSpan w:val="2"/>
            <w:vAlign w:val="center"/>
          </w:tcPr>
          <w:p w14:paraId="1521CCA8"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6D835B7C" w14:textId="77777777">
        <w:trPr>
          <w:trHeight w:val="567"/>
        </w:trPr>
        <w:tc>
          <w:tcPr>
            <w:tcW w:w="9062" w:type="dxa"/>
            <w:gridSpan w:val="3"/>
            <w:shd w:val="clear" w:color="auto" w:fill="2F5496"/>
            <w:vAlign w:val="center"/>
          </w:tcPr>
          <w:p w14:paraId="59B77153"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Eligibility</w:t>
            </w:r>
          </w:p>
        </w:tc>
      </w:tr>
      <w:tr w:rsidR="00B530A8" w:rsidRPr="00E54287" w14:paraId="76F6EA77" w14:textId="77777777">
        <w:trPr>
          <w:trHeight w:val="567"/>
        </w:trPr>
        <w:tc>
          <w:tcPr>
            <w:tcW w:w="7650" w:type="dxa"/>
            <w:gridSpan w:val="2"/>
            <w:vAlign w:val="center"/>
          </w:tcPr>
          <w:p w14:paraId="6359982F"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sz w:val="20"/>
                <w:szCs w:val="20"/>
                <w:lang w:val="ro-RO"/>
              </w:rPr>
              <w:t xml:space="preserve">The company is an </w:t>
            </w:r>
            <w:r w:rsidRPr="00E54287">
              <w:rPr>
                <w:rFonts w:ascii="Arial" w:eastAsia="Arial" w:hAnsi="Arial" w:cs="Arial"/>
                <w:b/>
                <w:sz w:val="20"/>
                <w:szCs w:val="20"/>
                <w:lang w:val="ro-RO"/>
              </w:rPr>
              <w:t>SME</w:t>
            </w:r>
            <w:r w:rsidRPr="00E54287">
              <w:rPr>
                <w:rFonts w:ascii="Arial" w:eastAsia="Arial" w:hAnsi="Arial" w:cs="Arial"/>
                <w:sz w:val="20"/>
                <w:szCs w:val="20"/>
                <w:lang w:val="ro-RO"/>
              </w:rPr>
              <w:t xml:space="preserve"> according to </w:t>
            </w:r>
            <w:hyperlink r:id="rId80">
              <w:r w:rsidRPr="00E54287">
                <w:rPr>
                  <w:rFonts w:ascii="Arial" w:eastAsia="Arial" w:hAnsi="Arial" w:cs="Arial"/>
                  <w:color w:val="0563C1"/>
                  <w:sz w:val="20"/>
                  <w:szCs w:val="20"/>
                  <w:u w:val="single"/>
                  <w:lang w:val="ro-RO"/>
                </w:rPr>
                <w:t>EU definition</w:t>
              </w:r>
            </w:hyperlink>
            <w:r w:rsidRPr="00E54287">
              <w:rPr>
                <w:rFonts w:ascii="Arial" w:eastAsia="Arial" w:hAnsi="Arial" w:cs="Arial"/>
                <w:sz w:val="20"/>
                <w:szCs w:val="20"/>
                <w:lang w:val="ro-RO"/>
              </w:rPr>
              <w:t>: &lt;250 Employees AND &lt; 50 million € Annual Turnover OR &lt; 43 million € Total Balance Sheet</w:t>
            </w:r>
          </w:p>
        </w:tc>
        <w:tc>
          <w:tcPr>
            <w:tcW w:w="1412" w:type="dxa"/>
            <w:vAlign w:val="center"/>
          </w:tcPr>
          <w:p w14:paraId="7F3031E4"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YES / NO</w:t>
            </w:r>
          </w:p>
        </w:tc>
      </w:tr>
      <w:tr w:rsidR="00B530A8" w:rsidRPr="00E54287" w14:paraId="080A85F3" w14:textId="77777777">
        <w:trPr>
          <w:trHeight w:val="567"/>
        </w:trPr>
        <w:tc>
          <w:tcPr>
            <w:tcW w:w="9062" w:type="dxa"/>
            <w:gridSpan w:val="3"/>
            <w:vAlign w:val="center"/>
          </w:tcPr>
          <w:p w14:paraId="798DD422"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 xml:space="preserve">The company focuses on one of the following </w:t>
            </w:r>
            <w:r w:rsidRPr="00E54287">
              <w:rPr>
                <w:rFonts w:ascii="Arial" w:eastAsia="Arial" w:hAnsi="Arial" w:cs="Arial"/>
                <w:b/>
                <w:color w:val="000000"/>
                <w:sz w:val="20"/>
                <w:szCs w:val="20"/>
                <w:lang w:val="ro-RO"/>
              </w:rPr>
              <w:t xml:space="preserve">technical or industrial fields. </w:t>
            </w:r>
            <w:r w:rsidRPr="00E54287">
              <w:rPr>
                <w:rFonts w:ascii="Arial" w:eastAsia="Arial" w:hAnsi="Arial" w:cs="Arial"/>
                <w:color w:val="000000"/>
                <w:sz w:val="20"/>
                <w:szCs w:val="20"/>
                <w:lang w:val="ro-RO"/>
              </w:rPr>
              <w:t>Please select accordingly:</w:t>
            </w:r>
          </w:p>
          <w:p w14:paraId="511014C3" w14:textId="77777777" w:rsidR="00B530A8" w:rsidRPr="00E54287" w:rsidRDefault="00744BEB">
            <w:pPr>
              <w:pBdr>
                <w:top w:val="nil"/>
                <w:left w:val="nil"/>
                <w:bottom w:val="nil"/>
                <w:right w:val="nil"/>
                <w:between w:val="nil"/>
              </w:pBdr>
              <w:spacing w:after="120"/>
              <w:ind w:left="317"/>
              <w:rPr>
                <w:rFonts w:ascii="Arial" w:eastAsia="Arial" w:hAnsi="Arial" w:cs="Arial"/>
                <w:color w:val="000000"/>
                <w:sz w:val="20"/>
                <w:szCs w:val="20"/>
                <w:lang w:val="ro-RO"/>
              </w:rPr>
            </w:pPr>
            <w:r w:rsidRPr="00E54287">
              <w:rPr>
                <w:rFonts w:ascii="Cambria Math" w:eastAsia="Cambria Math" w:hAnsi="Cambria Math" w:cs="Cambria Math"/>
                <w:color w:val="000000"/>
                <w:sz w:val="20"/>
                <w:szCs w:val="20"/>
                <w:lang w:val="ro-RO"/>
              </w:rPr>
              <w:t>⃝</w:t>
            </w:r>
            <w:r w:rsidRPr="00E54287">
              <w:rPr>
                <w:rFonts w:ascii="Arial" w:eastAsia="Arial" w:hAnsi="Arial" w:cs="Arial"/>
                <w:color w:val="000000"/>
                <w:sz w:val="20"/>
                <w:szCs w:val="20"/>
                <w:lang w:val="ro-RO"/>
              </w:rPr>
              <w:t xml:space="preserve">   Architecture, Engineering and Construction</w:t>
            </w:r>
          </w:p>
          <w:p w14:paraId="70F952C8" w14:textId="77777777" w:rsidR="00B530A8" w:rsidRPr="00E54287" w:rsidRDefault="00744BEB">
            <w:pPr>
              <w:pBdr>
                <w:top w:val="nil"/>
                <w:left w:val="nil"/>
                <w:bottom w:val="nil"/>
                <w:right w:val="nil"/>
                <w:between w:val="nil"/>
              </w:pBdr>
              <w:spacing w:after="120"/>
              <w:ind w:left="317"/>
              <w:rPr>
                <w:rFonts w:ascii="Arial" w:eastAsia="Arial" w:hAnsi="Arial" w:cs="Arial"/>
                <w:color w:val="000000"/>
                <w:sz w:val="20"/>
                <w:szCs w:val="20"/>
                <w:lang w:val="ro-RO"/>
              </w:rPr>
            </w:pPr>
            <w:r w:rsidRPr="00E54287">
              <w:rPr>
                <w:rFonts w:ascii="Cambria Math" w:eastAsia="Cambria Math" w:hAnsi="Cambria Math" w:cs="Cambria Math"/>
                <w:color w:val="000000"/>
                <w:sz w:val="20"/>
                <w:szCs w:val="20"/>
                <w:lang w:val="ro-RO"/>
              </w:rPr>
              <w:t>⃝</w:t>
            </w:r>
            <w:r w:rsidRPr="00E54287">
              <w:rPr>
                <w:rFonts w:ascii="Arial" w:eastAsia="Arial" w:hAnsi="Arial" w:cs="Arial"/>
                <w:color w:val="000000"/>
                <w:sz w:val="20"/>
                <w:szCs w:val="20"/>
                <w:lang w:val="ro-RO"/>
              </w:rPr>
              <w:t xml:space="preserve">   BIM &amp; Construction Project Management</w:t>
            </w:r>
          </w:p>
          <w:p w14:paraId="27E9A99C"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Construction Robotics &amp; Construction Worker Safety</w:t>
            </w:r>
          </w:p>
          <w:p w14:paraId="4A1C8F53"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Advanced Building Materials &amp; 3D Printing</w:t>
            </w:r>
          </w:p>
          <w:p w14:paraId="44B35232"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Offsite Construction &amp; Green Building</w:t>
            </w:r>
          </w:p>
          <w:p w14:paraId="2E652959"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Connected Construction Site &amp; Construction Monitoring</w:t>
            </w:r>
          </w:p>
          <w:p w14:paraId="79F0055C" w14:textId="77777777" w:rsidR="00B530A8" w:rsidRPr="00E54287" w:rsidRDefault="00744BEB">
            <w:pPr>
              <w:spacing w:after="160" w:line="259" w:lineRule="auto"/>
              <w:ind w:left="317"/>
              <w:rPr>
                <w:rFonts w:ascii="Arial" w:eastAsia="Arial" w:hAnsi="Arial" w:cs="Arial"/>
                <w:color w:val="000000"/>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IT and related deep-tech if impact on built environment (AI, AR/VR, sensors, robotics, drones and other unmanned aerial vehicles, advanced materials, nanotechnology, photonics)</w:t>
            </w:r>
          </w:p>
        </w:tc>
      </w:tr>
      <w:tr w:rsidR="00B530A8" w:rsidRPr="00E54287" w14:paraId="190F32A8" w14:textId="77777777">
        <w:trPr>
          <w:trHeight w:val="567"/>
        </w:trPr>
        <w:tc>
          <w:tcPr>
            <w:tcW w:w="7650" w:type="dxa"/>
            <w:gridSpan w:val="2"/>
            <w:vAlign w:val="center"/>
          </w:tcPr>
          <w:p w14:paraId="16C16192"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b/>
                <w:sz w:val="20"/>
                <w:szCs w:val="20"/>
                <w:lang w:val="ro-RO"/>
              </w:rPr>
              <w:t>Double funding self-declaration</w:t>
            </w:r>
            <w:r w:rsidRPr="00E54287">
              <w:rPr>
                <w:rFonts w:ascii="Arial" w:eastAsia="Arial" w:hAnsi="Arial" w:cs="Arial"/>
                <w:sz w:val="20"/>
                <w:szCs w:val="20"/>
                <w:lang w:val="ro-RO"/>
              </w:rPr>
              <w:t>: Neither the application as a whole nor any parts of it have benefitted from other EU programmes for implementing respective activities</w:t>
            </w:r>
          </w:p>
        </w:tc>
        <w:tc>
          <w:tcPr>
            <w:tcW w:w="1412" w:type="dxa"/>
            <w:vAlign w:val="center"/>
          </w:tcPr>
          <w:p w14:paraId="13C8CA8D"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YES / NO</w:t>
            </w:r>
          </w:p>
        </w:tc>
      </w:tr>
    </w:tbl>
    <w:p w14:paraId="771709AE"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Grey marked information should assist you in providing information per category and can be deleted before submission.</w:t>
      </w:r>
    </w:p>
    <w:p w14:paraId="49DB5052" w14:textId="77777777" w:rsidR="00B530A8" w:rsidRPr="00E54287" w:rsidRDefault="00744BEB">
      <w:pPr>
        <w:spacing w:after="160" w:line="259" w:lineRule="auto"/>
        <w:rPr>
          <w:rFonts w:ascii="Arial" w:eastAsia="Arial" w:hAnsi="Arial" w:cs="Arial"/>
          <w:b/>
          <w:sz w:val="24"/>
          <w:szCs w:val="24"/>
          <w:lang w:val="ro-RO"/>
        </w:rPr>
      </w:pPr>
      <w:r w:rsidRPr="00E54287">
        <w:rPr>
          <w:lang w:val="ro-RO"/>
        </w:rPr>
        <w:br w:type="page"/>
      </w:r>
    </w:p>
    <w:tbl>
      <w:tblPr>
        <w:tblStyle w:val="a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940"/>
      </w:tblGrid>
      <w:tr w:rsidR="00B530A8" w:rsidRPr="00E54287" w14:paraId="46B76DC8" w14:textId="77777777">
        <w:trPr>
          <w:trHeight w:val="567"/>
        </w:trPr>
        <w:tc>
          <w:tcPr>
            <w:tcW w:w="9062" w:type="dxa"/>
            <w:gridSpan w:val="2"/>
            <w:shd w:val="clear" w:color="auto" w:fill="2F5496"/>
            <w:vAlign w:val="center"/>
          </w:tcPr>
          <w:p w14:paraId="7DA53A38"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lastRenderedPageBreak/>
              <w:t>Innovative Technology Adoption</w:t>
            </w:r>
          </w:p>
        </w:tc>
      </w:tr>
      <w:tr w:rsidR="00B530A8" w:rsidRPr="00E54287" w14:paraId="2C701865" w14:textId="77777777">
        <w:trPr>
          <w:trHeight w:val="510"/>
        </w:trPr>
        <w:tc>
          <w:tcPr>
            <w:tcW w:w="2122" w:type="dxa"/>
          </w:tcPr>
          <w:p w14:paraId="05FB59D1"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Title</w:t>
            </w:r>
          </w:p>
        </w:tc>
        <w:tc>
          <w:tcPr>
            <w:tcW w:w="6940" w:type="dxa"/>
            <w:vAlign w:val="center"/>
          </w:tcPr>
          <w:p w14:paraId="16B15755"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1B1C0FA9" w14:textId="77777777">
        <w:trPr>
          <w:trHeight w:val="510"/>
        </w:trPr>
        <w:tc>
          <w:tcPr>
            <w:tcW w:w="2122" w:type="dxa"/>
          </w:tcPr>
          <w:p w14:paraId="63649D3A"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Acronym</w:t>
            </w:r>
          </w:p>
        </w:tc>
        <w:tc>
          <w:tcPr>
            <w:tcW w:w="6940" w:type="dxa"/>
            <w:vAlign w:val="center"/>
          </w:tcPr>
          <w:p w14:paraId="25F09F4D"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1E5FAF03" w14:textId="77777777">
        <w:trPr>
          <w:trHeight w:val="510"/>
        </w:trPr>
        <w:tc>
          <w:tcPr>
            <w:tcW w:w="2122" w:type="dxa"/>
          </w:tcPr>
          <w:p w14:paraId="1E919333"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Duration</w:t>
            </w:r>
          </w:p>
        </w:tc>
        <w:tc>
          <w:tcPr>
            <w:tcW w:w="6940" w:type="dxa"/>
            <w:vAlign w:val="center"/>
          </w:tcPr>
          <w:p w14:paraId="51C8C5F8"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0B1FE2D6" w14:textId="77777777">
        <w:trPr>
          <w:trHeight w:val="510"/>
        </w:trPr>
        <w:tc>
          <w:tcPr>
            <w:tcW w:w="2122" w:type="dxa"/>
          </w:tcPr>
          <w:p w14:paraId="57C9B97D"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Planned Start Date</w:t>
            </w:r>
          </w:p>
        </w:tc>
        <w:tc>
          <w:tcPr>
            <w:tcW w:w="6940" w:type="dxa"/>
            <w:vAlign w:val="center"/>
          </w:tcPr>
          <w:p w14:paraId="70DDE179"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01AD4DB6" w14:textId="77777777">
        <w:trPr>
          <w:trHeight w:val="567"/>
        </w:trPr>
        <w:tc>
          <w:tcPr>
            <w:tcW w:w="9062" w:type="dxa"/>
            <w:gridSpan w:val="2"/>
            <w:shd w:val="clear" w:color="auto" w:fill="2F5496"/>
            <w:vAlign w:val="center"/>
          </w:tcPr>
          <w:p w14:paraId="614DD33A"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Brief summary</w:t>
            </w:r>
          </w:p>
        </w:tc>
      </w:tr>
      <w:tr w:rsidR="00B530A8" w:rsidRPr="00E54287" w14:paraId="49A2A253" w14:textId="77777777">
        <w:trPr>
          <w:trHeight w:val="1445"/>
        </w:trPr>
        <w:tc>
          <w:tcPr>
            <w:tcW w:w="9062" w:type="dxa"/>
            <w:gridSpan w:val="2"/>
            <w:vAlign w:val="center"/>
          </w:tcPr>
          <w:p w14:paraId="708AF955"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Describe your current business and how adopting the innovative technology will improve it. How will you implement the project? Give some brief details on the change management plan.</w:t>
            </w:r>
          </w:p>
          <w:p w14:paraId="1E8C3742" w14:textId="77777777" w:rsidR="00B530A8" w:rsidRPr="00E54287" w:rsidRDefault="00B530A8">
            <w:pPr>
              <w:spacing w:after="160" w:line="259" w:lineRule="auto"/>
              <w:rPr>
                <w:rFonts w:ascii="Arial" w:eastAsia="Arial" w:hAnsi="Arial" w:cs="Arial"/>
                <w:sz w:val="20"/>
                <w:szCs w:val="20"/>
                <w:lang w:val="ro-RO"/>
              </w:rPr>
            </w:pPr>
          </w:p>
          <w:p w14:paraId="04308F76" w14:textId="77777777" w:rsidR="00B530A8" w:rsidRPr="00E54287" w:rsidRDefault="00B530A8">
            <w:pPr>
              <w:spacing w:after="160" w:line="259" w:lineRule="auto"/>
              <w:rPr>
                <w:rFonts w:ascii="Arial" w:eastAsia="Arial" w:hAnsi="Arial" w:cs="Arial"/>
                <w:color w:val="000000"/>
                <w:sz w:val="20"/>
                <w:szCs w:val="20"/>
                <w:lang w:val="ro-RO"/>
              </w:rPr>
            </w:pPr>
          </w:p>
          <w:p w14:paraId="55FC42FC"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7646E4A3" w14:textId="77777777">
        <w:trPr>
          <w:trHeight w:val="567"/>
        </w:trPr>
        <w:tc>
          <w:tcPr>
            <w:tcW w:w="9062" w:type="dxa"/>
            <w:gridSpan w:val="2"/>
            <w:shd w:val="clear" w:color="auto" w:fill="2F5496"/>
            <w:vAlign w:val="center"/>
          </w:tcPr>
          <w:p w14:paraId="7F3A2FC0" w14:textId="77777777" w:rsidR="00B530A8" w:rsidRPr="00E54287" w:rsidRDefault="00744BEB">
            <w:pPr>
              <w:spacing w:after="160" w:line="259" w:lineRule="auto"/>
              <w:rPr>
                <w:rFonts w:ascii="Arial" w:eastAsia="Arial" w:hAnsi="Arial" w:cs="Arial"/>
                <w:b/>
                <w:color w:val="FFFFFF"/>
                <w:sz w:val="20"/>
                <w:szCs w:val="20"/>
                <w:lang w:val="ro-RO"/>
              </w:rPr>
            </w:pPr>
            <w:bookmarkStart w:id="12" w:name="_heading=h.3rdcrjn" w:colFirst="0" w:colLast="0"/>
            <w:bookmarkEnd w:id="12"/>
            <w:r w:rsidRPr="00E54287">
              <w:rPr>
                <w:rFonts w:ascii="Arial" w:eastAsia="Arial" w:hAnsi="Arial" w:cs="Arial"/>
                <w:b/>
                <w:color w:val="FFFFFF"/>
                <w:sz w:val="20"/>
                <w:szCs w:val="20"/>
                <w:lang w:val="ro-RO"/>
              </w:rPr>
              <w:t>Impact</w:t>
            </w:r>
          </w:p>
        </w:tc>
      </w:tr>
      <w:tr w:rsidR="00B530A8" w:rsidRPr="00E54287" w14:paraId="79BBA88F" w14:textId="77777777">
        <w:trPr>
          <w:trHeight w:val="567"/>
        </w:trPr>
        <w:tc>
          <w:tcPr>
            <w:tcW w:w="9062" w:type="dxa"/>
            <w:gridSpan w:val="2"/>
            <w:shd w:val="clear" w:color="auto" w:fill="auto"/>
            <w:vAlign w:val="center"/>
          </w:tcPr>
          <w:p w14:paraId="18BE4637" w14:textId="77777777" w:rsidR="00B530A8" w:rsidRPr="00E54287" w:rsidRDefault="00744BEB">
            <w:pPr>
              <w:spacing w:after="12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Describe the technology you intend to adopt and the expected impact on your company. (1 point)</w:t>
            </w:r>
          </w:p>
          <w:p w14:paraId="56986F57"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How do the foreseen changes impact your operations / products / services? Does it affect clients, employees, costs, income, profitability and if so, how? Are there other types of impact?</w:t>
            </w:r>
          </w:p>
          <w:p w14:paraId="30F441C3" w14:textId="77777777" w:rsidR="00B530A8" w:rsidRPr="00E54287" w:rsidRDefault="00B530A8">
            <w:pPr>
              <w:spacing w:line="259" w:lineRule="auto"/>
              <w:rPr>
                <w:rFonts w:ascii="Arial" w:eastAsia="Arial" w:hAnsi="Arial" w:cs="Arial"/>
                <w:sz w:val="20"/>
                <w:szCs w:val="20"/>
                <w:lang w:val="ro-RO"/>
              </w:rPr>
            </w:pPr>
          </w:p>
          <w:p w14:paraId="258B918F" w14:textId="77777777" w:rsidR="00B530A8" w:rsidRPr="00E54287" w:rsidRDefault="00B530A8">
            <w:pPr>
              <w:spacing w:line="259" w:lineRule="auto"/>
              <w:rPr>
                <w:rFonts w:ascii="Arial" w:eastAsia="Arial" w:hAnsi="Arial" w:cs="Arial"/>
                <w:color w:val="000000"/>
                <w:sz w:val="20"/>
                <w:szCs w:val="20"/>
                <w:lang w:val="ro-RO"/>
              </w:rPr>
            </w:pPr>
          </w:p>
          <w:p w14:paraId="765BEBDE" w14:textId="77777777" w:rsidR="00B530A8" w:rsidRPr="00E54287" w:rsidRDefault="00B530A8">
            <w:pPr>
              <w:spacing w:line="259" w:lineRule="auto"/>
              <w:rPr>
                <w:rFonts w:ascii="Arial" w:eastAsia="Arial" w:hAnsi="Arial" w:cs="Arial"/>
                <w:color w:val="000000"/>
                <w:sz w:val="20"/>
                <w:szCs w:val="20"/>
                <w:lang w:val="ro-RO"/>
              </w:rPr>
            </w:pPr>
          </w:p>
          <w:p w14:paraId="3F74AA72" w14:textId="77777777" w:rsidR="00B530A8" w:rsidRPr="00E54287" w:rsidRDefault="00B530A8">
            <w:pPr>
              <w:spacing w:line="259" w:lineRule="auto"/>
              <w:rPr>
                <w:rFonts w:ascii="Arial" w:eastAsia="Arial" w:hAnsi="Arial" w:cs="Arial"/>
                <w:color w:val="000000"/>
                <w:sz w:val="20"/>
                <w:szCs w:val="20"/>
                <w:lang w:val="ro-RO"/>
              </w:rPr>
            </w:pPr>
          </w:p>
        </w:tc>
      </w:tr>
      <w:tr w:rsidR="00B530A8" w:rsidRPr="00E54287" w14:paraId="47815B5C" w14:textId="77777777">
        <w:trPr>
          <w:trHeight w:val="567"/>
        </w:trPr>
        <w:tc>
          <w:tcPr>
            <w:tcW w:w="9062" w:type="dxa"/>
            <w:gridSpan w:val="2"/>
            <w:shd w:val="clear" w:color="auto" w:fill="auto"/>
            <w:vAlign w:val="center"/>
          </w:tcPr>
          <w:p w14:paraId="2F3E6B4A" w14:textId="77777777" w:rsidR="00B530A8" w:rsidRPr="00E54287" w:rsidRDefault="00744BEB">
            <w:pPr>
              <w:spacing w:after="12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Increase of digital maturity and/or technology advancement of the company. (1point)</w:t>
            </w:r>
          </w:p>
          <w:p w14:paraId="08A6BABF"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Compare between your company’s present level of digital / technological maturity and the level it will have after project implementation. If applicable, offer quantifiable figures related to e.g. number of employees using technology or % of activities in a department now and after the project.</w:t>
            </w:r>
          </w:p>
          <w:p w14:paraId="7F56E216" w14:textId="77777777" w:rsidR="00B530A8" w:rsidRPr="00E54287" w:rsidRDefault="00B530A8">
            <w:pPr>
              <w:spacing w:line="259" w:lineRule="auto"/>
              <w:rPr>
                <w:rFonts w:ascii="Arial" w:eastAsia="Arial" w:hAnsi="Arial" w:cs="Arial"/>
                <w:sz w:val="20"/>
                <w:szCs w:val="20"/>
                <w:lang w:val="ro-RO"/>
              </w:rPr>
            </w:pPr>
          </w:p>
          <w:p w14:paraId="432C68BE" w14:textId="77777777" w:rsidR="00B530A8" w:rsidRPr="00E54287" w:rsidRDefault="00B530A8">
            <w:pPr>
              <w:spacing w:line="259" w:lineRule="auto"/>
              <w:rPr>
                <w:rFonts w:ascii="Arial" w:eastAsia="Arial" w:hAnsi="Arial" w:cs="Arial"/>
                <w:sz w:val="20"/>
                <w:szCs w:val="20"/>
                <w:lang w:val="ro-RO"/>
              </w:rPr>
            </w:pPr>
          </w:p>
          <w:p w14:paraId="19BB1984" w14:textId="77777777" w:rsidR="00B530A8" w:rsidRPr="00E54287" w:rsidRDefault="00B530A8">
            <w:pPr>
              <w:spacing w:line="259" w:lineRule="auto"/>
              <w:rPr>
                <w:rFonts w:ascii="Arial" w:eastAsia="Arial" w:hAnsi="Arial" w:cs="Arial"/>
                <w:sz w:val="20"/>
                <w:szCs w:val="20"/>
                <w:lang w:val="ro-RO"/>
              </w:rPr>
            </w:pPr>
          </w:p>
          <w:p w14:paraId="39CEA449" w14:textId="77777777" w:rsidR="00B530A8" w:rsidRPr="00E54287" w:rsidRDefault="00B530A8">
            <w:pPr>
              <w:spacing w:line="259" w:lineRule="auto"/>
              <w:rPr>
                <w:rFonts w:ascii="Arial" w:eastAsia="Arial" w:hAnsi="Arial" w:cs="Arial"/>
                <w:color w:val="000000"/>
                <w:sz w:val="20"/>
                <w:szCs w:val="20"/>
                <w:lang w:val="ro-RO"/>
              </w:rPr>
            </w:pPr>
          </w:p>
        </w:tc>
      </w:tr>
      <w:tr w:rsidR="00B530A8" w:rsidRPr="00E54287" w14:paraId="317CD45F" w14:textId="77777777">
        <w:trPr>
          <w:trHeight w:val="567"/>
        </w:trPr>
        <w:tc>
          <w:tcPr>
            <w:tcW w:w="9062" w:type="dxa"/>
            <w:gridSpan w:val="2"/>
            <w:shd w:val="clear" w:color="auto" w:fill="auto"/>
            <w:vAlign w:val="center"/>
          </w:tcPr>
          <w:p w14:paraId="489AC644" w14:textId="77777777" w:rsidR="00B530A8" w:rsidRPr="00E54287" w:rsidRDefault="00744BEB">
            <w:pPr>
              <w:spacing w:after="12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Clear description of process changes, improvements and market impact if relevant (2.5 points)</w:t>
            </w:r>
          </w:p>
          <w:p w14:paraId="74B5037B"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If appropriate, include process mapping before and after the project for operations to be affected by the project. If the technology refers to product improvement, compare technical performance and describe how this change impacts the company’s market. Please include relevant figure.</w:t>
            </w:r>
          </w:p>
          <w:p w14:paraId="5F536B49" w14:textId="77777777" w:rsidR="00B530A8" w:rsidRPr="00E54287" w:rsidRDefault="00B530A8">
            <w:pPr>
              <w:spacing w:line="259" w:lineRule="auto"/>
              <w:rPr>
                <w:rFonts w:ascii="Arial" w:eastAsia="Arial" w:hAnsi="Arial" w:cs="Arial"/>
                <w:sz w:val="20"/>
                <w:szCs w:val="20"/>
                <w:lang w:val="ro-RO"/>
              </w:rPr>
            </w:pPr>
          </w:p>
          <w:p w14:paraId="1E47B50D" w14:textId="77777777" w:rsidR="00B530A8" w:rsidRPr="00E54287" w:rsidRDefault="00B530A8">
            <w:pPr>
              <w:spacing w:line="259" w:lineRule="auto"/>
              <w:rPr>
                <w:rFonts w:ascii="Arial" w:eastAsia="Arial" w:hAnsi="Arial" w:cs="Arial"/>
                <w:sz w:val="20"/>
                <w:szCs w:val="20"/>
                <w:lang w:val="ro-RO"/>
              </w:rPr>
            </w:pPr>
          </w:p>
          <w:p w14:paraId="3FF96BEB" w14:textId="77777777" w:rsidR="00B530A8" w:rsidRPr="00E54287" w:rsidRDefault="00B530A8">
            <w:pPr>
              <w:spacing w:line="259" w:lineRule="auto"/>
              <w:rPr>
                <w:rFonts w:ascii="Arial" w:eastAsia="Arial" w:hAnsi="Arial" w:cs="Arial"/>
                <w:sz w:val="20"/>
                <w:szCs w:val="20"/>
                <w:lang w:val="ro-RO"/>
              </w:rPr>
            </w:pPr>
          </w:p>
          <w:p w14:paraId="5EADF90D" w14:textId="77777777" w:rsidR="00B530A8" w:rsidRPr="00E54287" w:rsidRDefault="00B530A8">
            <w:pPr>
              <w:spacing w:line="259" w:lineRule="auto"/>
              <w:rPr>
                <w:rFonts w:ascii="Arial" w:eastAsia="Arial" w:hAnsi="Arial" w:cs="Arial"/>
                <w:sz w:val="20"/>
                <w:szCs w:val="20"/>
                <w:lang w:val="ro-RO"/>
              </w:rPr>
            </w:pPr>
          </w:p>
          <w:p w14:paraId="53384A07" w14:textId="77777777" w:rsidR="00B530A8" w:rsidRPr="00E54287" w:rsidRDefault="00B530A8">
            <w:pPr>
              <w:spacing w:line="259" w:lineRule="auto"/>
              <w:rPr>
                <w:rFonts w:ascii="Arial" w:eastAsia="Arial" w:hAnsi="Arial" w:cs="Arial"/>
                <w:color w:val="000000"/>
                <w:sz w:val="20"/>
                <w:szCs w:val="20"/>
                <w:lang w:val="ro-RO"/>
              </w:rPr>
            </w:pPr>
          </w:p>
        </w:tc>
      </w:tr>
      <w:tr w:rsidR="00B530A8" w:rsidRPr="00E54287" w14:paraId="37CEEF24" w14:textId="77777777">
        <w:trPr>
          <w:trHeight w:val="567"/>
        </w:trPr>
        <w:tc>
          <w:tcPr>
            <w:tcW w:w="9062" w:type="dxa"/>
            <w:gridSpan w:val="2"/>
            <w:shd w:val="clear" w:color="auto" w:fill="auto"/>
            <w:vAlign w:val="center"/>
          </w:tcPr>
          <w:p w14:paraId="1CEC1495" w14:textId="77777777" w:rsidR="00B530A8" w:rsidRPr="00E54287" w:rsidRDefault="00744BEB">
            <w:pPr>
              <w:spacing w:after="12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Explain the relevance of the project to call objectives. (0.5 points)</w:t>
            </w:r>
          </w:p>
          <w:p w14:paraId="27DE6A54"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Show how your project contributes to the call.</w:t>
            </w:r>
          </w:p>
          <w:p w14:paraId="1AA1D5F6" w14:textId="77777777" w:rsidR="00B530A8" w:rsidRPr="00E54287" w:rsidRDefault="00B530A8">
            <w:pPr>
              <w:spacing w:line="259" w:lineRule="auto"/>
              <w:rPr>
                <w:rFonts w:ascii="Arial" w:eastAsia="Arial" w:hAnsi="Arial" w:cs="Arial"/>
                <w:sz w:val="20"/>
                <w:szCs w:val="20"/>
                <w:lang w:val="ro-RO"/>
              </w:rPr>
            </w:pPr>
          </w:p>
          <w:p w14:paraId="4D99EFBF" w14:textId="77777777" w:rsidR="00B530A8" w:rsidRPr="00E54287" w:rsidRDefault="00B530A8">
            <w:pPr>
              <w:spacing w:line="259" w:lineRule="auto"/>
              <w:rPr>
                <w:rFonts w:ascii="Arial" w:eastAsia="Arial" w:hAnsi="Arial" w:cs="Arial"/>
                <w:color w:val="000000"/>
                <w:sz w:val="20"/>
                <w:szCs w:val="20"/>
                <w:lang w:val="ro-RO"/>
              </w:rPr>
            </w:pPr>
          </w:p>
          <w:p w14:paraId="258F40C3" w14:textId="77777777" w:rsidR="00B530A8" w:rsidRPr="00E54287" w:rsidRDefault="00B530A8">
            <w:pPr>
              <w:spacing w:line="259" w:lineRule="auto"/>
              <w:rPr>
                <w:rFonts w:ascii="Arial" w:eastAsia="Arial" w:hAnsi="Arial" w:cs="Arial"/>
                <w:color w:val="000000"/>
                <w:sz w:val="20"/>
                <w:szCs w:val="20"/>
                <w:lang w:val="ro-RO"/>
              </w:rPr>
            </w:pPr>
          </w:p>
          <w:p w14:paraId="03B45288" w14:textId="77777777" w:rsidR="00B530A8" w:rsidRPr="00E54287" w:rsidRDefault="00B530A8">
            <w:pPr>
              <w:spacing w:line="259" w:lineRule="auto"/>
              <w:rPr>
                <w:rFonts w:ascii="Arial" w:eastAsia="Arial" w:hAnsi="Arial" w:cs="Arial"/>
                <w:color w:val="000000"/>
                <w:sz w:val="20"/>
                <w:szCs w:val="20"/>
                <w:lang w:val="ro-RO"/>
              </w:rPr>
            </w:pPr>
          </w:p>
        </w:tc>
      </w:tr>
    </w:tbl>
    <w:tbl>
      <w:tblPr>
        <w:tblStyle w:val="a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530A8" w:rsidRPr="00E54287" w14:paraId="101C2899" w14:textId="77777777">
        <w:trPr>
          <w:trHeight w:val="567"/>
        </w:trPr>
        <w:tc>
          <w:tcPr>
            <w:tcW w:w="9062" w:type="dxa"/>
            <w:shd w:val="clear" w:color="auto" w:fill="2F5496"/>
            <w:vAlign w:val="center"/>
          </w:tcPr>
          <w:p w14:paraId="18B919B6"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lastRenderedPageBreak/>
              <w:t>Concept</w:t>
            </w:r>
          </w:p>
        </w:tc>
      </w:tr>
      <w:tr w:rsidR="00B530A8" w:rsidRPr="00E54287" w14:paraId="6C1F4DD5" w14:textId="77777777">
        <w:trPr>
          <w:trHeight w:val="2177"/>
        </w:trPr>
        <w:tc>
          <w:tcPr>
            <w:tcW w:w="9062" w:type="dxa"/>
          </w:tcPr>
          <w:p w14:paraId="234E2204" w14:textId="77777777" w:rsidR="00B530A8" w:rsidRPr="00E54287" w:rsidRDefault="00744BEB">
            <w:pPr>
              <w:spacing w:after="160" w:line="259" w:lineRule="auto"/>
              <w:rPr>
                <w:rFonts w:ascii="Arial" w:eastAsia="Arial" w:hAnsi="Arial" w:cs="Arial"/>
                <w:b/>
                <w:color w:val="000000"/>
                <w:sz w:val="20"/>
                <w:szCs w:val="20"/>
                <w:lang w:val="ro-RO"/>
              </w:rPr>
            </w:pPr>
            <w:bookmarkStart w:id="13" w:name="_heading=h.26in1rg" w:colFirst="0" w:colLast="0"/>
            <w:bookmarkEnd w:id="13"/>
            <w:r w:rsidRPr="00E54287">
              <w:rPr>
                <w:rFonts w:ascii="Arial" w:eastAsia="Arial" w:hAnsi="Arial" w:cs="Arial"/>
                <w:b/>
                <w:color w:val="000000"/>
                <w:sz w:val="20"/>
                <w:szCs w:val="20"/>
                <w:lang w:val="ro-RO"/>
              </w:rPr>
              <w:t>Company readiness for technology adoption (2 points)</w:t>
            </w:r>
          </w:p>
          <w:p w14:paraId="077BC248"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Why is it the right time for the company to adopt the new technology? Present some analytical insights that state that you are ready and that it can positively affect your economic performance.</w:t>
            </w:r>
          </w:p>
          <w:p w14:paraId="31D8FAEE" w14:textId="77777777" w:rsidR="00B530A8" w:rsidRPr="00E54287" w:rsidRDefault="00B530A8">
            <w:pPr>
              <w:spacing w:line="259" w:lineRule="auto"/>
              <w:rPr>
                <w:rFonts w:ascii="Arial" w:eastAsia="Arial" w:hAnsi="Arial" w:cs="Arial"/>
                <w:sz w:val="20"/>
                <w:szCs w:val="20"/>
                <w:lang w:val="ro-RO"/>
              </w:rPr>
            </w:pPr>
          </w:p>
        </w:tc>
      </w:tr>
      <w:tr w:rsidR="00B530A8" w:rsidRPr="00E54287" w14:paraId="157A0BAF" w14:textId="77777777">
        <w:trPr>
          <w:trHeight w:val="567"/>
        </w:trPr>
        <w:tc>
          <w:tcPr>
            <w:tcW w:w="9062" w:type="dxa"/>
            <w:vAlign w:val="center"/>
          </w:tcPr>
          <w:p w14:paraId="07F9C843"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b/>
                <w:color w:val="000000"/>
                <w:sz w:val="20"/>
                <w:szCs w:val="20"/>
                <w:lang w:val="ro-RO"/>
              </w:rPr>
              <w:t>Level of innovation and relevance for selected domains. (1 point)</w:t>
            </w:r>
          </w:p>
          <w:p w14:paraId="14846AC4"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Demonstrate your project’s level of innovation by comparing it with existing solutions. Show how your technological advancement contributes to the objects of the call.</w:t>
            </w:r>
          </w:p>
          <w:p w14:paraId="37008C10" w14:textId="77777777" w:rsidR="00B530A8" w:rsidRPr="00E54287" w:rsidRDefault="00B530A8">
            <w:pPr>
              <w:spacing w:after="160" w:line="259" w:lineRule="auto"/>
              <w:rPr>
                <w:rFonts w:ascii="Arial" w:eastAsia="Arial" w:hAnsi="Arial" w:cs="Arial"/>
                <w:sz w:val="20"/>
                <w:szCs w:val="20"/>
                <w:lang w:val="ro-RO"/>
              </w:rPr>
            </w:pPr>
          </w:p>
          <w:p w14:paraId="2B0A17C2" w14:textId="77777777" w:rsidR="00B530A8" w:rsidRPr="00E54287" w:rsidRDefault="00B530A8">
            <w:pPr>
              <w:spacing w:after="160" w:line="259" w:lineRule="auto"/>
              <w:rPr>
                <w:rFonts w:ascii="Arial" w:eastAsia="Arial" w:hAnsi="Arial" w:cs="Arial"/>
                <w:color w:val="000000"/>
                <w:sz w:val="20"/>
                <w:szCs w:val="20"/>
                <w:lang w:val="ro-RO"/>
              </w:rPr>
            </w:pPr>
          </w:p>
          <w:p w14:paraId="3D3E2E11"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467836BF" w14:textId="77777777">
        <w:trPr>
          <w:trHeight w:val="567"/>
        </w:trPr>
        <w:tc>
          <w:tcPr>
            <w:tcW w:w="9062" w:type="dxa"/>
            <w:vAlign w:val="center"/>
          </w:tcPr>
          <w:p w14:paraId="061EF352"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b/>
                <w:color w:val="000000"/>
                <w:sz w:val="20"/>
                <w:szCs w:val="20"/>
                <w:lang w:val="ro-RO"/>
              </w:rPr>
              <w:t>Change management plan (2 points)</w:t>
            </w:r>
          </w:p>
          <w:p w14:paraId="6C6953D9"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Briefly describe the change management plan including follow-up measures after project end. Show all stakeholders involved in the change process within or outside the project framework. Which departments are affected by the change and how will they be integrated to ensure proper adoption?</w:t>
            </w:r>
          </w:p>
          <w:p w14:paraId="1FC29B7A" w14:textId="77777777" w:rsidR="00B530A8" w:rsidRPr="00E54287" w:rsidRDefault="00B530A8">
            <w:pPr>
              <w:spacing w:after="160" w:line="259" w:lineRule="auto"/>
              <w:rPr>
                <w:rFonts w:ascii="Arial" w:eastAsia="Arial" w:hAnsi="Arial" w:cs="Arial"/>
                <w:i/>
                <w:color w:val="000000"/>
                <w:sz w:val="20"/>
                <w:szCs w:val="20"/>
                <w:lang w:val="ro-RO"/>
              </w:rPr>
            </w:pPr>
          </w:p>
          <w:p w14:paraId="07D363AD" w14:textId="77777777" w:rsidR="00B530A8" w:rsidRPr="00E54287" w:rsidRDefault="00B530A8">
            <w:pPr>
              <w:spacing w:after="160" w:line="259" w:lineRule="auto"/>
              <w:rPr>
                <w:rFonts w:ascii="Arial" w:eastAsia="Arial" w:hAnsi="Arial" w:cs="Arial"/>
                <w:color w:val="000000"/>
                <w:sz w:val="20"/>
                <w:szCs w:val="20"/>
                <w:lang w:val="ro-RO"/>
              </w:rPr>
            </w:pPr>
          </w:p>
          <w:p w14:paraId="53A39AD8"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7F03C1BF" w14:textId="77777777">
        <w:trPr>
          <w:trHeight w:val="567"/>
        </w:trPr>
        <w:tc>
          <w:tcPr>
            <w:tcW w:w="9062" w:type="dxa"/>
            <w:shd w:val="clear" w:color="auto" w:fill="2F5496"/>
            <w:vAlign w:val="center"/>
          </w:tcPr>
          <w:p w14:paraId="0CD914E8"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Implementation</w:t>
            </w:r>
          </w:p>
        </w:tc>
      </w:tr>
      <w:tr w:rsidR="00B530A8" w:rsidRPr="00E54287" w14:paraId="4D72D991" w14:textId="77777777">
        <w:trPr>
          <w:trHeight w:val="2177"/>
        </w:trPr>
        <w:tc>
          <w:tcPr>
            <w:tcW w:w="9062" w:type="dxa"/>
          </w:tcPr>
          <w:p w14:paraId="4E2CC8CD" w14:textId="77777777" w:rsidR="00B530A8" w:rsidRPr="00E54287" w:rsidRDefault="00744BEB">
            <w:pPr>
              <w:spacing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Organizational and management competences (1 point)</w:t>
            </w:r>
          </w:p>
          <w:p w14:paraId="27204999" w14:textId="77777777" w:rsidR="00B530A8" w:rsidRPr="00E54287" w:rsidRDefault="00744BEB">
            <w:pPr>
              <w:spacing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Clarity of roles and completeness of tasks (1 point)</w:t>
            </w:r>
          </w:p>
          <w:p w14:paraId="1CB4465B" w14:textId="77777777" w:rsidR="00B530A8" w:rsidRPr="00E54287" w:rsidRDefault="00744BEB">
            <w:pPr>
              <w:spacing w:after="12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Quality of work plan (3 points)</w:t>
            </w:r>
          </w:p>
          <w:p w14:paraId="4AFBC762"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If applicable please present information on previous funding projects your company managed. Describe the project team with all roles, functions and knowledge. Add a work plan indicating tasks and responsible experts per work package.</w:t>
            </w:r>
          </w:p>
          <w:p w14:paraId="381CC887" w14:textId="77777777" w:rsidR="00B530A8" w:rsidRPr="00E54287" w:rsidRDefault="00B530A8">
            <w:pPr>
              <w:spacing w:after="160" w:line="259" w:lineRule="auto"/>
              <w:rPr>
                <w:rFonts w:ascii="Arial" w:eastAsia="Arial" w:hAnsi="Arial" w:cs="Arial"/>
                <w:color w:val="000000"/>
                <w:sz w:val="20"/>
                <w:szCs w:val="20"/>
                <w:lang w:val="ro-RO"/>
              </w:rPr>
            </w:pPr>
          </w:p>
          <w:p w14:paraId="4345B949" w14:textId="77777777" w:rsidR="00B530A8" w:rsidRPr="00E54287" w:rsidRDefault="00B530A8">
            <w:pPr>
              <w:spacing w:after="160" w:line="259" w:lineRule="auto"/>
              <w:rPr>
                <w:rFonts w:ascii="Arial" w:eastAsia="Arial" w:hAnsi="Arial" w:cs="Arial"/>
                <w:color w:val="000000"/>
                <w:sz w:val="20"/>
                <w:szCs w:val="20"/>
                <w:lang w:val="ro-RO"/>
              </w:rPr>
            </w:pPr>
          </w:p>
          <w:p w14:paraId="64E201FB"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1A5A0F7F" w14:textId="77777777">
        <w:trPr>
          <w:trHeight w:val="567"/>
        </w:trPr>
        <w:tc>
          <w:tcPr>
            <w:tcW w:w="9062" w:type="dxa"/>
            <w:shd w:val="clear" w:color="auto" w:fill="2F5496"/>
            <w:vAlign w:val="center"/>
          </w:tcPr>
          <w:p w14:paraId="4A117248" w14:textId="77777777" w:rsidR="00B530A8" w:rsidRPr="00E54287" w:rsidRDefault="00744BEB">
            <w:pPr>
              <w:spacing w:after="160" w:line="259" w:lineRule="auto"/>
              <w:rPr>
                <w:rFonts w:ascii="Arial" w:eastAsia="Arial" w:hAnsi="Arial" w:cs="Arial"/>
                <w:b/>
                <w:color w:val="000000"/>
                <w:sz w:val="20"/>
                <w:szCs w:val="20"/>
                <w:lang w:val="ro-RO"/>
              </w:rPr>
            </w:pPr>
            <w:r w:rsidRPr="00E54287">
              <w:rPr>
                <w:rFonts w:ascii="Arial" w:eastAsia="Arial" w:hAnsi="Arial" w:cs="Arial"/>
                <w:b/>
                <w:color w:val="FFFFFF"/>
                <w:sz w:val="20"/>
                <w:szCs w:val="20"/>
                <w:lang w:val="ro-RO"/>
              </w:rPr>
              <w:t>Resources</w:t>
            </w:r>
          </w:p>
        </w:tc>
      </w:tr>
      <w:tr w:rsidR="00B530A8" w:rsidRPr="00E54287" w14:paraId="6FA4F0AD" w14:textId="77777777">
        <w:trPr>
          <w:trHeight w:val="567"/>
        </w:trPr>
        <w:tc>
          <w:tcPr>
            <w:tcW w:w="9062" w:type="dxa"/>
            <w:vAlign w:val="center"/>
          </w:tcPr>
          <w:p w14:paraId="0C113EBA" w14:textId="77777777" w:rsidR="00B530A8" w:rsidRPr="00E54287" w:rsidRDefault="00744BEB">
            <w:pPr>
              <w:spacing w:after="12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Allocation of appropriate resources and justification (5 points)</w:t>
            </w:r>
          </w:p>
          <w:p w14:paraId="0CA012E8"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 xml:space="preserve">Briefly justify the proposed budget and its allocation to cover various costs. </w:t>
            </w:r>
          </w:p>
          <w:p w14:paraId="7401FDA2" w14:textId="77777777" w:rsidR="00B530A8" w:rsidRPr="00E54287" w:rsidRDefault="00B530A8">
            <w:pPr>
              <w:spacing w:after="160" w:line="259" w:lineRule="auto"/>
              <w:rPr>
                <w:rFonts w:ascii="Arial" w:eastAsia="Arial" w:hAnsi="Arial" w:cs="Arial"/>
                <w:color w:val="000000"/>
                <w:sz w:val="20"/>
                <w:szCs w:val="20"/>
                <w:lang w:val="ro-RO"/>
              </w:rPr>
            </w:pPr>
          </w:p>
          <w:p w14:paraId="0B6C2844" w14:textId="77777777" w:rsidR="00B530A8" w:rsidRPr="00E54287" w:rsidRDefault="00B530A8">
            <w:pPr>
              <w:spacing w:after="160" w:line="259" w:lineRule="auto"/>
              <w:rPr>
                <w:rFonts w:ascii="Arial" w:eastAsia="Arial" w:hAnsi="Arial" w:cs="Arial"/>
                <w:color w:val="000000"/>
                <w:sz w:val="20"/>
                <w:szCs w:val="20"/>
                <w:lang w:val="ro-RO"/>
              </w:rPr>
            </w:pPr>
          </w:p>
          <w:p w14:paraId="4F516848" w14:textId="77777777" w:rsidR="00B530A8" w:rsidRPr="00E54287" w:rsidRDefault="00B530A8">
            <w:pPr>
              <w:spacing w:after="160" w:line="259" w:lineRule="auto"/>
              <w:rPr>
                <w:rFonts w:ascii="Arial" w:eastAsia="Arial" w:hAnsi="Arial" w:cs="Arial"/>
                <w:color w:val="000000"/>
                <w:sz w:val="20"/>
                <w:szCs w:val="20"/>
                <w:lang w:val="ro-RO"/>
              </w:rPr>
            </w:pPr>
          </w:p>
          <w:p w14:paraId="011A791D" w14:textId="77777777" w:rsidR="00B530A8" w:rsidRPr="00E54287" w:rsidRDefault="00B530A8">
            <w:pPr>
              <w:spacing w:after="160" w:line="259" w:lineRule="auto"/>
              <w:rPr>
                <w:rFonts w:ascii="Arial" w:eastAsia="Arial" w:hAnsi="Arial" w:cs="Arial"/>
                <w:color w:val="000000"/>
                <w:sz w:val="20"/>
                <w:szCs w:val="20"/>
                <w:lang w:val="ro-RO"/>
              </w:rPr>
            </w:pPr>
          </w:p>
        </w:tc>
      </w:tr>
    </w:tbl>
    <w:p w14:paraId="25B1FDF5" w14:textId="77777777" w:rsidR="00B530A8" w:rsidRPr="00E54287" w:rsidRDefault="00B530A8">
      <w:pPr>
        <w:rPr>
          <w:rFonts w:ascii="Arial" w:eastAsia="Arial" w:hAnsi="Arial" w:cs="Arial"/>
          <w:lang w:val="ro-RO"/>
        </w:rPr>
      </w:pPr>
    </w:p>
    <w:tbl>
      <w:tblPr>
        <w:tblStyle w:val="ac"/>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10"/>
        <w:gridCol w:w="1592"/>
        <w:gridCol w:w="674"/>
        <w:gridCol w:w="1061"/>
        <w:gridCol w:w="1204"/>
        <w:gridCol w:w="531"/>
        <w:gridCol w:w="1735"/>
      </w:tblGrid>
      <w:tr w:rsidR="00B530A8" w:rsidRPr="00E54287" w14:paraId="1967F88B" w14:textId="77777777">
        <w:trPr>
          <w:trHeight w:val="567"/>
        </w:trPr>
        <w:tc>
          <w:tcPr>
            <w:tcW w:w="9062" w:type="dxa"/>
            <w:gridSpan w:val="8"/>
            <w:shd w:val="clear" w:color="auto" w:fill="2F5496"/>
            <w:vAlign w:val="center"/>
          </w:tcPr>
          <w:p w14:paraId="38686E9B"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lastRenderedPageBreak/>
              <w:t>Work Plan</w:t>
            </w:r>
          </w:p>
        </w:tc>
      </w:tr>
      <w:tr w:rsidR="00B530A8" w:rsidRPr="00E54287" w14:paraId="40EC81A9" w14:textId="77777777">
        <w:trPr>
          <w:trHeight w:val="567"/>
        </w:trPr>
        <w:tc>
          <w:tcPr>
            <w:tcW w:w="1555" w:type="dxa"/>
            <w:vAlign w:val="center"/>
          </w:tcPr>
          <w:p w14:paraId="44B6A3DE"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 xml:space="preserve">Work Package </w:t>
            </w:r>
          </w:p>
        </w:tc>
        <w:tc>
          <w:tcPr>
            <w:tcW w:w="2302" w:type="dxa"/>
            <w:gridSpan w:val="2"/>
            <w:vAlign w:val="center"/>
          </w:tcPr>
          <w:p w14:paraId="2DB95E68"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Short Description</w:t>
            </w:r>
          </w:p>
        </w:tc>
        <w:tc>
          <w:tcPr>
            <w:tcW w:w="1735" w:type="dxa"/>
            <w:gridSpan w:val="2"/>
            <w:vAlign w:val="center"/>
          </w:tcPr>
          <w:p w14:paraId="3B677EB1"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Start</w:t>
            </w:r>
          </w:p>
        </w:tc>
        <w:tc>
          <w:tcPr>
            <w:tcW w:w="1735" w:type="dxa"/>
            <w:gridSpan w:val="2"/>
            <w:vAlign w:val="center"/>
          </w:tcPr>
          <w:p w14:paraId="0C742E03"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End</w:t>
            </w:r>
          </w:p>
        </w:tc>
        <w:tc>
          <w:tcPr>
            <w:tcW w:w="1735" w:type="dxa"/>
            <w:vAlign w:val="center"/>
          </w:tcPr>
          <w:p w14:paraId="6015D72B"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Deliverable</w:t>
            </w:r>
          </w:p>
        </w:tc>
      </w:tr>
      <w:tr w:rsidR="00B530A8" w:rsidRPr="00E54287" w14:paraId="4E2CAB99" w14:textId="77777777">
        <w:trPr>
          <w:trHeight w:val="567"/>
        </w:trPr>
        <w:tc>
          <w:tcPr>
            <w:tcW w:w="1555" w:type="dxa"/>
            <w:vAlign w:val="center"/>
          </w:tcPr>
          <w:p w14:paraId="4C36FF98" w14:textId="77777777" w:rsidR="00B530A8" w:rsidRPr="00E54287" w:rsidRDefault="00B530A8">
            <w:pPr>
              <w:pBdr>
                <w:top w:val="nil"/>
                <w:left w:val="nil"/>
                <w:bottom w:val="nil"/>
                <w:right w:val="nil"/>
                <w:between w:val="nil"/>
              </w:pBdr>
              <w:spacing w:after="120"/>
              <w:rPr>
                <w:rFonts w:ascii="Arial" w:eastAsia="Arial" w:hAnsi="Arial" w:cs="Arial"/>
                <w:color w:val="000000"/>
                <w:sz w:val="20"/>
                <w:szCs w:val="20"/>
                <w:lang w:val="ro-RO"/>
              </w:rPr>
            </w:pPr>
          </w:p>
        </w:tc>
        <w:tc>
          <w:tcPr>
            <w:tcW w:w="2302" w:type="dxa"/>
            <w:gridSpan w:val="2"/>
            <w:vAlign w:val="center"/>
          </w:tcPr>
          <w:p w14:paraId="74F843D5" w14:textId="77777777" w:rsidR="00B530A8" w:rsidRPr="00E54287" w:rsidRDefault="00B530A8">
            <w:pPr>
              <w:spacing w:after="160" w:line="259" w:lineRule="auto"/>
              <w:rPr>
                <w:rFonts w:ascii="Arial" w:eastAsia="Arial" w:hAnsi="Arial" w:cs="Arial"/>
                <w:color w:val="000000"/>
                <w:sz w:val="20"/>
                <w:szCs w:val="20"/>
                <w:lang w:val="ro-RO"/>
              </w:rPr>
            </w:pPr>
          </w:p>
        </w:tc>
        <w:tc>
          <w:tcPr>
            <w:tcW w:w="1735" w:type="dxa"/>
            <w:gridSpan w:val="2"/>
            <w:vAlign w:val="center"/>
          </w:tcPr>
          <w:p w14:paraId="734F2582" w14:textId="77777777" w:rsidR="00B530A8" w:rsidRPr="00E54287" w:rsidRDefault="00B530A8">
            <w:pPr>
              <w:spacing w:after="160" w:line="259" w:lineRule="auto"/>
              <w:rPr>
                <w:rFonts w:ascii="Arial" w:eastAsia="Arial" w:hAnsi="Arial" w:cs="Arial"/>
                <w:color w:val="000000"/>
                <w:sz w:val="20"/>
                <w:szCs w:val="20"/>
                <w:lang w:val="ro-RO"/>
              </w:rPr>
            </w:pPr>
          </w:p>
        </w:tc>
        <w:tc>
          <w:tcPr>
            <w:tcW w:w="1735" w:type="dxa"/>
            <w:gridSpan w:val="2"/>
            <w:vAlign w:val="center"/>
          </w:tcPr>
          <w:p w14:paraId="3E5ED20E" w14:textId="77777777" w:rsidR="00B530A8" w:rsidRPr="00E54287" w:rsidRDefault="00B530A8">
            <w:pPr>
              <w:spacing w:after="160" w:line="259" w:lineRule="auto"/>
              <w:rPr>
                <w:rFonts w:ascii="Arial" w:eastAsia="Arial" w:hAnsi="Arial" w:cs="Arial"/>
                <w:color w:val="000000"/>
                <w:sz w:val="20"/>
                <w:szCs w:val="20"/>
                <w:lang w:val="ro-RO"/>
              </w:rPr>
            </w:pPr>
          </w:p>
        </w:tc>
        <w:tc>
          <w:tcPr>
            <w:tcW w:w="1735" w:type="dxa"/>
            <w:vAlign w:val="center"/>
          </w:tcPr>
          <w:p w14:paraId="56AD373B"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0ED1B983" w14:textId="77777777">
        <w:trPr>
          <w:trHeight w:val="567"/>
        </w:trPr>
        <w:tc>
          <w:tcPr>
            <w:tcW w:w="1555" w:type="dxa"/>
            <w:vAlign w:val="center"/>
          </w:tcPr>
          <w:p w14:paraId="22BFEC44" w14:textId="77777777" w:rsidR="00B530A8" w:rsidRPr="00E54287" w:rsidRDefault="00B530A8">
            <w:pPr>
              <w:pBdr>
                <w:top w:val="nil"/>
                <w:left w:val="nil"/>
                <w:bottom w:val="nil"/>
                <w:right w:val="nil"/>
                <w:between w:val="nil"/>
              </w:pBdr>
              <w:spacing w:after="120"/>
              <w:rPr>
                <w:rFonts w:ascii="Arial" w:eastAsia="Arial" w:hAnsi="Arial" w:cs="Arial"/>
                <w:color w:val="000000"/>
                <w:sz w:val="20"/>
                <w:szCs w:val="20"/>
                <w:lang w:val="ro-RO"/>
              </w:rPr>
            </w:pPr>
          </w:p>
        </w:tc>
        <w:tc>
          <w:tcPr>
            <w:tcW w:w="2302" w:type="dxa"/>
            <w:gridSpan w:val="2"/>
            <w:vAlign w:val="center"/>
          </w:tcPr>
          <w:p w14:paraId="37D7C4D2" w14:textId="77777777" w:rsidR="00B530A8" w:rsidRPr="00E54287" w:rsidRDefault="00B530A8">
            <w:pPr>
              <w:spacing w:after="160" w:line="259" w:lineRule="auto"/>
              <w:rPr>
                <w:rFonts w:ascii="Arial" w:eastAsia="Arial" w:hAnsi="Arial" w:cs="Arial"/>
                <w:color w:val="000000"/>
                <w:sz w:val="20"/>
                <w:szCs w:val="20"/>
                <w:lang w:val="ro-RO"/>
              </w:rPr>
            </w:pPr>
          </w:p>
        </w:tc>
        <w:tc>
          <w:tcPr>
            <w:tcW w:w="1735" w:type="dxa"/>
            <w:gridSpan w:val="2"/>
            <w:vAlign w:val="center"/>
          </w:tcPr>
          <w:p w14:paraId="6BA67724" w14:textId="77777777" w:rsidR="00B530A8" w:rsidRPr="00E54287" w:rsidRDefault="00B530A8">
            <w:pPr>
              <w:spacing w:after="160" w:line="259" w:lineRule="auto"/>
              <w:rPr>
                <w:rFonts w:ascii="Arial" w:eastAsia="Arial" w:hAnsi="Arial" w:cs="Arial"/>
                <w:color w:val="000000"/>
                <w:sz w:val="20"/>
                <w:szCs w:val="20"/>
                <w:lang w:val="ro-RO"/>
              </w:rPr>
            </w:pPr>
          </w:p>
        </w:tc>
        <w:tc>
          <w:tcPr>
            <w:tcW w:w="1735" w:type="dxa"/>
            <w:gridSpan w:val="2"/>
            <w:vAlign w:val="center"/>
          </w:tcPr>
          <w:p w14:paraId="6C358B86" w14:textId="77777777" w:rsidR="00B530A8" w:rsidRPr="00E54287" w:rsidRDefault="00B530A8">
            <w:pPr>
              <w:spacing w:after="160" w:line="259" w:lineRule="auto"/>
              <w:rPr>
                <w:rFonts w:ascii="Arial" w:eastAsia="Arial" w:hAnsi="Arial" w:cs="Arial"/>
                <w:color w:val="000000"/>
                <w:sz w:val="20"/>
                <w:szCs w:val="20"/>
                <w:lang w:val="ro-RO"/>
              </w:rPr>
            </w:pPr>
          </w:p>
        </w:tc>
        <w:tc>
          <w:tcPr>
            <w:tcW w:w="1735" w:type="dxa"/>
            <w:vAlign w:val="center"/>
          </w:tcPr>
          <w:p w14:paraId="5D367FCD"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60B8C5B5" w14:textId="77777777">
        <w:trPr>
          <w:trHeight w:val="567"/>
        </w:trPr>
        <w:tc>
          <w:tcPr>
            <w:tcW w:w="1555" w:type="dxa"/>
            <w:vAlign w:val="center"/>
          </w:tcPr>
          <w:p w14:paraId="1EC6887F" w14:textId="77777777" w:rsidR="00B530A8" w:rsidRPr="00E54287" w:rsidRDefault="00B530A8">
            <w:pPr>
              <w:pBdr>
                <w:top w:val="nil"/>
                <w:left w:val="nil"/>
                <w:bottom w:val="nil"/>
                <w:right w:val="nil"/>
                <w:between w:val="nil"/>
              </w:pBdr>
              <w:spacing w:after="120"/>
              <w:rPr>
                <w:rFonts w:ascii="Arial" w:eastAsia="Arial" w:hAnsi="Arial" w:cs="Arial"/>
                <w:color w:val="000000"/>
                <w:sz w:val="20"/>
                <w:szCs w:val="20"/>
                <w:lang w:val="ro-RO"/>
              </w:rPr>
            </w:pPr>
          </w:p>
        </w:tc>
        <w:tc>
          <w:tcPr>
            <w:tcW w:w="2302" w:type="dxa"/>
            <w:gridSpan w:val="2"/>
            <w:vAlign w:val="center"/>
          </w:tcPr>
          <w:p w14:paraId="416F2290" w14:textId="77777777" w:rsidR="00B530A8" w:rsidRPr="00E54287" w:rsidRDefault="00B530A8">
            <w:pPr>
              <w:spacing w:after="160" w:line="259" w:lineRule="auto"/>
              <w:rPr>
                <w:rFonts w:ascii="Arial" w:eastAsia="Arial" w:hAnsi="Arial" w:cs="Arial"/>
                <w:color w:val="000000"/>
                <w:sz w:val="20"/>
                <w:szCs w:val="20"/>
                <w:lang w:val="ro-RO"/>
              </w:rPr>
            </w:pPr>
          </w:p>
        </w:tc>
        <w:tc>
          <w:tcPr>
            <w:tcW w:w="1735" w:type="dxa"/>
            <w:gridSpan w:val="2"/>
            <w:vAlign w:val="center"/>
          </w:tcPr>
          <w:p w14:paraId="5F8DD184" w14:textId="77777777" w:rsidR="00B530A8" w:rsidRPr="00E54287" w:rsidRDefault="00B530A8">
            <w:pPr>
              <w:spacing w:after="160" w:line="259" w:lineRule="auto"/>
              <w:rPr>
                <w:rFonts w:ascii="Arial" w:eastAsia="Arial" w:hAnsi="Arial" w:cs="Arial"/>
                <w:color w:val="000000"/>
                <w:sz w:val="20"/>
                <w:szCs w:val="20"/>
                <w:lang w:val="ro-RO"/>
              </w:rPr>
            </w:pPr>
          </w:p>
        </w:tc>
        <w:tc>
          <w:tcPr>
            <w:tcW w:w="1735" w:type="dxa"/>
            <w:gridSpan w:val="2"/>
            <w:vAlign w:val="center"/>
          </w:tcPr>
          <w:p w14:paraId="5EABA1AC" w14:textId="77777777" w:rsidR="00B530A8" w:rsidRPr="00E54287" w:rsidRDefault="00B530A8">
            <w:pPr>
              <w:spacing w:after="160" w:line="259" w:lineRule="auto"/>
              <w:rPr>
                <w:rFonts w:ascii="Arial" w:eastAsia="Arial" w:hAnsi="Arial" w:cs="Arial"/>
                <w:color w:val="000000"/>
                <w:sz w:val="20"/>
                <w:szCs w:val="20"/>
                <w:lang w:val="ro-RO"/>
              </w:rPr>
            </w:pPr>
          </w:p>
        </w:tc>
        <w:tc>
          <w:tcPr>
            <w:tcW w:w="1735" w:type="dxa"/>
            <w:vAlign w:val="center"/>
          </w:tcPr>
          <w:p w14:paraId="796632D3"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35D65221" w14:textId="77777777">
        <w:trPr>
          <w:trHeight w:val="567"/>
        </w:trPr>
        <w:tc>
          <w:tcPr>
            <w:tcW w:w="1555" w:type="dxa"/>
            <w:vAlign w:val="center"/>
          </w:tcPr>
          <w:p w14:paraId="2B8590BD" w14:textId="77777777" w:rsidR="00B530A8" w:rsidRPr="00E54287" w:rsidRDefault="00B530A8">
            <w:pPr>
              <w:pBdr>
                <w:top w:val="nil"/>
                <w:left w:val="nil"/>
                <w:bottom w:val="nil"/>
                <w:right w:val="nil"/>
                <w:between w:val="nil"/>
              </w:pBdr>
              <w:spacing w:after="120"/>
              <w:rPr>
                <w:rFonts w:ascii="Arial" w:eastAsia="Arial" w:hAnsi="Arial" w:cs="Arial"/>
                <w:color w:val="000000"/>
                <w:sz w:val="20"/>
                <w:szCs w:val="20"/>
                <w:lang w:val="ro-RO"/>
              </w:rPr>
            </w:pPr>
          </w:p>
        </w:tc>
        <w:tc>
          <w:tcPr>
            <w:tcW w:w="2302" w:type="dxa"/>
            <w:gridSpan w:val="2"/>
            <w:vAlign w:val="center"/>
          </w:tcPr>
          <w:p w14:paraId="3E0E7049" w14:textId="77777777" w:rsidR="00B530A8" w:rsidRPr="00E54287" w:rsidRDefault="00B530A8">
            <w:pPr>
              <w:spacing w:after="160" w:line="259" w:lineRule="auto"/>
              <w:rPr>
                <w:rFonts w:ascii="Arial" w:eastAsia="Arial" w:hAnsi="Arial" w:cs="Arial"/>
                <w:color w:val="000000"/>
                <w:sz w:val="20"/>
                <w:szCs w:val="20"/>
                <w:lang w:val="ro-RO"/>
              </w:rPr>
            </w:pPr>
          </w:p>
        </w:tc>
        <w:tc>
          <w:tcPr>
            <w:tcW w:w="1735" w:type="dxa"/>
            <w:gridSpan w:val="2"/>
            <w:vAlign w:val="center"/>
          </w:tcPr>
          <w:p w14:paraId="4AF68140" w14:textId="77777777" w:rsidR="00B530A8" w:rsidRPr="00E54287" w:rsidRDefault="00B530A8">
            <w:pPr>
              <w:spacing w:after="160" w:line="259" w:lineRule="auto"/>
              <w:rPr>
                <w:rFonts w:ascii="Arial" w:eastAsia="Arial" w:hAnsi="Arial" w:cs="Arial"/>
                <w:color w:val="000000"/>
                <w:sz w:val="20"/>
                <w:szCs w:val="20"/>
                <w:lang w:val="ro-RO"/>
              </w:rPr>
            </w:pPr>
          </w:p>
        </w:tc>
        <w:tc>
          <w:tcPr>
            <w:tcW w:w="1735" w:type="dxa"/>
            <w:gridSpan w:val="2"/>
            <w:vAlign w:val="center"/>
          </w:tcPr>
          <w:p w14:paraId="6DC96131" w14:textId="77777777" w:rsidR="00B530A8" w:rsidRPr="00E54287" w:rsidRDefault="00B530A8">
            <w:pPr>
              <w:spacing w:after="160" w:line="259" w:lineRule="auto"/>
              <w:rPr>
                <w:rFonts w:ascii="Arial" w:eastAsia="Arial" w:hAnsi="Arial" w:cs="Arial"/>
                <w:color w:val="000000"/>
                <w:sz w:val="20"/>
                <w:szCs w:val="20"/>
                <w:lang w:val="ro-RO"/>
              </w:rPr>
            </w:pPr>
          </w:p>
        </w:tc>
        <w:tc>
          <w:tcPr>
            <w:tcW w:w="1735" w:type="dxa"/>
            <w:vAlign w:val="center"/>
          </w:tcPr>
          <w:p w14:paraId="61A2990C"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3EF54176" w14:textId="77777777">
        <w:trPr>
          <w:trHeight w:val="486"/>
        </w:trPr>
        <w:tc>
          <w:tcPr>
            <w:tcW w:w="9062" w:type="dxa"/>
            <w:gridSpan w:val="8"/>
            <w:shd w:val="clear" w:color="auto" w:fill="2F5496"/>
            <w:vAlign w:val="center"/>
          </w:tcPr>
          <w:p w14:paraId="7A197D9F"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Resources</w:t>
            </w:r>
          </w:p>
        </w:tc>
      </w:tr>
      <w:tr w:rsidR="00B530A8" w:rsidRPr="00E54287" w14:paraId="7A30771D" w14:textId="77777777">
        <w:trPr>
          <w:trHeight w:val="486"/>
        </w:trPr>
        <w:tc>
          <w:tcPr>
            <w:tcW w:w="9062" w:type="dxa"/>
            <w:gridSpan w:val="8"/>
            <w:shd w:val="clear" w:color="auto" w:fill="ACB9CA"/>
            <w:vAlign w:val="center"/>
          </w:tcPr>
          <w:p w14:paraId="61DD19B7" w14:textId="77777777" w:rsidR="00B530A8" w:rsidRPr="00E54287" w:rsidRDefault="00744BEB">
            <w:pPr>
              <w:spacing w:after="160" w:line="259" w:lineRule="auto"/>
              <w:rPr>
                <w:rFonts w:ascii="Arial" w:eastAsia="Arial" w:hAnsi="Arial" w:cs="Arial"/>
                <w:b/>
                <w:sz w:val="20"/>
                <w:szCs w:val="20"/>
                <w:lang w:val="ro-RO"/>
              </w:rPr>
            </w:pPr>
            <w:r w:rsidRPr="00E54287">
              <w:rPr>
                <w:rFonts w:ascii="Arial" w:eastAsia="Arial" w:hAnsi="Arial" w:cs="Arial"/>
                <w:b/>
                <w:sz w:val="20"/>
                <w:szCs w:val="20"/>
                <w:lang w:val="ro-RO"/>
              </w:rPr>
              <w:t>a. Personnel costs</w:t>
            </w:r>
          </w:p>
        </w:tc>
      </w:tr>
      <w:tr w:rsidR="00B530A8" w:rsidRPr="00E54287" w14:paraId="526BFE69" w14:textId="77777777">
        <w:trPr>
          <w:trHeight w:val="486"/>
        </w:trPr>
        <w:tc>
          <w:tcPr>
            <w:tcW w:w="2265" w:type="dxa"/>
            <w:gridSpan w:val="2"/>
            <w:shd w:val="clear" w:color="auto" w:fill="FFFFFF"/>
            <w:vAlign w:val="center"/>
          </w:tcPr>
          <w:p w14:paraId="30569A7B"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Personnel name</w:t>
            </w:r>
          </w:p>
        </w:tc>
        <w:tc>
          <w:tcPr>
            <w:tcW w:w="2266" w:type="dxa"/>
            <w:gridSpan w:val="2"/>
            <w:shd w:val="clear" w:color="auto" w:fill="FFFFFF"/>
            <w:vAlign w:val="center"/>
          </w:tcPr>
          <w:p w14:paraId="05713FC6"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Costs per hour</w:t>
            </w:r>
          </w:p>
        </w:tc>
        <w:tc>
          <w:tcPr>
            <w:tcW w:w="2265" w:type="dxa"/>
            <w:gridSpan w:val="2"/>
            <w:shd w:val="clear" w:color="auto" w:fill="FFFFFF"/>
            <w:vAlign w:val="center"/>
          </w:tcPr>
          <w:p w14:paraId="64A82F4C"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Estimated hours</w:t>
            </w:r>
          </w:p>
        </w:tc>
        <w:tc>
          <w:tcPr>
            <w:tcW w:w="2266" w:type="dxa"/>
            <w:gridSpan w:val="2"/>
            <w:shd w:val="clear" w:color="auto" w:fill="FFFFFF"/>
            <w:vAlign w:val="center"/>
          </w:tcPr>
          <w:p w14:paraId="232B626F"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Total costs</w:t>
            </w:r>
          </w:p>
        </w:tc>
      </w:tr>
      <w:tr w:rsidR="00B530A8" w:rsidRPr="00E54287" w14:paraId="1F9E788C" w14:textId="77777777">
        <w:trPr>
          <w:trHeight w:val="486"/>
        </w:trPr>
        <w:tc>
          <w:tcPr>
            <w:tcW w:w="2265" w:type="dxa"/>
            <w:gridSpan w:val="2"/>
            <w:shd w:val="clear" w:color="auto" w:fill="FFFFFF"/>
            <w:vAlign w:val="center"/>
          </w:tcPr>
          <w:p w14:paraId="140BE3EE" w14:textId="77777777" w:rsidR="00B530A8" w:rsidRPr="00E54287" w:rsidRDefault="00B530A8">
            <w:pPr>
              <w:spacing w:after="160" w:line="259" w:lineRule="auto"/>
              <w:rPr>
                <w:rFonts w:ascii="Arial" w:eastAsia="Arial" w:hAnsi="Arial" w:cs="Arial"/>
                <w:sz w:val="20"/>
                <w:szCs w:val="20"/>
                <w:lang w:val="ro-RO"/>
              </w:rPr>
            </w:pPr>
          </w:p>
        </w:tc>
        <w:tc>
          <w:tcPr>
            <w:tcW w:w="2266" w:type="dxa"/>
            <w:gridSpan w:val="2"/>
            <w:shd w:val="clear" w:color="auto" w:fill="FFFFFF"/>
            <w:vAlign w:val="center"/>
          </w:tcPr>
          <w:p w14:paraId="2733D683" w14:textId="77777777" w:rsidR="00B530A8" w:rsidRPr="00E54287" w:rsidRDefault="00B530A8">
            <w:pPr>
              <w:spacing w:after="160" w:line="259" w:lineRule="auto"/>
              <w:rPr>
                <w:rFonts w:ascii="Arial" w:eastAsia="Arial" w:hAnsi="Arial" w:cs="Arial"/>
                <w:sz w:val="20"/>
                <w:szCs w:val="20"/>
                <w:lang w:val="ro-RO"/>
              </w:rPr>
            </w:pPr>
          </w:p>
        </w:tc>
        <w:tc>
          <w:tcPr>
            <w:tcW w:w="2265" w:type="dxa"/>
            <w:gridSpan w:val="2"/>
            <w:shd w:val="clear" w:color="auto" w:fill="FFFFFF"/>
            <w:vAlign w:val="center"/>
          </w:tcPr>
          <w:p w14:paraId="0AB92A26" w14:textId="77777777" w:rsidR="00B530A8" w:rsidRPr="00E54287" w:rsidRDefault="00B530A8">
            <w:pPr>
              <w:spacing w:after="160" w:line="259" w:lineRule="auto"/>
              <w:rPr>
                <w:rFonts w:ascii="Arial" w:eastAsia="Arial" w:hAnsi="Arial" w:cs="Arial"/>
                <w:sz w:val="20"/>
                <w:szCs w:val="20"/>
                <w:lang w:val="ro-RO"/>
              </w:rPr>
            </w:pPr>
          </w:p>
        </w:tc>
        <w:tc>
          <w:tcPr>
            <w:tcW w:w="2266" w:type="dxa"/>
            <w:gridSpan w:val="2"/>
            <w:shd w:val="clear" w:color="auto" w:fill="FFFFFF"/>
            <w:vAlign w:val="center"/>
          </w:tcPr>
          <w:p w14:paraId="7C929D03"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6EFDE07C" w14:textId="77777777">
        <w:trPr>
          <w:trHeight w:val="486"/>
        </w:trPr>
        <w:tc>
          <w:tcPr>
            <w:tcW w:w="2265" w:type="dxa"/>
            <w:gridSpan w:val="2"/>
            <w:shd w:val="clear" w:color="auto" w:fill="FFFFFF"/>
            <w:vAlign w:val="center"/>
          </w:tcPr>
          <w:p w14:paraId="1D836176" w14:textId="77777777" w:rsidR="00B530A8" w:rsidRPr="00E54287" w:rsidRDefault="00B530A8">
            <w:pPr>
              <w:spacing w:after="160" w:line="259" w:lineRule="auto"/>
              <w:rPr>
                <w:rFonts w:ascii="Arial" w:eastAsia="Arial" w:hAnsi="Arial" w:cs="Arial"/>
                <w:sz w:val="20"/>
                <w:szCs w:val="20"/>
                <w:lang w:val="ro-RO"/>
              </w:rPr>
            </w:pPr>
          </w:p>
        </w:tc>
        <w:tc>
          <w:tcPr>
            <w:tcW w:w="2266" w:type="dxa"/>
            <w:gridSpan w:val="2"/>
            <w:shd w:val="clear" w:color="auto" w:fill="FFFFFF"/>
            <w:vAlign w:val="center"/>
          </w:tcPr>
          <w:p w14:paraId="543EB419" w14:textId="77777777" w:rsidR="00B530A8" w:rsidRPr="00E54287" w:rsidRDefault="00B530A8">
            <w:pPr>
              <w:spacing w:after="160" w:line="259" w:lineRule="auto"/>
              <w:rPr>
                <w:rFonts w:ascii="Arial" w:eastAsia="Arial" w:hAnsi="Arial" w:cs="Arial"/>
                <w:sz w:val="20"/>
                <w:szCs w:val="20"/>
                <w:lang w:val="ro-RO"/>
              </w:rPr>
            </w:pPr>
          </w:p>
        </w:tc>
        <w:tc>
          <w:tcPr>
            <w:tcW w:w="2265" w:type="dxa"/>
            <w:gridSpan w:val="2"/>
            <w:shd w:val="clear" w:color="auto" w:fill="FFFFFF"/>
            <w:vAlign w:val="center"/>
          </w:tcPr>
          <w:p w14:paraId="049000D2" w14:textId="77777777" w:rsidR="00B530A8" w:rsidRPr="00E54287" w:rsidRDefault="00B530A8">
            <w:pPr>
              <w:spacing w:after="160" w:line="259" w:lineRule="auto"/>
              <w:rPr>
                <w:rFonts w:ascii="Arial" w:eastAsia="Arial" w:hAnsi="Arial" w:cs="Arial"/>
                <w:sz w:val="20"/>
                <w:szCs w:val="20"/>
                <w:lang w:val="ro-RO"/>
              </w:rPr>
            </w:pPr>
          </w:p>
        </w:tc>
        <w:tc>
          <w:tcPr>
            <w:tcW w:w="2266" w:type="dxa"/>
            <w:gridSpan w:val="2"/>
            <w:shd w:val="clear" w:color="auto" w:fill="FFFFFF"/>
            <w:vAlign w:val="center"/>
          </w:tcPr>
          <w:p w14:paraId="237C34AF"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29FBE0C5" w14:textId="77777777">
        <w:trPr>
          <w:trHeight w:val="486"/>
        </w:trPr>
        <w:tc>
          <w:tcPr>
            <w:tcW w:w="2265" w:type="dxa"/>
            <w:gridSpan w:val="2"/>
            <w:shd w:val="clear" w:color="auto" w:fill="FFFFFF"/>
            <w:vAlign w:val="center"/>
          </w:tcPr>
          <w:p w14:paraId="1C99D6C1" w14:textId="77777777" w:rsidR="00B530A8" w:rsidRPr="00E54287" w:rsidRDefault="00B530A8">
            <w:pPr>
              <w:spacing w:after="160" w:line="259" w:lineRule="auto"/>
              <w:rPr>
                <w:rFonts w:ascii="Arial" w:eastAsia="Arial" w:hAnsi="Arial" w:cs="Arial"/>
                <w:sz w:val="20"/>
                <w:szCs w:val="20"/>
                <w:lang w:val="ro-RO"/>
              </w:rPr>
            </w:pPr>
          </w:p>
        </w:tc>
        <w:tc>
          <w:tcPr>
            <w:tcW w:w="2266" w:type="dxa"/>
            <w:gridSpan w:val="2"/>
            <w:shd w:val="clear" w:color="auto" w:fill="FFFFFF"/>
            <w:vAlign w:val="center"/>
          </w:tcPr>
          <w:p w14:paraId="54D07E8E" w14:textId="77777777" w:rsidR="00B530A8" w:rsidRPr="00E54287" w:rsidRDefault="00B530A8">
            <w:pPr>
              <w:spacing w:after="160" w:line="259" w:lineRule="auto"/>
              <w:rPr>
                <w:rFonts w:ascii="Arial" w:eastAsia="Arial" w:hAnsi="Arial" w:cs="Arial"/>
                <w:sz w:val="20"/>
                <w:szCs w:val="20"/>
                <w:lang w:val="ro-RO"/>
              </w:rPr>
            </w:pPr>
          </w:p>
        </w:tc>
        <w:tc>
          <w:tcPr>
            <w:tcW w:w="2265" w:type="dxa"/>
            <w:gridSpan w:val="2"/>
            <w:shd w:val="clear" w:color="auto" w:fill="FFFFFF"/>
            <w:vAlign w:val="center"/>
          </w:tcPr>
          <w:p w14:paraId="5D94029F" w14:textId="77777777" w:rsidR="00B530A8" w:rsidRPr="00E54287" w:rsidRDefault="00B530A8">
            <w:pPr>
              <w:spacing w:after="160" w:line="259" w:lineRule="auto"/>
              <w:rPr>
                <w:rFonts w:ascii="Arial" w:eastAsia="Arial" w:hAnsi="Arial" w:cs="Arial"/>
                <w:sz w:val="20"/>
                <w:szCs w:val="20"/>
                <w:lang w:val="ro-RO"/>
              </w:rPr>
            </w:pPr>
          </w:p>
        </w:tc>
        <w:tc>
          <w:tcPr>
            <w:tcW w:w="2266" w:type="dxa"/>
            <w:gridSpan w:val="2"/>
            <w:shd w:val="clear" w:color="auto" w:fill="FFFFFF"/>
            <w:vAlign w:val="center"/>
          </w:tcPr>
          <w:p w14:paraId="12358354"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4636FF6F" w14:textId="77777777">
        <w:trPr>
          <w:trHeight w:val="486"/>
        </w:trPr>
        <w:tc>
          <w:tcPr>
            <w:tcW w:w="2265" w:type="dxa"/>
            <w:gridSpan w:val="2"/>
            <w:shd w:val="clear" w:color="auto" w:fill="FFFFFF"/>
            <w:vAlign w:val="center"/>
          </w:tcPr>
          <w:p w14:paraId="3EEAA255" w14:textId="77777777" w:rsidR="00B530A8" w:rsidRPr="00E54287" w:rsidRDefault="00B530A8">
            <w:pPr>
              <w:spacing w:after="160" w:line="259" w:lineRule="auto"/>
              <w:rPr>
                <w:rFonts w:ascii="Arial" w:eastAsia="Arial" w:hAnsi="Arial" w:cs="Arial"/>
                <w:sz w:val="20"/>
                <w:szCs w:val="20"/>
                <w:lang w:val="ro-RO"/>
              </w:rPr>
            </w:pPr>
          </w:p>
        </w:tc>
        <w:tc>
          <w:tcPr>
            <w:tcW w:w="2266" w:type="dxa"/>
            <w:gridSpan w:val="2"/>
            <w:shd w:val="clear" w:color="auto" w:fill="FFFFFF"/>
            <w:vAlign w:val="center"/>
          </w:tcPr>
          <w:p w14:paraId="4A627CA2" w14:textId="77777777" w:rsidR="00B530A8" w:rsidRPr="00E54287" w:rsidRDefault="00B530A8">
            <w:pPr>
              <w:spacing w:after="160" w:line="259" w:lineRule="auto"/>
              <w:rPr>
                <w:rFonts w:ascii="Arial" w:eastAsia="Arial" w:hAnsi="Arial" w:cs="Arial"/>
                <w:sz w:val="20"/>
                <w:szCs w:val="20"/>
                <w:lang w:val="ro-RO"/>
              </w:rPr>
            </w:pPr>
          </w:p>
        </w:tc>
        <w:tc>
          <w:tcPr>
            <w:tcW w:w="2265" w:type="dxa"/>
            <w:gridSpan w:val="2"/>
            <w:shd w:val="clear" w:color="auto" w:fill="FFFFFF"/>
            <w:vAlign w:val="center"/>
          </w:tcPr>
          <w:p w14:paraId="3F541FF4" w14:textId="77777777" w:rsidR="00B530A8" w:rsidRPr="00E54287" w:rsidRDefault="00B530A8">
            <w:pPr>
              <w:spacing w:after="160" w:line="259" w:lineRule="auto"/>
              <w:rPr>
                <w:rFonts w:ascii="Arial" w:eastAsia="Arial" w:hAnsi="Arial" w:cs="Arial"/>
                <w:sz w:val="20"/>
                <w:szCs w:val="20"/>
                <w:lang w:val="ro-RO"/>
              </w:rPr>
            </w:pPr>
          </w:p>
        </w:tc>
        <w:tc>
          <w:tcPr>
            <w:tcW w:w="2266" w:type="dxa"/>
            <w:gridSpan w:val="2"/>
            <w:shd w:val="clear" w:color="auto" w:fill="FFFFFF"/>
            <w:vAlign w:val="center"/>
          </w:tcPr>
          <w:p w14:paraId="195AA9F6"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51D8FD79" w14:textId="77777777">
        <w:trPr>
          <w:trHeight w:val="486"/>
        </w:trPr>
        <w:tc>
          <w:tcPr>
            <w:tcW w:w="9062" w:type="dxa"/>
            <w:gridSpan w:val="8"/>
            <w:shd w:val="clear" w:color="auto" w:fill="ACB9CA"/>
            <w:vAlign w:val="center"/>
          </w:tcPr>
          <w:p w14:paraId="46F22096" w14:textId="77777777" w:rsidR="00B530A8" w:rsidRPr="00E54287" w:rsidRDefault="00744BEB">
            <w:pPr>
              <w:spacing w:after="160" w:line="259" w:lineRule="auto"/>
              <w:rPr>
                <w:rFonts w:ascii="Arial" w:eastAsia="Arial" w:hAnsi="Arial" w:cs="Arial"/>
                <w:b/>
                <w:sz w:val="20"/>
                <w:szCs w:val="20"/>
                <w:lang w:val="ro-RO"/>
              </w:rPr>
            </w:pPr>
            <w:r w:rsidRPr="00E54287">
              <w:rPr>
                <w:rFonts w:ascii="Arial" w:eastAsia="Arial" w:hAnsi="Arial" w:cs="Arial"/>
                <w:b/>
                <w:sz w:val="20"/>
                <w:szCs w:val="20"/>
                <w:lang w:val="ro-RO"/>
              </w:rPr>
              <w:t>b. Other costs (e.g. subcontracting, material, travel)</w:t>
            </w:r>
          </w:p>
        </w:tc>
      </w:tr>
      <w:tr w:rsidR="00B530A8" w:rsidRPr="00E54287" w14:paraId="5EB9A1FF" w14:textId="77777777">
        <w:trPr>
          <w:trHeight w:val="486"/>
        </w:trPr>
        <w:tc>
          <w:tcPr>
            <w:tcW w:w="4531" w:type="dxa"/>
            <w:gridSpan w:val="4"/>
            <w:shd w:val="clear" w:color="auto" w:fill="FFFFFF"/>
            <w:vAlign w:val="center"/>
          </w:tcPr>
          <w:p w14:paraId="0C80E2C7"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Item</w:t>
            </w:r>
          </w:p>
        </w:tc>
        <w:tc>
          <w:tcPr>
            <w:tcW w:w="4531" w:type="dxa"/>
            <w:gridSpan w:val="4"/>
            <w:shd w:val="clear" w:color="auto" w:fill="FFFFFF"/>
            <w:vAlign w:val="center"/>
          </w:tcPr>
          <w:p w14:paraId="47889B46"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Estimated costs</w:t>
            </w:r>
          </w:p>
        </w:tc>
      </w:tr>
      <w:tr w:rsidR="00B530A8" w:rsidRPr="00E54287" w14:paraId="44948764" w14:textId="77777777">
        <w:trPr>
          <w:trHeight w:val="486"/>
        </w:trPr>
        <w:tc>
          <w:tcPr>
            <w:tcW w:w="4531" w:type="dxa"/>
            <w:gridSpan w:val="4"/>
            <w:shd w:val="clear" w:color="auto" w:fill="FFFFFF"/>
            <w:vAlign w:val="center"/>
          </w:tcPr>
          <w:p w14:paraId="12889E1D" w14:textId="77777777" w:rsidR="00B530A8" w:rsidRPr="00E54287" w:rsidRDefault="00B530A8">
            <w:pPr>
              <w:spacing w:after="160" w:line="259" w:lineRule="auto"/>
              <w:rPr>
                <w:rFonts w:ascii="Arial" w:eastAsia="Arial" w:hAnsi="Arial" w:cs="Arial"/>
                <w:sz w:val="20"/>
                <w:szCs w:val="20"/>
                <w:lang w:val="ro-RO"/>
              </w:rPr>
            </w:pPr>
          </w:p>
        </w:tc>
        <w:tc>
          <w:tcPr>
            <w:tcW w:w="4531" w:type="dxa"/>
            <w:gridSpan w:val="4"/>
            <w:shd w:val="clear" w:color="auto" w:fill="FFFFFF"/>
            <w:vAlign w:val="center"/>
          </w:tcPr>
          <w:p w14:paraId="1E267649"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39468C2E" w14:textId="77777777">
        <w:trPr>
          <w:trHeight w:val="486"/>
        </w:trPr>
        <w:tc>
          <w:tcPr>
            <w:tcW w:w="4531" w:type="dxa"/>
            <w:gridSpan w:val="4"/>
            <w:shd w:val="clear" w:color="auto" w:fill="FFFFFF"/>
            <w:vAlign w:val="center"/>
          </w:tcPr>
          <w:p w14:paraId="111ADC00" w14:textId="77777777" w:rsidR="00B530A8" w:rsidRPr="00E54287" w:rsidRDefault="00B530A8">
            <w:pPr>
              <w:spacing w:after="160" w:line="259" w:lineRule="auto"/>
              <w:rPr>
                <w:rFonts w:ascii="Arial" w:eastAsia="Arial" w:hAnsi="Arial" w:cs="Arial"/>
                <w:sz w:val="20"/>
                <w:szCs w:val="20"/>
                <w:lang w:val="ro-RO"/>
              </w:rPr>
            </w:pPr>
          </w:p>
        </w:tc>
        <w:tc>
          <w:tcPr>
            <w:tcW w:w="4531" w:type="dxa"/>
            <w:gridSpan w:val="4"/>
            <w:shd w:val="clear" w:color="auto" w:fill="FFFFFF"/>
            <w:vAlign w:val="center"/>
          </w:tcPr>
          <w:p w14:paraId="4E76A937"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6343F544" w14:textId="77777777">
        <w:trPr>
          <w:trHeight w:val="486"/>
        </w:trPr>
        <w:tc>
          <w:tcPr>
            <w:tcW w:w="4531" w:type="dxa"/>
            <w:gridSpan w:val="4"/>
            <w:shd w:val="clear" w:color="auto" w:fill="FFFFFF"/>
            <w:vAlign w:val="center"/>
          </w:tcPr>
          <w:p w14:paraId="627C9B73" w14:textId="77777777" w:rsidR="00B530A8" w:rsidRPr="00E54287" w:rsidRDefault="00B530A8">
            <w:pPr>
              <w:spacing w:after="160" w:line="259" w:lineRule="auto"/>
              <w:rPr>
                <w:rFonts w:ascii="Arial" w:eastAsia="Arial" w:hAnsi="Arial" w:cs="Arial"/>
                <w:sz w:val="20"/>
                <w:szCs w:val="20"/>
                <w:lang w:val="ro-RO"/>
              </w:rPr>
            </w:pPr>
          </w:p>
        </w:tc>
        <w:tc>
          <w:tcPr>
            <w:tcW w:w="4531" w:type="dxa"/>
            <w:gridSpan w:val="4"/>
            <w:shd w:val="clear" w:color="auto" w:fill="FFFFFF"/>
            <w:vAlign w:val="center"/>
          </w:tcPr>
          <w:p w14:paraId="61646357"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49D7B86B" w14:textId="77777777">
        <w:trPr>
          <w:trHeight w:val="486"/>
        </w:trPr>
        <w:tc>
          <w:tcPr>
            <w:tcW w:w="4531" w:type="dxa"/>
            <w:gridSpan w:val="4"/>
            <w:tcBorders>
              <w:bottom w:val="single" w:sz="24" w:space="0" w:color="000000"/>
            </w:tcBorders>
            <w:shd w:val="clear" w:color="auto" w:fill="FFFFFF"/>
            <w:vAlign w:val="center"/>
          </w:tcPr>
          <w:p w14:paraId="41252ACA" w14:textId="77777777" w:rsidR="00B530A8" w:rsidRPr="00E54287" w:rsidRDefault="00B530A8">
            <w:pPr>
              <w:spacing w:after="160" w:line="259" w:lineRule="auto"/>
              <w:rPr>
                <w:rFonts w:ascii="Arial" w:eastAsia="Arial" w:hAnsi="Arial" w:cs="Arial"/>
                <w:sz w:val="20"/>
                <w:szCs w:val="20"/>
                <w:lang w:val="ro-RO"/>
              </w:rPr>
            </w:pPr>
          </w:p>
        </w:tc>
        <w:tc>
          <w:tcPr>
            <w:tcW w:w="4531" w:type="dxa"/>
            <w:gridSpan w:val="4"/>
            <w:tcBorders>
              <w:bottom w:val="single" w:sz="24" w:space="0" w:color="000000"/>
            </w:tcBorders>
            <w:shd w:val="clear" w:color="auto" w:fill="FFFFFF"/>
            <w:vAlign w:val="center"/>
          </w:tcPr>
          <w:p w14:paraId="49E74F3D" w14:textId="77777777" w:rsidR="00B530A8" w:rsidRPr="00E54287" w:rsidRDefault="00B530A8">
            <w:pPr>
              <w:spacing w:after="160" w:line="259" w:lineRule="auto"/>
              <w:rPr>
                <w:rFonts w:ascii="Arial" w:eastAsia="Arial" w:hAnsi="Arial" w:cs="Arial"/>
                <w:sz w:val="20"/>
                <w:szCs w:val="20"/>
                <w:lang w:val="ro-RO"/>
              </w:rPr>
            </w:pPr>
          </w:p>
        </w:tc>
      </w:tr>
      <w:tr w:rsidR="00B530A8" w:rsidRPr="00E54287" w14:paraId="732EB4AC" w14:textId="77777777">
        <w:trPr>
          <w:trHeight w:val="486"/>
        </w:trPr>
        <w:tc>
          <w:tcPr>
            <w:tcW w:w="4531" w:type="dxa"/>
            <w:gridSpan w:val="4"/>
            <w:tcBorders>
              <w:top w:val="single" w:sz="24" w:space="0" w:color="000000"/>
              <w:left w:val="single" w:sz="24" w:space="0" w:color="000000"/>
              <w:bottom w:val="single" w:sz="24" w:space="0" w:color="000000"/>
            </w:tcBorders>
            <w:shd w:val="clear" w:color="auto" w:fill="FFFFFF"/>
            <w:vAlign w:val="center"/>
          </w:tcPr>
          <w:p w14:paraId="73CAB1DE"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Total project costs:</w:t>
            </w:r>
          </w:p>
        </w:tc>
        <w:tc>
          <w:tcPr>
            <w:tcW w:w="4531" w:type="dxa"/>
            <w:gridSpan w:val="4"/>
            <w:tcBorders>
              <w:top w:val="single" w:sz="24" w:space="0" w:color="000000"/>
              <w:bottom w:val="single" w:sz="24" w:space="0" w:color="000000"/>
              <w:right w:val="single" w:sz="24" w:space="0" w:color="000000"/>
            </w:tcBorders>
            <w:shd w:val="clear" w:color="auto" w:fill="FFFFFF"/>
            <w:vAlign w:val="center"/>
          </w:tcPr>
          <w:p w14:paraId="4216790D" w14:textId="77777777" w:rsidR="00B530A8" w:rsidRPr="00E54287" w:rsidRDefault="00B530A8">
            <w:pPr>
              <w:spacing w:after="160" w:line="259" w:lineRule="auto"/>
              <w:rPr>
                <w:rFonts w:ascii="Arial" w:eastAsia="Arial" w:hAnsi="Arial" w:cs="Arial"/>
                <w:sz w:val="20"/>
                <w:szCs w:val="20"/>
                <w:lang w:val="ro-RO"/>
              </w:rPr>
            </w:pPr>
          </w:p>
        </w:tc>
      </w:tr>
    </w:tbl>
    <w:p w14:paraId="61D6193A" w14:textId="77777777" w:rsidR="00B530A8" w:rsidRPr="00E54287" w:rsidRDefault="00B530A8">
      <w:pPr>
        <w:spacing w:after="160" w:line="259" w:lineRule="auto"/>
        <w:rPr>
          <w:rFonts w:ascii="Arial" w:eastAsia="Arial" w:hAnsi="Arial" w:cs="Arial"/>
          <w:b/>
          <w:sz w:val="24"/>
          <w:szCs w:val="24"/>
          <w:lang w:val="ro-RO"/>
        </w:rPr>
      </w:pPr>
    </w:p>
    <w:p w14:paraId="6D92B1E4" w14:textId="77777777" w:rsidR="00B530A8" w:rsidRPr="00E54287" w:rsidRDefault="00B530A8">
      <w:pPr>
        <w:spacing w:after="160" w:line="259" w:lineRule="auto"/>
        <w:rPr>
          <w:rFonts w:ascii="Arial" w:eastAsia="Arial" w:hAnsi="Arial" w:cs="Arial"/>
          <w:b/>
          <w:color w:val="000000"/>
          <w:lang w:val="ro-RO"/>
        </w:rPr>
      </w:pPr>
    </w:p>
    <w:p w14:paraId="2FBF6048" w14:textId="77777777" w:rsidR="00B530A8" w:rsidRPr="00E54287" w:rsidRDefault="00B530A8">
      <w:pPr>
        <w:spacing w:after="160" w:line="259" w:lineRule="auto"/>
        <w:rPr>
          <w:rFonts w:ascii="Arial" w:eastAsia="Arial" w:hAnsi="Arial" w:cs="Arial"/>
          <w:b/>
          <w:color w:val="000000"/>
          <w:lang w:val="ro-RO"/>
        </w:rPr>
      </w:pPr>
    </w:p>
    <w:p w14:paraId="5BDD65B9" w14:textId="77777777" w:rsidR="00B530A8" w:rsidRPr="00E54287" w:rsidRDefault="00744BEB">
      <w:pPr>
        <w:spacing w:after="16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The following attachments are included in email submission:</w:t>
      </w:r>
    </w:p>
    <w:p w14:paraId="5794538E" w14:textId="77777777" w:rsidR="00B530A8" w:rsidRPr="00E54287" w:rsidRDefault="00744BEB">
      <w:pPr>
        <w:numPr>
          <w:ilvl w:val="0"/>
          <w:numId w:val="5"/>
        </w:numPr>
        <w:pBdr>
          <w:top w:val="nil"/>
          <w:left w:val="nil"/>
          <w:bottom w:val="nil"/>
          <w:right w:val="nil"/>
          <w:between w:val="nil"/>
        </w:pBdr>
        <w:spacing w:after="240"/>
        <w:ind w:left="714" w:hanging="357"/>
        <w:rPr>
          <w:rFonts w:ascii="Arial" w:eastAsia="Arial" w:hAnsi="Arial" w:cs="Arial"/>
          <w:color w:val="000000"/>
          <w:sz w:val="20"/>
          <w:szCs w:val="20"/>
          <w:lang w:val="ro-RO"/>
        </w:rPr>
      </w:pPr>
      <w:r w:rsidRPr="00E54287">
        <w:rPr>
          <w:rFonts w:ascii="Arial" w:eastAsia="Arial" w:hAnsi="Arial" w:cs="Arial"/>
          <w:color w:val="000000"/>
          <w:sz w:val="20"/>
          <w:szCs w:val="20"/>
          <w:lang w:val="ro-RO"/>
        </w:rPr>
        <w:t>Current excerpt from commercial register (for eligibility check)</w:t>
      </w:r>
    </w:p>
    <w:p w14:paraId="70565742" w14:textId="77777777" w:rsidR="00B530A8" w:rsidRPr="00E54287" w:rsidRDefault="00744BEB">
      <w:pPr>
        <w:numPr>
          <w:ilvl w:val="0"/>
          <w:numId w:val="5"/>
        </w:numPr>
        <w:pBdr>
          <w:top w:val="nil"/>
          <w:left w:val="nil"/>
          <w:bottom w:val="nil"/>
          <w:right w:val="nil"/>
          <w:between w:val="nil"/>
        </w:pBdr>
        <w:spacing w:after="240" w:line="259" w:lineRule="auto"/>
        <w:ind w:left="714" w:hanging="357"/>
        <w:rPr>
          <w:rFonts w:ascii="Arial" w:eastAsia="Arial" w:hAnsi="Arial" w:cs="Arial"/>
          <w:color w:val="000000"/>
          <w:sz w:val="20"/>
          <w:szCs w:val="20"/>
          <w:lang w:val="ro-RO"/>
        </w:rPr>
      </w:pPr>
      <w:bookmarkStart w:id="14" w:name="_heading=h.lnxbz9" w:colFirst="0" w:colLast="0"/>
      <w:bookmarkEnd w:id="14"/>
      <w:r w:rsidRPr="00E54287">
        <w:rPr>
          <w:rFonts w:ascii="Arial" w:eastAsia="Arial" w:hAnsi="Arial" w:cs="Arial"/>
          <w:color w:val="000000"/>
          <w:sz w:val="20"/>
          <w:szCs w:val="20"/>
          <w:lang w:val="ro-RO"/>
        </w:rPr>
        <w:t>At least one offer from a technology provider to proof cost of implementation</w:t>
      </w:r>
    </w:p>
    <w:p w14:paraId="3B5E75AA" w14:textId="77777777" w:rsidR="00B530A8" w:rsidRPr="00E54287" w:rsidRDefault="00744BEB">
      <w:pPr>
        <w:numPr>
          <w:ilvl w:val="0"/>
          <w:numId w:val="5"/>
        </w:numPr>
        <w:pBdr>
          <w:top w:val="nil"/>
          <w:left w:val="nil"/>
          <w:bottom w:val="nil"/>
          <w:right w:val="nil"/>
          <w:between w:val="nil"/>
        </w:pBdr>
        <w:spacing w:after="160" w:line="259" w:lineRule="auto"/>
        <w:ind w:left="714" w:hanging="357"/>
        <w:rPr>
          <w:rFonts w:ascii="Arial" w:eastAsia="Arial" w:hAnsi="Arial" w:cs="Arial"/>
          <w:b/>
          <w:color w:val="000000"/>
          <w:sz w:val="20"/>
          <w:szCs w:val="20"/>
          <w:lang w:val="ro-RO"/>
        </w:rPr>
      </w:pPr>
      <w:r w:rsidRPr="00E54287">
        <w:rPr>
          <w:rFonts w:ascii="Arial" w:eastAsia="Arial" w:hAnsi="Arial" w:cs="Arial"/>
          <w:color w:val="000000"/>
          <w:sz w:val="20"/>
          <w:szCs w:val="20"/>
          <w:lang w:val="ro-RO"/>
        </w:rPr>
        <w:t>Link to video (please make sure it’s available until 30/06/2023!)</w:t>
      </w:r>
    </w:p>
    <w:p w14:paraId="31D4C9CF" w14:textId="77777777" w:rsidR="00B530A8" w:rsidRPr="00E54287" w:rsidRDefault="00744BEB">
      <w:pPr>
        <w:spacing w:after="160" w:line="259" w:lineRule="auto"/>
        <w:rPr>
          <w:rFonts w:ascii="Arial" w:eastAsia="Arial" w:hAnsi="Arial" w:cs="Arial"/>
          <w:b/>
          <w:color w:val="00007E"/>
          <w:sz w:val="36"/>
          <w:szCs w:val="36"/>
          <w:lang w:val="ro-RO"/>
        </w:rPr>
      </w:pPr>
      <w:r w:rsidRPr="00E54287">
        <w:rPr>
          <w:lang w:val="ro-RO"/>
        </w:rPr>
        <w:br w:type="page"/>
      </w:r>
    </w:p>
    <w:p w14:paraId="4B4ED5E0" w14:textId="3F655E44" w:rsidR="00B530A8" w:rsidRPr="00E54287" w:rsidRDefault="0050263F">
      <w:pPr>
        <w:spacing w:after="160" w:line="259" w:lineRule="auto"/>
        <w:rPr>
          <w:rFonts w:ascii="Arial" w:eastAsia="Arial" w:hAnsi="Arial" w:cs="Arial"/>
          <w:b/>
          <w:color w:val="00007E"/>
          <w:sz w:val="36"/>
          <w:szCs w:val="36"/>
          <w:lang w:val="ro-RO"/>
        </w:rPr>
      </w:pPr>
      <w:r>
        <w:rPr>
          <w:rFonts w:ascii="Arial" w:eastAsia="Arial" w:hAnsi="Arial" w:cs="Arial"/>
          <w:b/>
          <w:color w:val="00007E"/>
          <w:sz w:val="36"/>
          <w:szCs w:val="36"/>
          <w:lang w:val="ro-RO"/>
        </w:rPr>
        <w:lastRenderedPageBreak/>
        <w:t xml:space="preserve">Anexa 3 - </w:t>
      </w:r>
      <w:r w:rsidR="00744BEB" w:rsidRPr="00E54287">
        <w:rPr>
          <w:rFonts w:ascii="Arial" w:eastAsia="Arial" w:hAnsi="Arial" w:cs="Arial"/>
          <w:b/>
          <w:color w:val="00007E"/>
          <w:sz w:val="36"/>
          <w:szCs w:val="36"/>
          <w:lang w:val="ro-RO"/>
        </w:rPr>
        <w:t xml:space="preserve">Application form for Training </w:t>
      </w:r>
    </w:p>
    <w:p w14:paraId="2A6FDDC0" w14:textId="77777777" w:rsidR="00B530A8" w:rsidRPr="00E54287" w:rsidRDefault="00744BEB">
      <w:pPr>
        <w:spacing w:after="160" w:line="259" w:lineRule="auto"/>
        <w:rPr>
          <w:rFonts w:ascii="Arial" w:eastAsia="Arial" w:hAnsi="Arial" w:cs="Arial"/>
          <w:sz w:val="20"/>
          <w:szCs w:val="20"/>
          <w:lang w:val="ro-RO"/>
        </w:rPr>
      </w:pPr>
      <w:r w:rsidRPr="00E54287">
        <w:rPr>
          <w:rFonts w:ascii="Arial" w:eastAsia="Arial" w:hAnsi="Arial" w:cs="Arial"/>
          <w:sz w:val="20"/>
          <w:szCs w:val="20"/>
          <w:lang w:val="ro-RO"/>
        </w:rPr>
        <w:t>Grey marked information should assist you in providing information per category and can be deleted before submission.</w:t>
      </w:r>
    </w:p>
    <w:tbl>
      <w:tblPr>
        <w:tblStyle w:val="ad"/>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4536"/>
        <w:gridCol w:w="1412"/>
      </w:tblGrid>
      <w:tr w:rsidR="00B530A8" w:rsidRPr="00E54287" w14:paraId="6DC64978" w14:textId="77777777">
        <w:trPr>
          <w:trHeight w:val="567"/>
        </w:trPr>
        <w:tc>
          <w:tcPr>
            <w:tcW w:w="9062" w:type="dxa"/>
            <w:gridSpan w:val="3"/>
            <w:shd w:val="clear" w:color="auto" w:fill="2F5496"/>
            <w:vAlign w:val="center"/>
          </w:tcPr>
          <w:p w14:paraId="209ACD64"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Organisation</w:t>
            </w:r>
          </w:p>
        </w:tc>
      </w:tr>
      <w:tr w:rsidR="00B530A8" w:rsidRPr="00E54287" w14:paraId="32B54FD9" w14:textId="77777777">
        <w:trPr>
          <w:trHeight w:val="510"/>
        </w:trPr>
        <w:tc>
          <w:tcPr>
            <w:tcW w:w="3114" w:type="dxa"/>
            <w:vAlign w:val="center"/>
          </w:tcPr>
          <w:p w14:paraId="6AFD801F"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Name:</w:t>
            </w:r>
          </w:p>
        </w:tc>
        <w:tc>
          <w:tcPr>
            <w:tcW w:w="5948" w:type="dxa"/>
            <w:gridSpan w:val="2"/>
            <w:vAlign w:val="center"/>
          </w:tcPr>
          <w:p w14:paraId="1A290519"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703FA6B8" w14:textId="77777777">
        <w:trPr>
          <w:trHeight w:val="510"/>
        </w:trPr>
        <w:tc>
          <w:tcPr>
            <w:tcW w:w="3114" w:type="dxa"/>
            <w:vAlign w:val="center"/>
          </w:tcPr>
          <w:p w14:paraId="70C50169"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Address:</w:t>
            </w:r>
          </w:p>
        </w:tc>
        <w:tc>
          <w:tcPr>
            <w:tcW w:w="5948" w:type="dxa"/>
            <w:gridSpan w:val="2"/>
            <w:vAlign w:val="center"/>
          </w:tcPr>
          <w:p w14:paraId="50D40138"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504D3ABE" w14:textId="77777777">
        <w:trPr>
          <w:trHeight w:val="510"/>
        </w:trPr>
        <w:tc>
          <w:tcPr>
            <w:tcW w:w="3114" w:type="dxa"/>
            <w:vAlign w:val="center"/>
          </w:tcPr>
          <w:p w14:paraId="54EBD7D4"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Website:</w:t>
            </w:r>
          </w:p>
        </w:tc>
        <w:tc>
          <w:tcPr>
            <w:tcW w:w="5948" w:type="dxa"/>
            <w:gridSpan w:val="2"/>
            <w:vAlign w:val="center"/>
          </w:tcPr>
          <w:p w14:paraId="76C3CAEF"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4A92CB67" w14:textId="77777777">
        <w:trPr>
          <w:trHeight w:val="510"/>
        </w:trPr>
        <w:tc>
          <w:tcPr>
            <w:tcW w:w="3114" w:type="dxa"/>
            <w:vAlign w:val="center"/>
          </w:tcPr>
          <w:p w14:paraId="3DD3780B"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Founding year:</w:t>
            </w:r>
          </w:p>
        </w:tc>
        <w:tc>
          <w:tcPr>
            <w:tcW w:w="5948" w:type="dxa"/>
            <w:gridSpan w:val="2"/>
            <w:vAlign w:val="center"/>
          </w:tcPr>
          <w:p w14:paraId="74B122D9"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57E1F38A" w14:textId="77777777">
        <w:trPr>
          <w:trHeight w:val="510"/>
        </w:trPr>
        <w:tc>
          <w:tcPr>
            <w:tcW w:w="3114" w:type="dxa"/>
            <w:vAlign w:val="center"/>
          </w:tcPr>
          <w:p w14:paraId="7C920FE5"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Current number of employees:</w:t>
            </w:r>
          </w:p>
        </w:tc>
        <w:tc>
          <w:tcPr>
            <w:tcW w:w="5948" w:type="dxa"/>
            <w:gridSpan w:val="2"/>
            <w:vAlign w:val="center"/>
          </w:tcPr>
          <w:p w14:paraId="0A78D076"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2638BA91" w14:textId="77777777">
        <w:trPr>
          <w:trHeight w:val="510"/>
        </w:trPr>
        <w:tc>
          <w:tcPr>
            <w:tcW w:w="3114" w:type="dxa"/>
            <w:vAlign w:val="center"/>
          </w:tcPr>
          <w:p w14:paraId="1248E993"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Revenues in 2021 and 2022 if applicable:</w:t>
            </w:r>
          </w:p>
        </w:tc>
        <w:tc>
          <w:tcPr>
            <w:tcW w:w="5948" w:type="dxa"/>
            <w:gridSpan w:val="2"/>
            <w:vAlign w:val="center"/>
          </w:tcPr>
          <w:p w14:paraId="12356A39"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3DB61EFA" w14:textId="77777777">
        <w:trPr>
          <w:trHeight w:val="567"/>
        </w:trPr>
        <w:tc>
          <w:tcPr>
            <w:tcW w:w="9062" w:type="dxa"/>
            <w:gridSpan w:val="3"/>
            <w:shd w:val="clear" w:color="auto" w:fill="2F5496"/>
            <w:vAlign w:val="center"/>
          </w:tcPr>
          <w:p w14:paraId="695A0671"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Lead applicant</w:t>
            </w:r>
          </w:p>
        </w:tc>
      </w:tr>
      <w:tr w:rsidR="00B530A8" w:rsidRPr="00E54287" w14:paraId="4604CA89" w14:textId="77777777">
        <w:trPr>
          <w:trHeight w:val="510"/>
        </w:trPr>
        <w:tc>
          <w:tcPr>
            <w:tcW w:w="3114" w:type="dxa"/>
            <w:vAlign w:val="center"/>
          </w:tcPr>
          <w:p w14:paraId="0ECF3550"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Name:</w:t>
            </w:r>
          </w:p>
        </w:tc>
        <w:tc>
          <w:tcPr>
            <w:tcW w:w="5948" w:type="dxa"/>
            <w:gridSpan w:val="2"/>
            <w:vAlign w:val="center"/>
          </w:tcPr>
          <w:p w14:paraId="3E3D0565"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3802F726" w14:textId="77777777">
        <w:trPr>
          <w:trHeight w:val="510"/>
        </w:trPr>
        <w:tc>
          <w:tcPr>
            <w:tcW w:w="3114" w:type="dxa"/>
            <w:vAlign w:val="center"/>
          </w:tcPr>
          <w:p w14:paraId="40DAB140"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Position in company:</w:t>
            </w:r>
          </w:p>
        </w:tc>
        <w:tc>
          <w:tcPr>
            <w:tcW w:w="5948" w:type="dxa"/>
            <w:gridSpan w:val="2"/>
            <w:vAlign w:val="center"/>
          </w:tcPr>
          <w:p w14:paraId="20CEC908"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55B39459" w14:textId="77777777">
        <w:trPr>
          <w:trHeight w:val="510"/>
        </w:trPr>
        <w:tc>
          <w:tcPr>
            <w:tcW w:w="3114" w:type="dxa"/>
            <w:vAlign w:val="center"/>
          </w:tcPr>
          <w:p w14:paraId="64D02BF8"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Email:</w:t>
            </w:r>
          </w:p>
        </w:tc>
        <w:tc>
          <w:tcPr>
            <w:tcW w:w="5948" w:type="dxa"/>
            <w:gridSpan w:val="2"/>
            <w:vAlign w:val="center"/>
          </w:tcPr>
          <w:p w14:paraId="2133A7A8"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60FF7D10" w14:textId="77777777">
        <w:trPr>
          <w:trHeight w:val="510"/>
        </w:trPr>
        <w:tc>
          <w:tcPr>
            <w:tcW w:w="3114" w:type="dxa"/>
            <w:vAlign w:val="center"/>
          </w:tcPr>
          <w:p w14:paraId="654EFCA3"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Phone:</w:t>
            </w:r>
          </w:p>
        </w:tc>
        <w:tc>
          <w:tcPr>
            <w:tcW w:w="5948" w:type="dxa"/>
            <w:gridSpan w:val="2"/>
            <w:vAlign w:val="center"/>
          </w:tcPr>
          <w:p w14:paraId="223EDF0B"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42866B51" w14:textId="77777777">
        <w:trPr>
          <w:trHeight w:val="567"/>
        </w:trPr>
        <w:tc>
          <w:tcPr>
            <w:tcW w:w="9062" w:type="dxa"/>
            <w:gridSpan w:val="3"/>
            <w:shd w:val="clear" w:color="auto" w:fill="2F5496"/>
            <w:vAlign w:val="center"/>
          </w:tcPr>
          <w:p w14:paraId="446DC75F"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Eligibility</w:t>
            </w:r>
          </w:p>
        </w:tc>
      </w:tr>
      <w:tr w:rsidR="00B530A8" w:rsidRPr="00E54287" w14:paraId="4AAF1D53" w14:textId="77777777">
        <w:trPr>
          <w:trHeight w:val="567"/>
        </w:trPr>
        <w:tc>
          <w:tcPr>
            <w:tcW w:w="7650" w:type="dxa"/>
            <w:gridSpan w:val="2"/>
            <w:vAlign w:val="center"/>
          </w:tcPr>
          <w:p w14:paraId="39CFDA2B"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sz w:val="20"/>
                <w:szCs w:val="20"/>
                <w:lang w:val="ro-RO"/>
              </w:rPr>
              <w:t xml:space="preserve">The company is an </w:t>
            </w:r>
            <w:r w:rsidRPr="00E54287">
              <w:rPr>
                <w:rFonts w:ascii="Arial" w:eastAsia="Arial" w:hAnsi="Arial" w:cs="Arial"/>
                <w:b/>
                <w:sz w:val="20"/>
                <w:szCs w:val="20"/>
                <w:lang w:val="ro-RO"/>
              </w:rPr>
              <w:t>SME</w:t>
            </w:r>
            <w:r w:rsidRPr="00E54287">
              <w:rPr>
                <w:rFonts w:ascii="Arial" w:eastAsia="Arial" w:hAnsi="Arial" w:cs="Arial"/>
                <w:sz w:val="20"/>
                <w:szCs w:val="20"/>
                <w:lang w:val="ro-RO"/>
              </w:rPr>
              <w:t xml:space="preserve"> according to </w:t>
            </w:r>
            <w:hyperlink r:id="rId81">
              <w:r w:rsidRPr="00E54287">
                <w:rPr>
                  <w:rFonts w:ascii="Arial" w:eastAsia="Arial" w:hAnsi="Arial" w:cs="Arial"/>
                  <w:color w:val="0563C1"/>
                  <w:sz w:val="20"/>
                  <w:szCs w:val="20"/>
                  <w:u w:val="single"/>
                  <w:lang w:val="ro-RO"/>
                </w:rPr>
                <w:t>EU definition</w:t>
              </w:r>
            </w:hyperlink>
            <w:r w:rsidRPr="00E54287">
              <w:rPr>
                <w:rFonts w:ascii="Arial" w:eastAsia="Arial" w:hAnsi="Arial" w:cs="Arial"/>
                <w:sz w:val="20"/>
                <w:szCs w:val="20"/>
                <w:lang w:val="ro-RO"/>
              </w:rPr>
              <w:t>: &lt;250 Employees AND &lt; 50 million € Annual Turnover OR &lt; 43 million € Total Balance Sheet</w:t>
            </w:r>
          </w:p>
        </w:tc>
        <w:tc>
          <w:tcPr>
            <w:tcW w:w="1412" w:type="dxa"/>
            <w:vAlign w:val="center"/>
          </w:tcPr>
          <w:p w14:paraId="75F171FE"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YES / NO</w:t>
            </w:r>
          </w:p>
        </w:tc>
      </w:tr>
      <w:tr w:rsidR="00B530A8" w:rsidRPr="00E54287" w14:paraId="79837617" w14:textId="77777777">
        <w:trPr>
          <w:trHeight w:val="567"/>
        </w:trPr>
        <w:tc>
          <w:tcPr>
            <w:tcW w:w="9062" w:type="dxa"/>
            <w:gridSpan w:val="3"/>
            <w:vAlign w:val="center"/>
          </w:tcPr>
          <w:p w14:paraId="3B04E354"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 xml:space="preserve">The company focuses on one of the following </w:t>
            </w:r>
            <w:r w:rsidRPr="00E54287">
              <w:rPr>
                <w:rFonts w:ascii="Arial" w:eastAsia="Arial" w:hAnsi="Arial" w:cs="Arial"/>
                <w:b/>
                <w:color w:val="000000"/>
                <w:sz w:val="20"/>
                <w:szCs w:val="20"/>
                <w:lang w:val="ro-RO"/>
              </w:rPr>
              <w:t xml:space="preserve">technical or industrial fields. </w:t>
            </w:r>
            <w:r w:rsidRPr="00E54287">
              <w:rPr>
                <w:rFonts w:ascii="Arial" w:eastAsia="Arial" w:hAnsi="Arial" w:cs="Arial"/>
                <w:color w:val="000000"/>
                <w:sz w:val="20"/>
                <w:szCs w:val="20"/>
                <w:lang w:val="ro-RO"/>
              </w:rPr>
              <w:t>Please select accordingly:</w:t>
            </w:r>
          </w:p>
          <w:p w14:paraId="4591CFC1" w14:textId="77777777" w:rsidR="00B530A8" w:rsidRPr="00E54287" w:rsidRDefault="00744BEB">
            <w:pPr>
              <w:pBdr>
                <w:top w:val="nil"/>
                <w:left w:val="nil"/>
                <w:bottom w:val="nil"/>
                <w:right w:val="nil"/>
                <w:between w:val="nil"/>
              </w:pBdr>
              <w:spacing w:after="120"/>
              <w:ind w:left="317"/>
              <w:rPr>
                <w:rFonts w:ascii="Arial" w:eastAsia="Arial" w:hAnsi="Arial" w:cs="Arial"/>
                <w:color w:val="000000"/>
                <w:sz w:val="20"/>
                <w:szCs w:val="20"/>
                <w:lang w:val="ro-RO"/>
              </w:rPr>
            </w:pPr>
            <w:r w:rsidRPr="00E54287">
              <w:rPr>
                <w:rFonts w:ascii="Cambria Math" w:eastAsia="Cambria Math" w:hAnsi="Cambria Math" w:cs="Cambria Math"/>
                <w:color w:val="000000"/>
                <w:sz w:val="20"/>
                <w:szCs w:val="20"/>
                <w:lang w:val="ro-RO"/>
              </w:rPr>
              <w:t>⃝</w:t>
            </w:r>
            <w:r w:rsidRPr="00E54287">
              <w:rPr>
                <w:rFonts w:ascii="Arial" w:eastAsia="Arial" w:hAnsi="Arial" w:cs="Arial"/>
                <w:color w:val="000000"/>
                <w:sz w:val="20"/>
                <w:szCs w:val="20"/>
                <w:lang w:val="ro-RO"/>
              </w:rPr>
              <w:t xml:space="preserve">   Architecture, Engineering and Construction</w:t>
            </w:r>
          </w:p>
          <w:p w14:paraId="05DBE879" w14:textId="77777777" w:rsidR="00B530A8" w:rsidRPr="00E54287" w:rsidRDefault="00744BEB">
            <w:pPr>
              <w:pBdr>
                <w:top w:val="nil"/>
                <w:left w:val="nil"/>
                <w:bottom w:val="nil"/>
                <w:right w:val="nil"/>
                <w:between w:val="nil"/>
              </w:pBdr>
              <w:spacing w:after="120"/>
              <w:ind w:left="317"/>
              <w:rPr>
                <w:rFonts w:ascii="Arial" w:eastAsia="Arial" w:hAnsi="Arial" w:cs="Arial"/>
                <w:color w:val="000000"/>
                <w:sz w:val="20"/>
                <w:szCs w:val="20"/>
                <w:lang w:val="ro-RO"/>
              </w:rPr>
            </w:pPr>
            <w:r w:rsidRPr="00E54287">
              <w:rPr>
                <w:rFonts w:ascii="Cambria Math" w:eastAsia="Cambria Math" w:hAnsi="Cambria Math" w:cs="Cambria Math"/>
                <w:color w:val="000000"/>
                <w:sz w:val="20"/>
                <w:szCs w:val="20"/>
                <w:lang w:val="ro-RO"/>
              </w:rPr>
              <w:t>⃝</w:t>
            </w:r>
            <w:r w:rsidRPr="00E54287">
              <w:rPr>
                <w:rFonts w:ascii="Arial" w:eastAsia="Arial" w:hAnsi="Arial" w:cs="Arial"/>
                <w:color w:val="000000"/>
                <w:sz w:val="20"/>
                <w:szCs w:val="20"/>
                <w:lang w:val="ro-RO"/>
              </w:rPr>
              <w:t xml:space="preserve">   BIM &amp; Construction Project Management</w:t>
            </w:r>
          </w:p>
          <w:p w14:paraId="607216C3"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Construction Robotics &amp; Construction Worker Safety</w:t>
            </w:r>
          </w:p>
          <w:p w14:paraId="13E02882"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Advanced Building Materials &amp; 3D Printing</w:t>
            </w:r>
          </w:p>
          <w:p w14:paraId="197ECBC3"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Offsite Construction &amp; Green Building</w:t>
            </w:r>
          </w:p>
          <w:p w14:paraId="305BA4B9"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Connected Construction Site &amp; Construction Monitoring</w:t>
            </w:r>
          </w:p>
          <w:p w14:paraId="46CB1F7A" w14:textId="77777777" w:rsidR="00B530A8" w:rsidRPr="00E54287" w:rsidRDefault="00744BEB">
            <w:pPr>
              <w:spacing w:after="160" w:line="259" w:lineRule="auto"/>
              <w:ind w:left="317"/>
              <w:rPr>
                <w:rFonts w:ascii="Arial" w:eastAsia="Arial" w:hAnsi="Arial" w:cs="Arial"/>
                <w:color w:val="000000"/>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IT and related deep-tech if impact on built environment (AI, AR/VR, sensors, robotics, drones and other unmanned aerial vehicles, advanced materials, nanotechnology, photonics)</w:t>
            </w:r>
          </w:p>
        </w:tc>
      </w:tr>
      <w:tr w:rsidR="00B530A8" w:rsidRPr="00E54287" w14:paraId="12F00B3B" w14:textId="77777777">
        <w:trPr>
          <w:trHeight w:val="567"/>
        </w:trPr>
        <w:tc>
          <w:tcPr>
            <w:tcW w:w="7650" w:type="dxa"/>
            <w:gridSpan w:val="2"/>
            <w:vAlign w:val="center"/>
          </w:tcPr>
          <w:p w14:paraId="43564A57"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b/>
                <w:sz w:val="20"/>
                <w:szCs w:val="20"/>
                <w:lang w:val="ro-RO"/>
              </w:rPr>
              <w:t>Double funding self-declaration</w:t>
            </w:r>
            <w:r w:rsidRPr="00E54287">
              <w:rPr>
                <w:rFonts w:ascii="Arial" w:eastAsia="Arial" w:hAnsi="Arial" w:cs="Arial"/>
                <w:sz w:val="20"/>
                <w:szCs w:val="20"/>
                <w:lang w:val="ro-RO"/>
              </w:rPr>
              <w:t>: Neither the application as a whole nor any parts of it have benefitted from other EU programmes for implementing respective activities</w:t>
            </w:r>
          </w:p>
        </w:tc>
        <w:tc>
          <w:tcPr>
            <w:tcW w:w="1412" w:type="dxa"/>
            <w:vAlign w:val="center"/>
          </w:tcPr>
          <w:p w14:paraId="606EBA5A"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YES / NO</w:t>
            </w:r>
          </w:p>
        </w:tc>
      </w:tr>
    </w:tbl>
    <w:p w14:paraId="1DEB8591" w14:textId="77777777" w:rsidR="00B530A8" w:rsidRPr="00E54287" w:rsidRDefault="00B530A8">
      <w:pPr>
        <w:spacing w:after="160" w:line="259" w:lineRule="auto"/>
        <w:rPr>
          <w:rFonts w:ascii="Arial" w:eastAsia="Arial" w:hAnsi="Arial" w:cs="Arial"/>
          <w:b/>
          <w:sz w:val="24"/>
          <w:szCs w:val="24"/>
          <w:lang w:val="ro-RO"/>
        </w:rPr>
      </w:pPr>
    </w:p>
    <w:tbl>
      <w:tblPr>
        <w:tblStyle w:val="ae"/>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530A8" w:rsidRPr="00E54287" w14:paraId="2E77DC28" w14:textId="77777777">
        <w:trPr>
          <w:trHeight w:val="567"/>
        </w:trPr>
        <w:tc>
          <w:tcPr>
            <w:tcW w:w="9062" w:type="dxa"/>
            <w:shd w:val="clear" w:color="auto" w:fill="2F5496"/>
            <w:vAlign w:val="center"/>
          </w:tcPr>
          <w:p w14:paraId="6F6FC8D1"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lastRenderedPageBreak/>
              <w:t>Present</w:t>
            </w:r>
          </w:p>
        </w:tc>
      </w:tr>
      <w:tr w:rsidR="00B530A8" w:rsidRPr="00E54287" w14:paraId="3C0E7007" w14:textId="77777777">
        <w:trPr>
          <w:trHeight w:val="2246"/>
        </w:trPr>
        <w:tc>
          <w:tcPr>
            <w:tcW w:w="9062" w:type="dxa"/>
            <w:vAlign w:val="center"/>
          </w:tcPr>
          <w:p w14:paraId="4745C977"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Describe your current business and your product/service USP!  What’s your target market and who are your customers?</w:t>
            </w:r>
          </w:p>
          <w:p w14:paraId="5B4EB963" w14:textId="77777777" w:rsidR="00B530A8" w:rsidRPr="00E54287" w:rsidRDefault="00B530A8">
            <w:pPr>
              <w:spacing w:after="160" w:line="259" w:lineRule="auto"/>
              <w:rPr>
                <w:rFonts w:ascii="Arial" w:eastAsia="Arial" w:hAnsi="Arial" w:cs="Arial"/>
                <w:color w:val="000000"/>
                <w:sz w:val="20"/>
                <w:szCs w:val="20"/>
                <w:lang w:val="ro-RO"/>
              </w:rPr>
            </w:pPr>
          </w:p>
          <w:p w14:paraId="762AFF07" w14:textId="77777777" w:rsidR="00B530A8" w:rsidRPr="00E54287" w:rsidRDefault="00B530A8">
            <w:pPr>
              <w:spacing w:after="160" w:line="259" w:lineRule="auto"/>
              <w:rPr>
                <w:rFonts w:ascii="Arial" w:eastAsia="Arial" w:hAnsi="Arial" w:cs="Arial"/>
                <w:color w:val="000000"/>
                <w:sz w:val="20"/>
                <w:szCs w:val="20"/>
                <w:lang w:val="ro-RO"/>
              </w:rPr>
            </w:pPr>
          </w:p>
          <w:p w14:paraId="6A86973E" w14:textId="77777777" w:rsidR="00B530A8" w:rsidRPr="00E54287" w:rsidRDefault="00B530A8">
            <w:pPr>
              <w:spacing w:after="160" w:line="259" w:lineRule="auto"/>
              <w:rPr>
                <w:rFonts w:ascii="Arial" w:eastAsia="Arial" w:hAnsi="Arial" w:cs="Arial"/>
                <w:color w:val="000000"/>
                <w:sz w:val="20"/>
                <w:szCs w:val="20"/>
                <w:lang w:val="ro-RO"/>
              </w:rPr>
            </w:pPr>
          </w:p>
          <w:p w14:paraId="48650E59" w14:textId="77777777" w:rsidR="00B530A8" w:rsidRPr="00E54287" w:rsidRDefault="00B530A8">
            <w:pPr>
              <w:spacing w:after="160" w:line="259" w:lineRule="auto"/>
              <w:rPr>
                <w:rFonts w:ascii="Arial" w:eastAsia="Arial" w:hAnsi="Arial" w:cs="Arial"/>
                <w:color w:val="000000"/>
                <w:sz w:val="20"/>
                <w:szCs w:val="20"/>
                <w:lang w:val="ro-RO"/>
              </w:rPr>
            </w:pPr>
          </w:p>
          <w:p w14:paraId="67E44A97"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5D4F766C" w14:textId="77777777">
        <w:trPr>
          <w:trHeight w:val="567"/>
        </w:trPr>
        <w:tc>
          <w:tcPr>
            <w:tcW w:w="9062" w:type="dxa"/>
            <w:shd w:val="clear" w:color="auto" w:fill="2F5496"/>
            <w:vAlign w:val="center"/>
          </w:tcPr>
          <w:p w14:paraId="10EC88F9"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Training</w:t>
            </w:r>
          </w:p>
        </w:tc>
      </w:tr>
      <w:tr w:rsidR="00B530A8" w:rsidRPr="00E54287" w14:paraId="3684FC2B" w14:textId="77777777">
        <w:trPr>
          <w:trHeight w:val="567"/>
        </w:trPr>
        <w:tc>
          <w:tcPr>
            <w:tcW w:w="9062" w:type="dxa"/>
          </w:tcPr>
          <w:p w14:paraId="4C7EEF64" w14:textId="77777777" w:rsidR="00B530A8" w:rsidRPr="00E54287" w:rsidRDefault="00744BEB">
            <w:pPr>
              <w:spacing w:after="160" w:line="259" w:lineRule="auto"/>
              <w:rPr>
                <w:rFonts w:ascii="Arial" w:eastAsia="Arial" w:hAnsi="Arial" w:cs="Arial"/>
                <w:color w:val="000000"/>
                <w:sz w:val="20"/>
                <w:szCs w:val="20"/>
                <w:lang w:val="ro-RO"/>
              </w:rPr>
            </w:pPr>
            <w:bookmarkStart w:id="15" w:name="_heading=h.35nkun2" w:colFirst="0" w:colLast="0"/>
            <w:bookmarkEnd w:id="15"/>
            <w:r w:rsidRPr="00E54287">
              <w:rPr>
                <w:rFonts w:ascii="Arial" w:eastAsia="Arial" w:hAnsi="Arial" w:cs="Arial"/>
                <w:color w:val="000000"/>
                <w:sz w:val="20"/>
                <w:szCs w:val="20"/>
                <w:lang w:val="ro-RO"/>
              </w:rPr>
              <w:t xml:space="preserve">In which field do you want to gain more resilience? </w:t>
            </w:r>
          </w:p>
          <w:p w14:paraId="3CB2A738" w14:textId="77777777" w:rsidR="00B530A8" w:rsidRPr="00E54287" w:rsidRDefault="00744BEB">
            <w:pPr>
              <w:numPr>
                <w:ilvl w:val="0"/>
                <w:numId w:val="6"/>
              </w:numPr>
              <w:pBdr>
                <w:top w:val="nil"/>
                <w:left w:val="nil"/>
                <w:bottom w:val="nil"/>
                <w:right w:val="nil"/>
                <w:between w:val="nil"/>
              </w:pBdr>
              <w:spacing w:line="480"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Personnel</w:t>
            </w:r>
          </w:p>
          <w:p w14:paraId="2CC5EBA8" w14:textId="77777777" w:rsidR="00B530A8" w:rsidRPr="00E54287" w:rsidRDefault="00744BEB">
            <w:pPr>
              <w:numPr>
                <w:ilvl w:val="0"/>
                <w:numId w:val="6"/>
              </w:numPr>
              <w:pBdr>
                <w:top w:val="nil"/>
                <w:left w:val="nil"/>
                <w:bottom w:val="nil"/>
                <w:right w:val="nil"/>
                <w:between w:val="nil"/>
              </w:pBdr>
              <w:spacing w:line="480"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Product</w:t>
            </w:r>
          </w:p>
          <w:p w14:paraId="3FEE5D7B" w14:textId="77777777" w:rsidR="00B530A8" w:rsidRPr="00E54287" w:rsidRDefault="00744BEB">
            <w:pPr>
              <w:numPr>
                <w:ilvl w:val="0"/>
                <w:numId w:val="6"/>
              </w:numPr>
              <w:pBdr>
                <w:top w:val="nil"/>
                <w:left w:val="nil"/>
                <w:bottom w:val="nil"/>
                <w:right w:val="nil"/>
                <w:between w:val="nil"/>
              </w:pBdr>
              <w:spacing w:after="160" w:line="480"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Process</w:t>
            </w:r>
          </w:p>
        </w:tc>
      </w:tr>
      <w:tr w:rsidR="00B530A8" w:rsidRPr="00E54287" w14:paraId="64A719B9" w14:textId="77777777">
        <w:trPr>
          <w:trHeight w:val="1978"/>
        </w:trPr>
        <w:tc>
          <w:tcPr>
            <w:tcW w:w="9062" w:type="dxa"/>
          </w:tcPr>
          <w:p w14:paraId="26CAD836"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What type of challenge does your training proposal address? How is it connected to digital or green transformation? To what extent do your training plans match the call objectives? What results do you want to achieve with training and how do you want to use them afterwards? Will training results affect markets and customers and/or internal processes and employees? Who benefits directly and indirectly? (15 points)</w:t>
            </w:r>
          </w:p>
          <w:p w14:paraId="4ED55A3F" w14:textId="77777777" w:rsidR="00B530A8" w:rsidRPr="00E54287" w:rsidRDefault="00B530A8">
            <w:pPr>
              <w:spacing w:after="160" w:line="259" w:lineRule="auto"/>
              <w:rPr>
                <w:rFonts w:ascii="Arial" w:eastAsia="Arial" w:hAnsi="Arial" w:cs="Arial"/>
                <w:lang w:val="ro-RO"/>
              </w:rPr>
            </w:pPr>
          </w:p>
          <w:p w14:paraId="69F3F96D" w14:textId="77777777" w:rsidR="00B530A8" w:rsidRPr="00E54287" w:rsidRDefault="00B530A8">
            <w:pPr>
              <w:spacing w:after="160" w:line="259" w:lineRule="auto"/>
              <w:rPr>
                <w:rFonts w:ascii="Arial" w:eastAsia="Arial" w:hAnsi="Arial" w:cs="Arial"/>
                <w:lang w:val="ro-RO"/>
              </w:rPr>
            </w:pPr>
          </w:p>
          <w:p w14:paraId="4FB4C2EF"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76A6DDF2" w14:textId="77777777">
        <w:trPr>
          <w:trHeight w:val="567"/>
        </w:trPr>
        <w:tc>
          <w:tcPr>
            <w:tcW w:w="9062" w:type="dxa"/>
          </w:tcPr>
          <w:p w14:paraId="7992B24F" w14:textId="77777777" w:rsidR="00B530A8" w:rsidRPr="00E54287" w:rsidRDefault="00744BEB">
            <w:pPr>
              <w:spacing w:line="259" w:lineRule="auto"/>
              <w:rPr>
                <w:rFonts w:ascii="Arial" w:eastAsia="Arial" w:hAnsi="Arial" w:cs="Arial"/>
                <w:i/>
                <w:color w:val="A6A6A6"/>
                <w:sz w:val="20"/>
                <w:szCs w:val="20"/>
                <w:lang w:val="ro-RO"/>
              </w:rPr>
            </w:pPr>
            <w:r w:rsidRPr="00E54287">
              <w:rPr>
                <w:rFonts w:ascii="Arial" w:eastAsia="Arial" w:hAnsi="Arial" w:cs="Arial"/>
                <w:i/>
                <w:color w:val="A6A6A6"/>
                <w:sz w:val="20"/>
                <w:szCs w:val="20"/>
                <w:lang w:val="ro-RO"/>
              </w:rPr>
              <w:t>Show why your training proposal is on the one hand innovative and ambitious and on the other hand also feasible within the timeframe of 6 months. Do you want to involve staff or other partners in the training e.g. producers, suppliers, recruiters? (10 points)</w:t>
            </w:r>
          </w:p>
          <w:p w14:paraId="0BCF7451" w14:textId="77777777" w:rsidR="00B530A8" w:rsidRPr="00E54287" w:rsidRDefault="00B530A8">
            <w:pPr>
              <w:spacing w:after="160" w:line="259" w:lineRule="auto"/>
              <w:rPr>
                <w:rFonts w:ascii="Arial" w:eastAsia="Arial" w:hAnsi="Arial" w:cs="Arial"/>
                <w:lang w:val="ro-RO"/>
              </w:rPr>
            </w:pPr>
          </w:p>
          <w:p w14:paraId="30AE0565" w14:textId="77777777" w:rsidR="00B530A8" w:rsidRPr="00E54287" w:rsidRDefault="00B530A8">
            <w:pPr>
              <w:spacing w:after="160" w:line="259" w:lineRule="auto"/>
              <w:rPr>
                <w:rFonts w:ascii="Arial" w:eastAsia="Arial" w:hAnsi="Arial" w:cs="Arial"/>
                <w:lang w:val="ro-RO"/>
              </w:rPr>
            </w:pPr>
          </w:p>
          <w:p w14:paraId="1F11AF7D" w14:textId="77777777" w:rsidR="00B530A8" w:rsidRPr="00E54287" w:rsidRDefault="00B530A8">
            <w:pPr>
              <w:spacing w:line="252" w:lineRule="auto"/>
              <w:rPr>
                <w:rFonts w:ascii="Arial" w:eastAsia="Arial" w:hAnsi="Arial" w:cs="Arial"/>
                <w:i/>
                <w:color w:val="A6A6A6"/>
                <w:sz w:val="20"/>
                <w:szCs w:val="20"/>
                <w:lang w:val="ro-RO"/>
              </w:rPr>
            </w:pPr>
          </w:p>
          <w:p w14:paraId="0485FFF1" w14:textId="77777777" w:rsidR="00B530A8" w:rsidRPr="00E54287" w:rsidRDefault="00B530A8">
            <w:pPr>
              <w:spacing w:line="252" w:lineRule="auto"/>
              <w:rPr>
                <w:rFonts w:ascii="Arial" w:eastAsia="Arial" w:hAnsi="Arial" w:cs="Arial"/>
                <w:i/>
                <w:color w:val="A6A6A6"/>
                <w:sz w:val="20"/>
                <w:szCs w:val="20"/>
                <w:lang w:val="ro-RO"/>
              </w:rPr>
            </w:pPr>
          </w:p>
          <w:p w14:paraId="23B87680" w14:textId="77777777" w:rsidR="00B530A8" w:rsidRPr="00E54287" w:rsidRDefault="00B530A8">
            <w:pPr>
              <w:spacing w:line="252" w:lineRule="auto"/>
              <w:rPr>
                <w:rFonts w:ascii="Arial" w:eastAsia="Arial" w:hAnsi="Arial" w:cs="Arial"/>
                <w:i/>
                <w:color w:val="A6A6A6"/>
                <w:sz w:val="20"/>
                <w:szCs w:val="20"/>
                <w:lang w:val="ro-RO"/>
              </w:rPr>
            </w:pPr>
          </w:p>
        </w:tc>
      </w:tr>
    </w:tbl>
    <w:p w14:paraId="7A9D77C2" w14:textId="77777777" w:rsidR="00B530A8" w:rsidRPr="00E54287" w:rsidRDefault="00B530A8">
      <w:pPr>
        <w:spacing w:after="160" w:line="259" w:lineRule="auto"/>
        <w:rPr>
          <w:rFonts w:ascii="Arial" w:eastAsia="Arial" w:hAnsi="Arial" w:cs="Arial"/>
          <w:lang w:val="ro-RO"/>
        </w:rPr>
      </w:pPr>
    </w:p>
    <w:p w14:paraId="06084E95" w14:textId="77777777" w:rsidR="00B530A8" w:rsidRPr="00E54287" w:rsidRDefault="00744BEB">
      <w:pPr>
        <w:spacing w:after="160" w:line="259" w:lineRule="auto"/>
        <w:rPr>
          <w:rFonts w:ascii="Arial" w:eastAsia="Arial" w:hAnsi="Arial" w:cs="Arial"/>
          <w:b/>
          <w:color w:val="000000"/>
          <w:sz w:val="20"/>
          <w:szCs w:val="20"/>
          <w:lang w:val="ro-RO"/>
        </w:rPr>
      </w:pPr>
      <w:r w:rsidRPr="00E54287">
        <w:rPr>
          <w:rFonts w:ascii="Arial" w:eastAsia="Arial" w:hAnsi="Arial" w:cs="Arial"/>
          <w:b/>
          <w:color w:val="000000"/>
          <w:sz w:val="20"/>
          <w:szCs w:val="20"/>
          <w:lang w:val="ro-RO"/>
        </w:rPr>
        <w:t>The following attachments are included in email submission:</w:t>
      </w:r>
    </w:p>
    <w:p w14:paraId="07BB5C69" w14:textId="77777777" w:rsidR="00B530A8" w:rsidRPr="00E54287" w:rsidRDefault="00744BEB">
      <w:pPr>
        <w:numPr>
          <w:ilvl w:val="0"/>
          <w:numId w:val="5"/>
        </w:numPr>
        <w:pBdr>
          <w:top w:val="nil"/>
          <w:left w:val="nil"/>
          <w:bottom w:val="nil"/>
          <w:right w:val="nil"/>
          <w:between w:val="nil"/>
        </w:pBdr>
        <w:spacing w:after="240"/>
        <w:ind w:left="714" w:hanging="357"/>
        <w:rPr>
          <w:rFonts w:ascii="Arial" w:eastAsia="Arial" w:hAnsi="Arial" w:cs="Arial"/>
          <w:color w:val="000000"/>
          <w:sz w:val="20"/>
          <w:szCs w:val="20"/>
          <w:lang w:val="ro-RO"/>
        </w:rPr>
      </w:pPr>
      <w:r w:rsidRPr="00E54287">
        <w:rPr>
          <w:rFonts w:ascii="Arial" w:eastAsia="Arial" w:hAnsi="Arial" w:cs="Arial"/>
          <w:color w:val="000000"/>
          <w:sz w:val="20"/>
          <w:szCs w:val="20"/>
          <w:lang w:val="ro-RO"/>
        </w:rPr>
        <w:t>Current excerpt from commercial register (for eligibility check)</w:t>
      </w:r>
    </w:p>
    <w:p w14:paraId="39D4D70D" w14:textId="77777777" w:rsidR="00B530A8" w:rsidRPr="00E54287" w:rsidRDefault="00744BEB">
      <w:pPr>
        <w:numPr>
          <w:ilvl w:val="0"/>
          <w:numId w:val="5"/>
        </w:numPr>
        <w:pBdr>
          <w:top w:val="nil"/>
          <w:left w:val="nil"/>
          <w:bottom w:val="nil"/>
          <w:right w:val="nil"/>
          <w:between w:val="nil"/>
        </w:pBdr>
        <w:spacing w:after="160" w:line="259" w:lineRule="auto"/>
        <w:ind w:left="714" w:hanging="357"/>
        <w:rPr>
          <w:rFonts w:ascii="Arial" w:eastAsia="Arial" w:hAnsi="Arial" w:cs="Arial"/>
          <w:b/>
          <w:color w:val="000000"/>
          <w:sz w:val="20"/>
          <w:szCs w:val="20"/>
          <w:lang w:val="ro-RO"/>
        </w:rPr>
      </w:pPr>
      <w:r w:rsidRPr="00E54287">
        <w:rPr>
          <w:rFonts w:ascii="Arial" w:eastAsia="Arial" w:hAnsi="Arial" w:cs="Arial"/>
          <w:color w:val="000000"/>
          <w:sz w:val="20"/>
          <w:szCs w:val="20"/>
          <w:lang w:val="ro-RO"/>
        </w:rPr>
        <w:t>Link to video (please make sure it’s available until 30/06/2023!)</w:t>
      </w:r>
    </w:p>
    <w:p w14:paraId="354ADC53" w14:textId="77777777" w:rsidR="00B530A8" w:rsidRPr="00E54287" w:rsidRDefault="00B530A8">
      <w:pPr>
        <w:spacing w:after="160" w:line="259" w:lineRule="auto"/>
        <w:rPr>
          <w:rFonts w:ascii="Arial" w:eastAsia="Arial" w:hAnsi="Arial" w:cs="Arial"/>
          <w:b/>
          <w:color w:val="000000"/>
          <w:sz w:val="20"/>
          <w:szCs w:val="20"/>
          <w:lang w:val="ro-RO"/>
        </w:rPr>
      </w:pPr>
    </w:p>
    <w:p w14:paraId="13F32463" w14:textId="77777777" w:rsidR="00B530A8" w:rsidRPr="00E54287" w:rsidRDefault="00744BEB">
      <w:pPr>
        <w:spacing w:after="160" w:line="259" w:lineRule="auto"/>
        <w:rPr>
          <w:rFonts w:ascii="Arial" w:eastAsia="Arial" w:hAnsi="Arial" w:cs="Arial"/>
          <w:b/>
          <w:color w:val="00007E"/>
          <w:sz w:val="36"/>
          <w:szCs w:val="36"/>
          <w:lang w:val="ro-RO"/>
        </w:rPr>
      </w:pPr>
      <w:r w:rsidRPr="00E54287">
        <w:rPr>
          <w:rFonts w:ascii="Arial" w:eastAsia="Arial" w:hAnsi="Arial" w:cs="Arial"/>
          <w:b/>
          <w:color w:val="000000"/>
          <w:sz w:val="20"/>
          <w:szCs w:val="20"/>
          <w:lang w:val="ro-RO"/>
        </w:rPr>
        <w:t xml:space="preserve">Note: We are pleased to help you in finding a qualified trainer in case you are selected! </w:t>
      </w:r>
      <w:r w:rsidRPr="00E54287">
        <w:rPr>
          <w:rFonts w:ascii="Arial" w:eastAsia="Arial" w:hAnsi="Arial" w:cs="Arial"/>
          <w:color w:val="000000"/>
          <w:sz w:val="20"/>
          <w:szCs w:val="20"/>
          <w:lang w:val="ro-RO"/>
        </w:rPr>
        <w:t xml:space="preserve">If you already have one in mind – great! For being </w:t>
      </w:r>
      <w:r w:rsidR="00237E0D" w:rsidRPr="00E54287">
        <w:rPr>
          <w:rFonts w:ascii="Arial" w:eastAsia="Arial" w:hAnsi="Arial" w:cs="Arial"/>
          <w:color w:val="000000"/>
          <w:sz w:val="20"/>
          <w:szCs w:val="20"/>
          <w:lang w:val="ro-RO"/>
        </w:rPr>
        <w:t>eligible</w:t>
      </w:r>
      <w:r w:rsidRPr="00E54287">
        <w:rPr>
          <w:rFonts w:ascii="Arial" w:eastAsia="Arial" w:hAnsi="Arial" w:cs="Arial"/>
          <w:color w:val="000000"/>
          <w:sz w:val="20"/>
          <w:szCs w:val="20"/>
          <w:lang w:val="ro-RO"/>
        </w:rPr>
        <w:t xml:space="preserve"> please make sure that he or she has at least 2 years of professional experience with open innovation training in business environment using Design Thinking, Lego Serious Play, CANVAS or similar methods!</w:t>
      </w:r>
    </w:p>
    <w:p w14:paraId="71C7A156" w14:textId="77777777" w:rsidR="00B530A8" w:rsidRPr="00E54287" w:rsidRDefault="00744BEB">
      <w:pPr>
        <w:spacing w:after="160" w:line="259" w:lineRule="auto"/>
        <w:rPr>
          <w:rFonts w:ascii="Arial" w:eastAsia="Arial" w:hAnsi="Arial" w:cs="Arial"/>
          <w:b/>
          <w:color w:val="00007E"/>
          <w:sz w:val="36"/>
          <w:szCs w:val="36"/>
          <w:lang w:val="ro-RO"/>
        </w:rPr>
      </w:pPr>
      <w:r w:rsidRPr="00E54287">
        <w:rPr>
          <w:lang w:val="ro-RO"/>
        </w:rPr>
        <w:br w:type="page"/>
      </w:r>
    </w:p>
    <w:p w14:paraId="12854300" w14:textId="5D7BBD3E" w:rsidR="00B530A8" w:rsidRPr="00E54287" w:rsidRDefault="0050263F">
      <w:pPr>
        <w:spacing w:after="160" w:line="259" w:lineRule="auto"/>
        <w:rPr>
          <w:rFonts w:ascii="Arial" w:eastAsia="Arial" w:hAnsi="Arial" w:cs="Arial"/>
          <w:b/>
          <w:color w:val="00007E"/>
          <w:sz w:val="36"/>
          <w:szCs w:val="36"/>
          <w:lang w:val="ro-RO"/>
        </w:rPr>
      </w:pPr>
      <w:r>
        <w:rPr>
          <w:rFonts w:ascii="Arial" w:eastAsia="Arial" w:hAnsi="Arial" w:cs="Arial"/>
          <w:b/>
          <w:color w:val="00007E"/>
          <w:sz w:val="36"/>
          <w:szCs w:val="36"/>
          <w:lang w:val="ro-RO"/>
        </w:rPr>
        <w:lastRenderedPageBreak/>
        <w:t xml:space="preserve">Anexa 4 - </w:t>
      </w:r>
      <w:r w:rsidR="00744BEB" w:rsidRPr="00E54287">
        <w:rPr>
          <w:rFonts w:ascii="Arial" w:eastAsia="Arial" w:hAnsi="Arial" w:cs="Arial"/>
          <w:b/>
          <w:color w:val="00007E"/>
          <w:sz w:val="36"/>
          <w:szCs w:val="36"/>
          <w:lang w:val="ro-RO"/>
        </w:rPr>
        <w:t xml:space="preserve">Application form for Go International </w:t>
      </w:r>
    </w:p>
    <w:p w14:paraId="1D681A10" w14:textId="77777777" w:rsidR="00350A6D" w:rsidRPr="00E54287" w:rsidRDefault="00350A6D">
      <w:pPr>
        <w:spacing w:after="160" w:line="259" w:lineRule="auto"/>
        <w:rPr>
          <w:rFonts w:ascii="Arial" w:eastAsia="Arial" w:hAnsi="Arial" w:cs="Arial"/>
          <w:sz w:val="20"/>
          <w:szCs w:val="20"/>
          <w:lang w:val="ro-RO"/>
        </w:rPr>
      </w:pPr>
      <w:r w:rsidRPr="00E54287">
        <w:rPr>
          <w:rFonts w:ascii="Arial" w:hAnsi="Arial" w:cs="Arial"/>
          <w:noProof/>
          <w:sz w:val="20"/>
          <w:szCs w:val="20"/>
          <w:lang w:val="ro-RO"/>
        </w:rPr>
        <w:drawing>
          <wp:anchor distT="0" distB="0" distL="114300" distR="114300" simplePos="0" relativeHeight="251722752" behindDoc="0" locked="0" layoutInCell="1" allowOverlap="1" wp14:anchorId="67E846F6" wp14:editId="54F72CEC">
            <wp:simplePos x="0" y="0"/>
            <wp:positionH relativeFrom="margin">
              <wp:align>left</wp:align>
            </wp:positionH>
            <wp:positionV relativeFrom="paragraph">
              <wp:posOffset>386080</wp:posOffset>
            </wp:positionV>
            <wp:extent cx="5684520" cy="990600"/>
            <wp:effectExtent l="19050" t="19050" r="11430" b="19050"/>
            <wp:wrapSquare wrapText="bothSides"/>
            <wp:docPr id="87" name="Diagramm 8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14:sizeRelH relativeFrom="margin">
              <wp14:pctWidth>0</wp14:pctWidth>
            </wp14:sizeRelH>
            <wp14:sizeRelV relativeFrom="margin">
              <wp14:pctHeight>0</wp14:pctHeight>
            </wp14:sizeRelV>
          </wp:anchor>
        </w:drawing>
      </w:r>
      <w:r w:rsidR="00744BEB" w:rsidRPr="00E54287">
        <w:rPr>
          <w:rFonts w:ascii="Arial" w:eastAsia="Arial" w:hAnsi="Arial" w:cs="Arial"/>
          <w:sz w:val="20"/>
          <w:szCs w:val="20"/>
          <w:lang w:val="ro-RO"/>
        </w:rPr>
        <w:t>Grey marked information should assist you in providing information per category and can be deleted before submission.</w:t>
      </w:r>
      <w:r w:rsidRPr="00E54287">
        <w:rPr>
          <w:rFonts w:ascii="Arial" w:eastAsia="Arial" w:hAnsi="Arial" w:cs="Arial"/>
          <w:sz w:val="20"/>
          <w:szCs w:val="20"/>
          <w:lang w:val="ro-RO"/>
        </w:rPr>
        <w:t xml:space="preserve"> You can participate in the following trade fairs:</w:t>
      </w:r>
    </w:p>
    <w:p w14:paraId="3DBCA118" w14:textId="77777777" w:rsidR="00B530A8" w:rsidRPr="00E54287" w:rsidRDefault="00B530A8">
      <w:pPr>
        <w:spacing w:after="240" w:line="259" w:lineRule="auto"/>
        <w:rPr>
          <w:rFonts w:ascii="Arial" w:eastAsia="Arial" w:hAnsi="Arial" w:cs="Arial"/>
          <w:b/>
          <w:color w:val="00007E"/>
          <w:sz w:val="10"/>
          <w:szCs w:val="10"/>
          <w:lang w:val="ro-RO"/>
        </w:rPr>
      </w:pPr>
    </w:p>
    <w:tbl>
      <w:tblPr>
        <w:tblStyle w:val="af"/>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48"/>
      </w:tblGrid>
      <w:tr w:rsidR="00B530A8" w:rsidRPr="00E54287" w14:paraId="39F3EA29" w14:textId="77777777">
        <w:trPr>
          <w:trHeight w:val="454"/>
        </w:trPr>
        <w:tc>
          <w:tcPr>
            <w:tcW w:w="9062" w:type="dxa"/>
            <w:gridSpan w:val="2"/>
            <w:shd w:val="clear" w:color="auto" w:fill="2F5496"/>
            <w:vAlign w:val="center"/>
          </w:tcPr>
          <w:p w14:paraId="087CE1ED"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Organisation</w:t>
            </w:r>
          </w:p>
        </w:tc>
      </w:tr>
      <w:tr w:rsidR="00B530A8" w:rsidRPr="00E54287" w14:paraId="3DBD4E4A" w14:textId="77777777">
        <w:trPr>
          <w:trHeight w:val="454"/>
        </w:trPr>
        <w:tc>
          <w:tcPr>
            <w:tcW w:w="3114" w:type="dxa"/>
            <w:vAlign w:val="center"/>
          </w:tcPr>
          <w:p w14:paraId="5D6AEF0D"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Name:</w:t>
            </w:r>
          </w:p>
        </w:tc>
        <w:tc>
          <w:tcPr>
            <w:tcW w:w="5948" w:type="dxa"/>
            <w:vAlign w:val="center"/>
          </w:tcPr>
          <w:p w14:paraId="6A619C7D"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6B780521" w14:textId="77777777">
        <w:trPr>
          <w:trHeight w:val="454"/>
        </w:trPr>
        <w:tc>
          <w:tcPr>
            <w:tcW w:w="3114" w:type="dxa"/>
            <w:vAlign w:val="center"/>
          </w:tcPr>
          <w:p w14:paraId="22712F6C"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Address:</w:t>
            </w:r>
          </w:p>
        </w:tc>
        <w:tc>
          <w:tcPr>
            <w:tcW w:w="5948" w:type="dxa"/>
            <w:vAlign w:val="center"/>
          </w:tcPr>
          <w:p w14:paraId="6B350119"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633CB619" w14:textId="77777777">
        <w:trPr>
          <w:trHeight w:val="454"/>
        </w:trPr>
        <w:tc>
          <w:tcPr>
            <w:tcW w:w="3114" w:type="dxa"/>
            <w:vAlign w:val="center"/>
          </w:tcPr>
          <w:p w14:paraId="7669B64D"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Website:</w:t>
            </w:r>
          </w:p>
        </w:tc>
        <w:tc>
          <w:tcPr>
            <w:tcW w:w="5948" w:type="dxa"/>
            <w:vAlign w:val="center"/>
          </w:tcPr>
          <w:p w14:paraId="508396CA"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2A23D909" w14:textId="77777777">
        <w:trPr>
          <w:trHeight w:val="454"/>
        </w:trPr>
        <w:tc>
          <w:tcPr>
            <w:tcW w:w="3114" w:type="dxa"/>
            <w:vAlign w:val="center"/>
          </w:tcPr>
          <w:p w14:paraId="2B22BA72"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Founding year:</w:t>
            </w:r>
          </w:p>
        </w:tc>
        <w:tc>
          <w:tcPr>
            <w:tcW w:w="5948" w:type="dxa"/>
            <w:vAlign w:val="center"/>
          </w:tcPr>
          <w:p w14:paraId="6E576753"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5602E617" w14:textId="77777777">
        <w:trPr>
          <w:trHeight w:val="454"/>
        </w:trPr>
        <w:tc>
          <w:tcPr>
            <w:tcW w:w="3114" w:type="dxa"/>
            <w:vAlign w:val="center"/>
          </w:tcPr>
          <w:p w14:paraId="3C49E7BD"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Current number of employees:</w:t>
            </w:r>
          </w:p>
        </w:tc>
        <w:tc>
          <w:tcPr>
            <w:tcW w:w="5948" w:type="dxa"/>
            <w:vAlign w:val="center"/>
          </w:tcPr>
          <w:p w14:paraId="7A4C23B6"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6C97893B" w14:textId="77777777">
        <w:trPr>
          <w:trHeight w:val="454"/>
        </w:trPr>
        <w:tc>
          <w:tcPr>
            <w:tcW w:w="3114" w:type="dxa"/>
            <w:vAlign w:val="center"/>
          </w:tcPr>
          <w:p w14:paraId="4841ECA0"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Revenues in 2021 and 2022 if applicable:</w:t>
            </w:r>
          </w:p>
        </w:tc>
        <w:tc>
          <w:tcPr>
            <w:tcW w:w="5948" w:type="dxa"/>
            <w:vAlign w:val="center"/>
          </w:tcPr>
          <w:p w14:paraId="241FA206" w14:textId="77777777" w:rsidR="00B530A8" w:rsidRPr="00E54287" w:rsidRDefault="00B530A8">
            <w:pPr>
              <w:spacing w:after="160" w:line="259" w:lineRule="auto"/>
              <w:rPr>
                <w:rFonts w:ascii="Arial" w:eastAsia="Arial" w:hAnsi="Arial" w:cs="Arial"/>
                <w:color w:val="000000"/>
                <w:sz w:val="20"/>
                <w:szCs w:val="20"/>
                <w:highlight w:val="yellow"/>
                <w:lang w:val="ro-RO"/>
              </w:rPr>
            </w:pPr>
          </w:p>
        </w:tc>
      </w:tr>
      <w:tr w:rsidR="00B530A8" w:rsidRPr="00E54287" w14:paraId="0AB08472" w14:textId="77777777">
        <w:trPr>
          <w:trHeight w:val="454"/>
        </w:trPr>
        <w:tc>
          <w:tcPr>
            <w:tcW w:w="9062" w:type="dxa"/>
            <w:gridSpan w:val="2"/>
            <w:shd w:val="clear" w:color="auto" w:fill="2F5496"/>
            <w:vAlign w:val="center"/>
          </w:tcPr>
          <w:p w14:paraId="0C78A076"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Lead applicant</w:t>
            </w:r>
          </w:p>
        </w:tc>
      </w:tr>
      <w:tr w:rsidR="00B530A8" w:rsidRPr="00E54287" w14:paraId="5C554CFF" w14:textId="77777777">
        <w:trPr>
          <w:trHeight w:val="454"/>
        </w:trPr>
        <w:tc>
          <w:tcPr>
            <w:tcW w:w="3114" w:type="dxa"/>
            <w:vAlign w:val="center"/>
          </w:tcPr>
          <w:p w14:paraId="30D5B805"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Name:</w:t>
            </w:r>
          </w:p>
        </w:tc>
        <w:tc>
          <w:tcPr>
            <w:tcW w:w="5948" w:type="dxa"/>
            <w:vAlign w:val="center"/>
          </w:tcPr>
          <w:p w14:paraId="120170E9"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6EF44729" w14:textId="77777777">
        <w:trPr>
          <w:trHeight w:val="454"/>
        </w:trPr>
        <w:tc>
          <w:tcPr>
            <w:tcW w:w="3114" w:type="dxa"/>
            <w:vAlign w:val="center"/>
          </w:tcPr>
          <w:p w14:paraId="4F77AEDF"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Position in company:</w:t>
            </w:r>
          </w:p>
        </w:tc>
        <w:tc>
          <w:tcPr>
            <w:tcW w:w="5948" w:type="dxa"/>
            <w:vAlign w:val="center"/>
          </w:tcPr>
          <w:p w14:paraId="3D7C91DB"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138496F6" w14:textId="77777777">
        <w:trPr>
          <w:trHeight w:val="454"/>
        </w:trPr>
        <w:tc>
          <w:tcPr>
            <w:tcW w:w="3114" w:type="dxa"/>
            <w:vAlign w:val="center"/>
          </w:tcPr>
          <w:p w14:paraId="2C5AF079"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Email:</w:t>
            </w:r>
          </w:p>
        </w:tc>
        <w:tc>
          <w:tcPr>
            <w:tcW w:w="5948" w:type="dxa"/>
            <w:vAlign w:val="center"/>
          </w:tcPr>
          <w:p w14:paraId="37C8201C"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29DBE6AF" w14:textId="77777777">
        <w:trPr>
          <w:trHeight w:val="454"/>
        </w:trPr>
        <w:tc>
          <w:tcPr>
            <w:tcW w:w="3114" w:type="dxa"/>
            <w:vAlign w:val="center"/>
          </w:tcPr>
          <w:p w14:paraId="60A0051A"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Phone:</w:t>
            </w:r>
          </w:p>
        </w:tc>
        <w:tc>
          <w:tcPr>
            <w:tcW w:w="5948" w:type="dxa"/>
            <w:vAlign w:val="center"/>
          </w:tcPr>
          <w:p w14:paraId="75F096F3" w14:textId="77777777" w:rsidR="00B530A8" w:rsidRPr="00E54287" w:rsidRDefault="00B530A8">
            <w:pPr>
              <w:spacing w:after="160" w:line="259" w:lineRule="auto"/>
              <w:rPr>
                <w:rFonts w:ascii="Arial" w:eastAsia="Arial" w:hAnsi="Arial" w:cs="Arial"/>
                <w:color w:val="000000"/>
                <w:sz w:val="20"/>
                <w:szCs w:val="20"/>
                <w:lang w:val="ro-RO"/>
              </w:rPr>
            </w:pPr>
          </w:p>
        </w:tc>
      </w:tr>
      <w:tr w:rsidR="00B530A8" w:rsidRPr="00E54287" w14:paraId="124ED6F2" w14:textId="77777777">
        <w:trPr>
          <w:trHeight w:val="454"/>
        </w:trPr>
        <w:tc>
          <w:tcPr>
            <w:tcW w:w="9062" w:type="dxa"/>
            <w:gridSpan w:val="2"/>
            <w:shd w:val="clear" w:color="auto" w:fill="2F5496"/>
            <w:vAlign w:val="center"/>
          </w:tcPr>
          <w:p w14:paraId="742D8B88"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b/>
                <w:color w:val="FFFFFF"/>
                <w:sz w:val="20"/>
                <w:szCs w:val="20"/>
                <w:lang w:val="ro-RO"/>
              </w:rPr>
              <w:t>Person(s) attending mission</w:t>
            </w:r>
          </w:p>
        </w:tc>
      </w:tr>
      <w:tr w:rsidR="00B530A8" w:rsidRPr="00E54287" w14:paraId="71A34C8D" w14:textId="77777777">
        <w:trPr>
          <w:trHeight w:val="454"/>
        </w:trPr>
        <w:tc>
          <w:tcPr>
            <w:tcW w:w="3114" w:type="dxa"/>
            <w:vAlign w:val="center"/>
          </w:tcPr>
          <w:p w14:paraId="7598C32C"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ab/>
              <w:t>Person 1</w:t>
            </w:r>
          </w:p>
        </w:tc>
        <w:tc>
          <w:tcPr>
            <w:tcW w:w="5948" w:type="dxa"/>
            <w:vAlign w:val="center"/>
          </w:tcPr>
          <w:p w14:paraId="00847735" w14:textId="77777777" w:rsidR="00B530A8" w:rsidRPr="00E54287" w:rsidRDefault="00744BEB">
            <w:pPr>
              <w:spacing w:after="160" w:line="360"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 xml:space="preserve">Name: </w:t>
            </w:r>
          </w:p>
          <w:p w14:paraId="74DDE86B" w14:textId="77777777" w:rsidR="00B530A8" w:rsidRPr="00E54287" w:rsidRDefault="00744BEB">
            <w:pPr>
              <w:spacing w:after="160" w:line="360"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Position in the company:</w:t>
            </w:r>
          </w:p>
          <w:p w14:paraId="002A4B9C" w14:textId="77777777" w:rsidR="00B530A8" w:rsidRPr="00E54287" w:rsidRDefault="00744BEB">
            <w:pPr>
              <w:spacing w:after="160" w:line="360"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Language(s):</w:t>
            </w:r>
          </w:p>
        </w:tc>
      </w:tr>
      <w:tr w:rsidR="00B530A8" w:rsidRPr="00E54287" w14:paraId="4289155A" w14:textId="77777777">
        <w:trPr>
          <w:trHeight w:val="454"/>
        </w:trPr>
        <w:tc>
          <w:tcPr>
            <w:tcW w:w="3114" w:type="dxa"/>
            <w:vAlign w:val="center"/>
          </w:tcPr>
          <w:p w14:paraId="20BCB5DC"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ab/>
              <w:t>Person 2</w:t>
            </w:r>
          </w:p>
        </w:tc>
        <w:tc>
          <w:tcPr>
            <w:tcW w:w="5948" w:type="dxa"/>
            <w:vAlign w:val="center"/>
          </w:tcPr>
          <w:p w14:paraId="02998BB9" w14:textId="77777777" w:rsidR="00B530A8" w:rsidRPr="00E54287" w:rsidRDefault="00744BEB">
            <w:pPr>
              <w:spacing w:after="160" w:line="360"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 xml:space="preserve">Name: </w:t>
            </w:r>
          </w:p>
          <w:p w14:paraId="5791E0AB" w14:textId="77777777" w:rsidR="00B530A8" w:rsidRPr="00E54287" w:rsidRDefault="00744BEB">
            <w:pPr>
              <w:spacing w:after="160" w:line="360"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Position in the company:</w:t>
            </w:r>
          </w:p>
          <w:p w14:paraId="1264DD43" w14:textId="77777777" w:rsidR="00B530A8" w:rsidRPr="00E54287" w:rsidRDefault="00744BEB">
            <w:pPr>
              <w:spacing w:after="160" w:line="360"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Language(s):</w:t>
            </w:r>
          </w:p>
        </w:tc>
      </w:tr>
      <w:tr w:rsidR="00B530A8" w:rsidRPr="00E54287" w14:paraId="27CB3416" w14:textId="77777777">
        <w:trPr>
          <w:trHeight w:val="454"/>
        </w:trPr>
        <w:tc>
          <w:tcPr>
            <w:tcW w:w="3114" w:type="dxa"/>
            <w:vAlign w:val="center"/>
          </w:tcPr>
          <w:p w14:paraId="2004F883"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ab/>
              <w:t>Person 3</w:t>
            </w:r>
          </w:p>
        </w:tc>
        <w:tc>
          <w:tcPr>
            <w:tcW w:w="5948" w:type="dxa"/>
            <w:vAlign w:val="center"/>
          </w:tcPr>
          <w:p w14:paraId="79BE72C2" w14:textId="77777777" w:rsidR="00B530A8" w:rsidRPr="00E54287" w:rsidRDefault="00744BEB">
            <w:pPr>
              <w:spacing w:after="160" w:line="360"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 xml:space="preserve">Name: </w:t>
            </w:r>
          </w:p>
          <w:p w14:paraId="1A456D06" w14:textId="77777777" w:rsidR="00B530A8" w:rsidRPr="00E54287" w:rsidRDefault="00744BEB">
            <w:pPr>
              <w:spacing w:after="160" w:line="360"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Position in the company:</w:t>
            </w:r>
          </w:p>
          <w:p w14:paraId="74742C0F" w14:textId="77777777" w:rsidR="00B530A8" w:rsidRPr="00E54287" w:rsidRDefault="00744BEB">
            <w:pPr>
              <w:spacing w:after="160" w:line="360"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Language(s):</w:t>
            </w:r>
          </w:p>
        </w:tc>
      </w:tr>
    </w:tbl>
    <w:p w14:paraId="3999F48D" w14:textId="77777777" w:rsidR="00B530A8" w:rsidRPr="00E54287" w:rsidRDefault="00744BEB">
      <w:pPr>
        <w:rPr>
          <w:lang w:val="ro-RO"/>
        </w:rPr>
      </w:pPr>
      <w:r w:rsidRPr="00E54287">
        <w:rPr>
          <w:lang w:val="ro-RO"/>
        </w:rPr>
        <w:br w:type="page"/>
      </w:r>
    </w:p>
    <w:tbl>
      <w:tblPr>
        <w:tblStyle w:val="af0"/>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41"/>
        <w:gridCol w:w="1134"/>
      </w:tblGrid>
      <w:tr w:rsidR="00B530A8" w:rsidRPr="00E54287" w14:paraId="71D60D29" w14:textId="77777777" w:rsidTr="00350A6D">
        <w:trPr>
          <w:trHeight w:val="454"/>
        </w:trPr>
        <w:tc>
          <w:tcPr>
            <w:tcW w:w="9067" w:type="dxa"/>
            <w:gridSpan w:val="3"/>
            <w:shd w:val="clear" w:color="auto" w:fill="2F5496"/>
            <w:vAlign w:val="center"/>
          </w:tcPr>
          <w:p w14:paraId="6247A6C7"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b/>
                <w:color w:val="FFFFFF"/>
                <w:sz w:val="20"/>
                <w:szCs w:val="20"/>
                <w:lang w:val="ro-RO"/>
              </w:rPr>
              <w:lastRenderedPageBreak/>
              <w:t>Eligibility</w:t>
            </w:r>
          </w:p>
        </w:tc>
      </w:tr>
      <w:tr w:rsidR="00B530A8" w:rsidRPr="00E54287" w14:paraId="428341C4" w14:textId="77777777" w:rsidTr="00350A6D">
        <w:trPr>
          <w:trHeight w:val="567"/>
        </w:trPr>
        <w:tc>
          <w:tcPr>
            <w:tcW w:w="7933" w:type="dxa"/>
            <w:gridSpan w:val="2"/>
            <w:vAlign w:val="center"/>
          </w:tcPr>
          <w:p w14:paraId="3BC3DB2D"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sz w:val="20"/>
                <w:szCs w:val="20"/>
                <w:lang w:val="ro-RO"/>
              </w:rPr>
              <w:t xml:space="preserve">The company is an </w:t>
            </w:r>
            <w:r w:rsidRPr="00E54287">
              <w:rPr>
                <w:rFonts w:ascii="Arial" w:eastAsia="Arial" w:hAnsi="Arial" w:cs="Arial"/>
                <w:b/>
                <w:sz w:val="20"/>
                <w:szCs w:val="20"/>
                <w:lang w:val="ro-RO"/>
              </w:rPr>
              <w:t>SME</w:t>
            </w:r>
            <w:r w:rsidRPr="00E54287">
              <w:rPr>
                <w:rFonts w:ascii="Arial" w:eastAsia="Arial" w:hAnsi="Arial" w:cs="Arial"/>
                <w:sz w:val="20"/>
                <w:szCs w:val="20"/>
                <w:lang w:val="ro-RO"/>
              </w:rPr>
              <w:t xml:space="preserve"> according to </w:t>
            </w:r>
            <w:hyperlink r:id="rId87">
              <w:r w:rsidRPr="00E54287">
                <w:rPr>
                  <w:rFonts w:ascii="Arial" w:eastAsia="Arial" w:hAnsi="Arial" w:cs="Arial"/>
                  <w:color w:val="0563C1"/>
                  <w:sz w:val="20"/>
                  <w:szCs w:val="20"/>
                  <w:u w:val="single"/>
                  <w:lang w:val="ro-RO"/>
                </w:rPr>
                <w:t>EU definition</w:t>
              </w:r>
            </w:hyperlink>
            <w:r w:rsidRPr="00E54287">
              <w:rPr>
                <w:rFonts w:ascii="Arial" w:eastAsia="Arial" w:hAnsi="Arial" w:cs="Arial"/>
                <w:sz w:val="20"/>
                <w:szCs w:val="20"/>
                <w:lang w:val="ro-RO"/>
              </w:rPr>
              <w:t>: &lt;250 Employees AND &lt; 50 million € Annual Turnover OR &lt; 43 million € Total Balance Sheet</w:t>
            </w:r>
          </w:p>
        </w:tc>
        <w:tc>
          <w:tcPr>
            <w:tcW w:w="1134" w:type="dxa"/>
            <w:vAlign w:val="center"/>
          </w:tcPr>
          <w:p w14:paraId="63BC1BCC"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YES / NO</w:t>
            </w:r>
          </w:p>
        </w:tc>
      </w:tr>
      <w:tr w:rsidR="00B530A8" w:rsidRPr="00E54287" w14:paraId="2C051498" w14:textId="77777777" w:rsidTr="00350A6D">
        <w:trPr>
          <w:trHeight w:val="567"/>
        </w:trPr>
        <w:tc>
          <w:tcPr>
            <w:tcW w:w="9067" w:type="dxa"/>
            <w:gridSpan w:val="3"/>
            <w:vAlign w:val="center"/>
          </w:tcPr>
          <w:p w14:paraId="407EE22E" w14:textId="77777777" w:rsidR="00B530A8" w:rsidRPr="00E54287" w:rsidRDefault="00744BEB">
            <w:pPr>
              <w:pBdr>
                <w:top w:val="nil"/>
                <w:left w:val="nil"/>
                <w:bottom w:val="nil"/>
                <w:right w:val="nil"/>
                <w:between w:val="nil"/>
              </w:pBdr>
              <w:spacing w:after="120"/>
              <w:rPr>
                <w:rFonts w:ascii="Arial" w:eastAsia="Arial" w:hAnsi="Arial" w:cs="Arial"/>
                <w:color w:val="000000"/>
                <w:sz w:val="20"/>
                <w:szCs w:val="20"/>
                <w:lang w:val="ro-RO"/>
              </w:rPr>
            </w:pPr>
            <w:r w:rsidRPr="00E54287">
              <w:rPr>
                <w:rFonts w:ascii="Arial" w:eastAsia="Arial" w:hAnsi="Arial" w:cs="Arial"/>
                <w:color w:val="000000"/>
                <w:sz w:val="20"/>
                <w:szCs w:val="20"/>
                <w:lang w:val="ro-RO"/>
              </w:rPr>
              <w:t xml:space="preserve">The company focuses on one of the following </w:t>
            </w:r>
            <w:r w:rsidRPr="00E54287">
              <w:rPr>
                <w:rFonts w:ascii="Arial" w:eastAsia="Arial" w:hAnsi="Arial" w:cs="Arial"/>
                <w:b/>
                <w:color w:val="000000"/>
                <w:sz w:val="20"/>
                <w:szCs w:val="20"/>
                <w:lang w:val="ro-RO"/>
              </w:rPr>
              <w:t xml:space="preserve">technical or industrial fields. </w:t>
            </w:r>
            <w:r w:rsidRPr="00E54287">
              <w:rPr>
                <w:rFonts w:ascii="Arial" w:eastAsia="Arial" w:hAnsi="Arial" w:cs="Arial"/>
                <w:color w:val="000000"/>
                <w:sz w:val="20"/>
                <w:szCs w:val="20"/>
                <w:lang w:val="ro-RO"/>
              </w:rPr>
              <w:t>Please select accordingly:</w:t>
            </w:r>
          </w:p>
          <w:p w14:paraId="5EB7E0B7" w14:textId="77777777" w:rsidR="00B530A8" w:rsidRPr="00E54287" w:rsidRDefault="00744BEB">
            <w:pPr>
              <w:pBdr>
                <w:top w:val="nil"/>
                <w:left w:val="nil"/>
                <w:bottom w:val="nil"/>
                <w:right w:val="nil"/>
                <w:between w:val="nil"/>
              </w:pBdr>
              <w:spacing w:after="120"/>
              <w:ind w:left="317"/>
              <w:rPr>
                <w:rFonts w:ascii="Arial" w:eastAsia="Arial" w:hAnsi="Arial" w:cs="Arial"/>
                <w:color w:val="000000"/>
                <w:sz w:val="20"/>
                <w:szCs w:val="20"/>
                <w:lang w:val="ro-RO"/>
              </w:rPr>
            </w:pPr>
            <w:r w:rsidRPr="00E54287">
              <w:rPr>
                <w:rFonts w:ascii="Cambria Math" w:eastAsia="Cambria Math" w:hAnsi="Cambria Math" w:cs="Cambria Math"/>
                <w:color w:val="000000"/>
                <w:sz w:val="20"/>
                <w:szCs w:val="20"/>
                <w:lang w:val="ro-RO"/>
              </w:rPr>
              <w:t>⃝</w:t>
            </w:r>
            <w:r w:rsidRPr="00E54287">
              <w:rPr>
                <w:rFonts w:ascii="Arial" w:eastAsia="Arial" w:hAnsi="Arial" w:cs="Arial"/>
                <w:color w:val="000000"/>
                <w:sz w:val="20"/>
                <w:szCs w:val="20"/>
                <w:lang w:val="ro-RO"/>
              </w:rPr>
              <w:t xml:space="preserve">   Architecture, Engineering and Construction</w:t>
            </w:r>
          </w:p>
          <w:p w14:paraId="4F34BCCC" w14:textId="77777777" w:rsidR="00B530A8" w:rsidRPr="00E54287" w:rsidRDefault="00744BEB">
            <w:pPr>
              <w:pBdr>
                <w:top w:val="nil"/>
                <w:left w:val="nil"/>
                <w:bottom w:val="nil"/>
                <w:right w:val="nil"/>
                <w:between w:val="nil"/>
              </w:pBdr>
              <w:spacing w:after="120"/>
              <w:ind w:left="317"/>
              <w:rPr>
                <w:rFonts w:ascii="Arial" w:eastAsia="Arial" w:hAnsi="Arial" w:cs="Arial"/>
                <w:color w:val="000000"/>
                <w:sz w:val="20"/>
                <w:szCs w:val="20"/>
                <w:lang w:val="ro-RO"/>
              </w:rPr>
            </w:pPr>
            <w:r w:rsidRPr="00E54287">
              <w:rPr>
                <w:rFonts w:ascii="Cambria Math" w:eastAsia="Cambria Math" w:hAnsi="Cambria Math" w:cs="Cambria Math"/>
                <w:color w:val="000000"/>
                <w:sz w:val="20"/>
                <w:szCs w:val="20"/>
                <w:lang w:val="ro-RO"/>
              </w:rPr>
              <w:t>⃝</w:t>
            </w:r>
            <w:r w:rsidRPr="00E54287">
              <w:rPr>
                <w:rFonts w:ascii="Arial" w:eastAsia="Arial" w:hAnsi="Arial" w:cs="Arial"/>
                <w:color w:val="000000"/>
                <w:sz w:val="20"/>
                <w:szCs w:val="20"/>
                <w:lang w:val="ro-RO"/>
              </w:rPr>
              <w:t xml:space="preserve">   BIM &amp; Construction Project Management</w:t>
            </w:r>
          </w:p>
          <w:p w14:paraId="353BC2AA"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Construction Robotics &amp; Construction Worker Safety</w:t>
            </w:r>
          </w:p>
          <w:p w14:paraId="50A7C474"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Advanced Building Materials &amp; 3D Printing</w:t>
            </w:r>
          </w:p>
          <w:p w14:paraId="4F288808"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Offsite Construction &amp; Green Building</w:t>
            </w:r>
          </w:p>
          <w:p w14:paraId="60F77857" w14:textId="77777777" w:rsidR="00B530A8" w:rsidRPr="00E54287" w:rsidRDefault="00744BEB">
            <w:pPr>
              <w:spacing w:after="160" w:line="259" w:lineRule="auto"/>
              <w:ind w:left="317"/>
              <w:rPr>
                <w:rFonts w:ascii="Arial" w:eastAsia="Arial" w:hAnsi="Arial" w:cs="Arial"/>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Connected Construction Site &amp; Construction Monitoring</w:t>
            </w:r>
          </w:p>
          <w:p w14:paraId="10D08EDB" w14:textId="77777777" w:rsidR="00B530A8" w:rsidRPr="00E54287" w:rsidRDefault="00744BEB">
            <w:pPr>
              <w:spacing w:after="160" w:line="259" w:lineRule="auto"/>
              <w:ind w:left="317"/>
              <w:rPr>
                <w:rFonts w:ascii="Arial" w:eastAsia="Arial" w:hAnsi="Arial" w:cs="Arial"/>
                <w:color w:val="000000"/>
                <w:sz w:val="20"/>
                <w:szCs w:val="20"/>
                <w:lang w:val="ro-RO"/>
              </w:rPr>
            </w:pPr>
            <w:r w:rsidRPr="00E54287">
              <w:rPr>
                <w:rFonts w:ascii="Cambria Math" w:eastAsia="Cambria Math" w:hAnsi="Cambria Math" w:cs="Cambria Math"/>
                <w:sz w:val="20"/>
                <w:szCs w:val="20"/>
                <w:lang w:val="ro-RO"/>
              </w:rPr>
              <w:t>⃝</w:t>
            </w:r>
            <w:r w:rsidRPr="00E54287">
              <w:rPr>
                <w:rFonts w:ascii="Arial" w:eastAsia="Arial" w:hAnsi="Arial" w:cs="Arial"/>
                <w:sz w:val="20"/>
                <w:szCs w:val="20"/>
                <w:lang w:val="ro-RO"/>
              </w:rPr>
              <w:t xml:space="preserve">   IT and related deep-tech if impact on built environment (AI, AR/VR, sensors, robotics, drones and other unmanned aerial vehicles, advanced materials, nanotechnology, photonics)</w:t>
            </w:r>
          </w:p>
        </w:tc>
      </w:tr>
      <w:tr w:rsidR="00B530A8" w:rsidRPr="00E54287" w14:paraId="482DD956" w14:textId="77777777" w:rsidTr="00350A6D">
        <w:trPr>
          <w:trHeight w:val="567"/>
        </w:trPr>
        <w:tc>
          <w:tcPr>
            <w:tcW w:w="7792" w:type="dxa"/>
            <w:vAlign w:val="center"/>
          </w:tcPr>
          <w:p w14:paraId="59F3C510"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b/>
                <w:sz w:val="20"/>
                <w:szCs w:val="20"/>
                <w:lang w:val="ro-RO"/>
              </w:rPr>
              <w:t>Double funding self-declaration</w:t>
            </w:r>
            <w:r w:rsidRPr="00E54287">
              <w:rPr>
                <w:rFonts w:ascii="Arial" w:eastAsia="Arial" w:hAnsi="Arial" w:cs="Arial"/>
                <w:sz w:val="20"/>
                <w:szCs w:val="20"/>
                <w:lang w:val="ro-RO"/>
              </w:rPr>
              <w:t>: Neither the application as a whole nor any parts of it have benefitted from other EU programmes for implementing respective activities.</w:t>
            </w:r>
          </w:p>
        </w:tc>
        <w:tc>
          <w:tcPr>
            <w:tcW w:w="1275" w:type="dxa"/>
            <w:gridSpan w:val="2"/>
            <w:vAlign w:val="center"/>
          </w:tcPr>
          <w:p w14:paraId="77DBD957" w14:textId="77777777" w:rsidR="00B530A8" w:rsidRPr="00E54287" w:rsidRDefault="00744BEB">
            <w:pPr>
              <w:spacing w:after="160" w:line="259" w:lineRule="auto"/>
              <w:rPr>
                <w:rFonts w:ascii="Arial" w:eastAsia="Arial" w:hAnsi="Arial" w:cs="Arial"/>
                <w:color w:val="000000"/>
                <w:sz w:val="20"/>
                <w:szCs w:val="20"/>
                <w:lang w:val="ro-RO"/>
              </w:rPr>
            </w:pPr>
            <w:r w:rsidRPr="00E54287">
              <w:rPr>
                <w:rFonts w:ascii="Arial" w:eastAsia="Arial" w:hAnsi="Arial" w:cs="Arial"/>
                <w:color w:val="000000"/>
                <w:sz w:val="20"/>
                <w:szCs w:val="20"/>
                <w:lang w:val="ro-RO"/>
              </w:rPr>
              <w:t>YES / NO</w:t>
            </w:r>
          </w:p>
        </w:tc>
      </w:tr>
      <w:tr w:rsidR="00B530A8" w:rsidRPr="00E54287" w14:paraId="34B9DE20" w14:textId="77777777" w:rsidTr="00350A6D">
        <w:trPr>
          <w:trHeight w:val="567"/>
        </w:trPr>
        <w:tc>
          <w:tcPr>
            <w:tcW w:w="9067" w:type="dxa"/>
            <w:gridSpan w:val="3"/>
            <w:shd w:val="clear" w:color="auto" w:fill="2F5496"/>
            <w:vAlign w:val="center"/>
          </w:tcPr>
          <w:p w14:paraId="21F7A677" w14:textId="77777777" w:rsidR="00B530A8" w:rsidRPr="00E54287" w:rsidRDefault="00744BEB">
            <w:pPr>
              <w:spacing w:after="160" w:line="259" w:lineRule="auto"/>
              <w:rPr>
                <w:rFonts w:ascii="Arial" w:eastAsia="Arial" w:hAnsi="Arial" w:cs="Arial"/>
                <w:b/>
                <w:color w:val="FFFFFF"/>
                <w:sz w:val="20"/>
                <w:szCs w:val="20"/>
                <w:lang w:val="ro-RO"/>
              </w:rPr>
            </w:pPr>
            <w:r w:rsidRPr="00E54287">
              <w:rPr>
                <w:rFonts w:ascii="Arial" w:eastAsia="Arial" w:hAnsi="Arial" w:cs="Arial"/>
                <w:b/>
                <w:color w:val="FFFFFF"/>
                <w:sz w:val="20"/>
                <w:szCs w:val="20"/>
                <w:lang w:val="ro-RO"/>
              </w:rPr>
              <w:t>Impact &amp; Concept</w:t>
            </w:r>
          </w:p>
        </w:tc>
      </w:tr>
      <w:tr w:rsidR="00350A6D" w:rsidRPr="00E54287" w14:paraId="0AA68650" w14:textId="77777777" w:rsidTr="00350A6D">
        <w:trPr>
          <w:trHeight w:val="1091"/>
        </w:trPr>
        <w:tc>
          <w:tcPr>
            <w:tcW w:w="9067" w:type="dxa"/>
            <w:gridSpan w:val="3"/>
            <w:vAlign w:val="center"/>
          </w:tcPr>
          <w:p w14:paraId="598B429F" w14:textId="77777777" w:rsidR="00350A6D" w:rsidRPr="00E54287" w:rsidRDefault="00350A6D">
            <w:pPr>
              <w:spacing w:after="160" w:line="259" w:lineRule="auto"/>
              <w:rPr>
                <w:rFonts w:ascii="Arial" w:eastAsia="Arial" w:hAnsi="Arial" w:cs="Arial"/>
                <w:i/>
                <w:color w:val="000000"/>
                <w:sz w:val="20"/>
                <w:szCs w:val="20"/>
                <w:lang w:val="ro-RO"/>
              </w:rPr>
            </w:pPr>
            <w:bookmarkStart w:id="16" w:name="_heading=h.1ksv4uv" w:colFirst="0" w:colLast="0"/>
            <w:bookmarkEnd w:id="16"/>
            <w:r w:rsidRPr="00E54287">
              <w:rPr>
                <w:rFonts w:ascii="Arial" w:eastAsia="Arial" w:hAnsi="Arial" w:cs="Arial"/>
                <w:i/>
                <w:color w:val="000000"/>
                <w:sz w:val="20"/>
                <w:szCs w:val="20"/>
                <w:lang w:val="ro-RO"/>
              </w:rPr>
              <w:t>Which trade fair do you want to attend?</w:t>
            </w:r>
          </w:p>
          <w:p w14:paraId="4E87B52A" w14:textId="77777777" w:rsidR="00350A6D" w:rsidRPr="00E54287" w:rsidRDefault="00350A6D" w:rsidP="00350A6D">
            <w:pPr>
              <w:pStyle w:val="ListParagraph"/>
              <w:numPr>
                <w:ilvl w:val="0"/>
                <w:numId w:val="11"/>
              </w:numPr>
              <w:spacing w:after="160" w:line="259" w:lineRule="auto"/>
              <w:rPr>
                <w:rFonts w:ascii="Arial" w:eastAsia="Arial" w:hAnsi="Arial" w:cs="Arial"/>
                <w:i/>
                <w:color w:val="000000"/>
                <w:sz w:val="20"/>
                <w:szCs w:val="20"/>
                <w:lang w:val="ro-RO"/>
              </w:rPr>
            </w:pPr>
            <w:r w:rsidRPr="00E54287">
              <w:rPr>
                <w:rFonts w:ascii="Arial" w:eastAsia="Arial" w:hAnsi="Arial" w:cs="Arial"/>
                <w:i/>
                <w:color w:val="000000"/>
                <w:sz w:val="20"/>
                <w:szCs w:val="20"/>
                <w:lang w:val="ro-RO"/>
              </w:rPr>
              <w:t>First choice:</w:t>
            </w:r>
          </w:p>
          <w:p w14:paraId="473DD936" w14:textId="77777777" w:rsidR="00350A6D" w:rsidRPr="00E54287" w:rsidRDefault="00350A6D" w:rsidP="00350A6D">
            <w:pPr>
              <w:pStyle w:val="ListParagraph"/>
              <w:numPr>
                <w:ilvl w:val="0"/>
                <w:numId w:val="11"/>
              </w:numPr>
              <w:spacing w:after="160" w:line="259" w:lineRule="auto"/>
              <w:rPr>
                <w:rFonts w:ascii="Arial" w:eastAsia="Arial" w:hAnsi="Arial" w:cs="Arial"/>
                <w:i/>
                <w:color w:val="000000"/>
                <w:sz w:val="20"/>
                <w:szCs w:val="20"/>
                <w:lang w:val="ro-RO"/>
              </w:rPr>
            </w:pPr>
            <w:r w:rsidRPr="00E54287">
              <w:rPr>
                <w:rFonts w:ascii="Arial" w:eastAsia="Arial" w:hAnsi="Arial" w:cs="Arial"/>
                <w:i/>
                <w:color w:val="000000"/>
                <w:sz w:val="20"/>
                <w:szCs w:val="20"/>
                <w:lang w:val="ro-RO"/>
              </w:rPr>
              <w:t>Second choice if any:</w:t>
            </w:r>
          </w:p>
          <w:p w14:paraId="2AC2B500" w14:textId="77777777" w:rsidR="00350A6D" w:rsidRPr="00E54287" w:rsidRDefault="00350A6D" w:rsidP="00350A6D">
            <w:pPr>
              <w:pStyle w:val="ListParagraph"/>
              <w:spacing w:after="160" w:line="259" w:lineRule="auto"/>
              <w:rPr>
                <w:rFonts w:ascii="Arial" w:eastAsia="Arial" w:hAnsi="Arial" w:cs="Arial"/>
                <w:i/>
                <w:color w:val="000000"/>
                <w:sz w:val="20"/>
                <w:szCs w:val="20"/>
                <w:lang w:val="ro-RO"/>
              </w:rPr>
            </w:pPr>
          </w:p>
        </w:tc>
      </w:tr>
      <w:tr w:rsidR="00350A6D" w:rsidRPr="00E54287" w14:paraId="271C2530" w14:textId="77777777" w:rsidTr="00E44846">
        <w:trPr>
          <w:trHeight w:val="1148"/>
        </w:trPr>
        <w:tc>
          <w:tcPr>
            <w:tcW w:w="9067" w:type="dxa"/>
            <w:gridSpan w:val="3"/>
            <w:vAlign w:val="center"/>
          </w:tcPr>
          <w:p w14:paraId="317B5F37" w14:textId="77777777" w:rsidR="00350A6D" w:rsidRPr="00E54287" w:rsidRDefault="00350A6D" w:rsidP="00350A6D">
            <w:pPr>
              <w:spacing w:after="160" w:line="259" w:lineRule="auto"/>
              <w:rPr>
                <w:rFonts w:ascii="Arial" w:eastAsia="Arial" w:hAnsi="Arial" w:cs="Arial"/>
                <w:i/>
                <w:color w:val="7B7B7B"/>
                <w:sz w:val="20"/>
                <w:szCs w:val="20"/>
                <w:lang w:val="ro-RO"/>
              </w:rPr>
            </w:pPr>
            <w:r w:rsidRPr="00E54287">
              <w:rPr>
                <w:rFonts w:ascii="Arial" w:eastAsia="Arial" w:hAnsi="Arial" w:cs="Arial"/>
                <w:i/>
                <w:color w:val="7B7B7B"/>
                <w:sz w:val="20"/>
                <w:szCs w:val="20"/>
                <w:lang w:val="ro-RO"/>
              </w:rPr>
              <w:t>What’s your company’s core business and how do you differentiate from others? What’s the impact of internationalisation for your company? Do you already have experience with international partners and/or markets? Tell us about your exploitation plans and why your selected trade fair could help here. Briefly describe the relevance of the project to digital and green transition and/or value chain resilience. (15 points)</w:t>
            </w:r>
          </w:p>
          <w:p w14:paraId="650084A4" w14:textId="77777777" w:rsidR="00350A6D" w:rsidRPr="00E54287" w:rsidRDefault="00350A6D" w:rsidP="00350A6D">
            <w:pPr>
              <w:spacing w:after="160" w:line="259" w:lineRule="auto"/>
              <w:rPr>
                <w:rFonts w:ascii="Arial" w:eastAsia="Arial" w:hAnsi="Arial" w:cs="Arial"/>
                <w:i/>
                <w:color w:val="7B7B7B"/>
                <w:sz w:val="20"/>
                <w:szCs w:val="20"/>
                <w:lang w:val="ro-RO"/>
              </w:rPr>
            </w:pPr>
          </w:p>
          <w:p w14:paraId="5FED623D" w14:textId="77777777" w:rsidR="00350A6D" w:rsidRPr="00E54287" w:rsidRDefault="00350A6D" w:rsidP="00350A6D">
            <w:pPr>
              <w:spacing w:after="160" w:line="259" w:lineRule="auto"/>
              <w:rPr>
                <w:rFonts w:ascii="Arial" w:eastAsia="Arial" w:hAnsi="Arial" w:cs="Arial"/>
                <w:i/>
                <w:color w:val="7B7B7B"/>
                <w:sz w:val="20"/>
                <w:szCs w:val="20"/>
                <w:lang w:val="ro-RO"/>
              </w:rPr>
            </w:pPr>
          </w:p>
          <w:p w14:paraId="30DEB61F" w14:textId="77777777" w:rsidR="00350A6D" w:rsidRPr="00E54287" w:rsidRDefault="00350A6D" w:rsidP="00350A6D">
            <w:pPr>
              <w:spacing w:after="160" w:line="259" w:lineRule="auto"/>
              <w:rPr>
                <w:rFonts w:ascii="Arial" w:eastAsia="Arial" w:hAnsi="Arial" w:cs="Arial"/>
                <w:i/>
                <w:color w:val="7B7B7B"/>
                <w:sz w:val="20"/>
                <w:szCs w:val="20"/>
                <w:lang w:val="ro-RO"/>
              </w:rPr>
            </w:pPr>
          </w:p>
          <w:p w14:paraId="6AFD95AE" w14:textId="77777777" w:rsidR="00350A6D" w:rsidRPr="00E54287" w:rsidRDefault="00350A6D">
            <w:pPr>
              <w:spacing w:after="160" w:line="259" w:lineRule="auto"/>
              <w:rPr>
                <w:rFonts w:ascii="Arial" w:eastAsia="Arial" w:hAnsi="Arial" w:cs="Arial"/>
                <w:i/>
                <w:color w:val="7B7B7B"/>
                <w:sz w:val="20"/>
                <w:szCs w:val="20"/>
                <w:lang w:val="ro-RO"/>
              </w:rPr>
            </w:pPr>
          </w:p>
          <w:p w14:paraId="1D642CEC" w14:textId="77777777" w:rsidR="00350A6D" w:rsidRPr="00E54287" w:rsidRDefault="00350A6D">
            <w:pPr>
              <w:spacing w:after="160" w:line="259" w:lineRule="auto"/>
              <w:rPr>
                <w:rFonts w:ascii="Arial" w:eastAsia="Arial" w:hAnsi="Arial" w:cs="Arial"/>
                <w:i/>
                <w:color w:val="7B7B7B"/>
                <w:sz w:val="20"/>
                <w:szCs w:val="20"/>
                <w:lang w:val="ro-RO"/>
              </w:rPr>
            </w:pPr>
          </w:p>
        </w:tc>
      </w:tr>
      <w:tr w:rsidR="00B530A8" w:rsidRPr="00E54287" w14:paraId="613127A0" w14:textId="77777777" w:rsidTr="00350A6D">
        <w:trPr>
          <w:trHeight w:val="567"/>
        </w:trPr>
        <w:tc>
          <w:tcPr>
            <w:tcW w:w="9067" w:type="dxa"/>
            <w:gridSpan w:val="3"/>
            <w:vAlign w:val="center"/>
          </w:tcPr>
          <w:p w14:paraId="7DCB78E7" w14:textId="77777777" w:rsidR="00B530A8" w:rsidRPr="00E54287" w:rsidRDefault="00744BEB">
            <w:pPr>
              <w:spacing w:after="160" w:line="259" w:lineRule="auto"/>
              <w:rPr>
                <w:rFonts w:ascii="Arial" w:eastAsia="Arial" w:hAnsi="Arial" w:cs="Arial"/>
                <w:i/>
                <w:color w:val="7B7B7B"/>
                <w:sz w:val="20"/>
                <w:szCs w:val="20"/>
                <w:lang w:val="ro-RO"/>
              </w:rPr>
            </w:pPr>
            <w:r w:rsidRPr="00E54287">
              <w:rPr>
                <w:rFonts w:ascii="Arial" w:eastAsia="Arial" w:hAnsi="Arial" w:cs="Arial"/>
                <w:i/>
                <w:color w:val="7B7B7B"/>
                <w:sz w:val="20"/>
                <w:szCs w:val="20"/>
                <w:lang w:val="ro-RO"/>
              </w:rPr>
              <w:t>Describe the impact the project will have for the AEC sector on international level. What’s innovative about your planned activities? (5 points)</w:t>
            </w:r>
          </w:p>
          <w:p w14:paraId="01EA274A" w14:textId="77777777" w:rsidR="00B530A8" w:rsidRPr="00E54287" w:rsidRDefault="00B530A8">
            <w:pPr>
              <w:spacing w:after="160" w:line="259" w:lineRule="auto"/>
              <w:rPr>
                <w:rFonts w:ascii="Arial" w:eastAsia="Arial" w:hAnsi="Arial" w:cs="Arial"/>
                <w:i/>
                <w:color w:val="000000"/>
                <w:sz w:val="20"/>
                <w:szCs w:val="20"/>
                <w:lang w:val="ro-RO"/>
              </w:rPr>
            </w:pPr>
          </w:p>
          <w:p w14:paraId="0EF1EE9E" w14:textId="77777777" w:rsidR="00350A6D" w:rsidRPr="00E54287" w:rsidRDefault="00350A6D">
            <w:pPr>
              <w:spacing w:after="160" w:line="259" w:lineRule="auto"/>
              <w:rPr>
                <w:rFonts w:ascii="Arial" w:eastAsia="Arial" w:hAnsi="Arial" w:cs="Arial"/>
                <w:i/>
                <w:color w:val="000000"/>
                <w:sz w:val="20"/>
                <w:szCs w:val="20"/>
                <w:lang w:val="ro-RO"/>
              </w:rPr>
            </w:pPr>
          </w:p>
          <w:p w14:paraId="725BE7BC" w14:textId="77777777" w:rsidR="00350A6D" w:rsidRPr="00E54287" w:rsidRDefault="00350A6D">
            <w:pPr>
              <w:spacing w:after="160" w:line="259" w:lineRule="auto"/>
              <w:rPr>
                <w:rFonts w:ascii="Arial" w:eastAsia="Arial" w:hAnsi="Arial" w:cs="Arial"/>
                <w:i/>
                <w:color w:val="000000"/>
                <w:sz w:val="20"/>
                <w:szCs w:val="20"/>
                <w:lang w:val="ro-RO"/>
              </w:rPr>
            </w:pPr>
          </w:p>
          <w:p w14:paraId="4AD5FAF4" w14:textId="77777777" w:rsidR="00350A6D" w:rsidRPr="00E54287" w:rsidRDefault="00350A6D">
            <w:pPr>
              <w:spacing w:after="160" w:line="259" w:lineRule="auto"/>
              <w:rPr>
                <w:rFonts w:ascii="Arial" w:eastAsia="Arial" w:hAnsi="Arial" w:cs="Arial"/>
                <w:i/>
                <w:color w:val="000000"/>
                <w:sz w:val="20"/>
                <w:szCs w:val="20"/>
                <w:lang w:val="ro-RO"/>
              </w:rPr>
            </w:pPr>
          </w:p>
          <w:p w14:paraId="0E092C99" w14:textId="77777777" w:rsidR="00B530A8" w:rsidRPr="00E54287" w:rsidRDefault="00B530A8">
            <w:pPr>
              <w:spacing w:after="160" w:line="259" w:lineRule="auto"/>
              <w:rPr>
                <w:rFonts w:ascii="Arial" w:eastAsia="Arial" w:hAnsi="Arial" w:cs="Arial"/>
                <w:i/>
                <w:color w:val="000000"/>
                <w:sz w:val="20"/>
                <w:szCs w:val="20"/>
                <w:lang w:val="ro-RO"/>
              </w:rPr>
            </w:pPr>
          </w:p>
          <w:p w14:paraId="1100A7C7" w14:textId="77777777" w:rsidR="00B530A8" w:rsidRPr="00E54287" w:rsidRDefault="00B530A8">
            <w:pPr>
              <w:spacing w:after="160" w:line="259" w:lineRule="auto"/>
              <w:rPr>
                <w:rFonts w:ascii="Arial" w:eastAsia="Arial" w:hAnsi="Arial" w:cs="Arial"/>
                <w:i/>
                <w:color w:val="000000"/>
                <w:sz w:val="20"/>
                <w:szCs w:val="20"/>
                <w:lang w:val="ro-RO"/>
              </w:rPr>
            </w:pPr>
          </w:p>
        </w:tc>
      </w:tr>
    </w:tbl>
    <w:p w14:paraId="35CA1704" w14:textId="77777777" w:rsidR="00B530A8" w:rsidRDefault="00B530A8">
      <w:pPr>
        <w:spacing w:after="160" w:line="259" w:lineRule="auto"/>
        <w:rPr>
          <w:rFonts w:ascii="Arial" w:eastAsia="Arial" w:hAnsi="Arial" w:cs="Arial"/>
          <w:sz w:val="20"/>
          <w:szCs w:val="20"/>
          <w:lang w:val="ro-RO"/>
        </w:rPr>
      </w:pPr>
    </w:p>
    <w:p w14:paraId="260170A8" w14:textId="026D54E3" w:rsidR="0050263F" w:rsidRDefault="0050263F" w:rsidP="0050263F">
      <w:pPr>
        <w:spacing w:after="160" w:line="259" w:lineRule="auto"/>
        <w:rPr>
          <w:rFonts w:ascii="Arial" w:eastAsia="Arial" w:hAnsi="Arial" w:cs="Arial"/>
          <w:b/>
          <w:color w:val="00007E"/>
          <w:sz w:val="36"/>
          <w:szCs w:val="36"/>
          <w:lang w:val="ro-RO"/>
        </w:rPr>
      </w:pPr>
      <w:r>
        <w:rPr>
          <w:rFonts w:ascii="Arial" w:eastAsia="Arial" w:hAnsi="Arial" w:cs="Arial"/>
          <w:b/>
          <w:color w:val="00007E"/>
          <w:sz w:val="36"/>
          <w:szCs w:val="36"/>
          <w:lang w:val="ro-RO"/>
        </w:rPr>
        <w:lastRenderedPageBreak/>
        <w:t xml:space="preserve">Anexa </w:t>
      </w:r>
      <w:r>
        <w:rPr>
          <w:rFonts w:ascii="Arial" w:eastAsia="Arial" w:hAnsi="Arial" w:cs="Arial"/>
          <w:b/>
          <w:color w:val="00007E"/>
          <w:sz w:val="36"/>
          <w:szCs w:val="36"/>
          <w:lang w:val="ro-RO"/>
        </w:rPr>
        <w:t>5</w:t>
      </w:r>
      <w:r>
        <w:rPr>
          <w:rFonts w:ascii="Arial" w:eastAsia="Arial" w:hAnsi="Arial" w:cs="Arial"/>
          <w:b/>
          <w:color w:val="00007E"/>
          <w:sz w:val="36"/>
          <w:szCs w:val="36"/>
          <w:lang w:val="ro-RO"/>
        </w:rPr>
        <w:t xml:space="preserve"> - </w:t>
      </w:r>
      <w:r w:rsidRPr="0050263F">
        <w:rPr>
          <w:rFonts w:ascii="Arial" w:eastAsia="Arial" w:hAnsi="Arial" w:cs="Arial"/>
          <w:b/>
          <w:color w:val="00007E"/>
          <w:sz w:val="36"/>
          <w:szCs w:val="36"/>
          <w:lang w:val="ro-RO"/>
        </w:rPr>
        <w:t>Key sub-sectors of AEC ecosystem</w:t>
      </w:r>
    </w:p>
    <w:p w14:paraId="6117434B" w14:textId="77777777" w:rsidR="0050263F" w:rsidRPr="00360AB0" w:rsidRDefault="0050263F" w:rsidP="0050263F">
      <w:pPr>
        <w:pStyle w:val="Heading3"/>
        <w:numPr>
          <w:ilvl w:val="2"/>
          <w:numId w:val="0"/>
        </w:numPr>
        <w:spacing w:before="40" w:after="0"/>
        <w:ind w:left="720" w:hanging="720"/>
        <w:rPr>
          <w:rFonts w:ascii="Arial" w:hAnsi="Arial" w:cs="Arial"/>
          <w:color w:val="4472C4" w:themeColor="accent1"/>
          <w:lang w:val="en-GB"/>
        </w:rPr>
      </w:pPr>
      <w:bookmarkStart w:id="17" w:name="_Toc132379678"/>
      <w:r w:rsidRPr="00360AB0">
        <w:rPr>
          <w:rFonts w:ascii="Arial" w:hAnsi="Arial" w:cs="Arial"/>
          <w:color w:val="4472C4" w:themeColor="accent1"/>
          <w:lang w:val="en-GB"/>
        </w:rPr>
        <w:t xml:space="preserve">Circular Economy, Green building </w:t>
      </w:r>
      <w:bookmarkEnd w:id="17"/>
    </w:p>
    <w:p w14:paraId="547D89E2" w14:textId="77777777" w:rsidR="0050263F" w:rsidRPr="00360AB0" w:rsidRDefault="0050263F" w:rsidP="0050263F">
      <w:pPr>
        <w:rPr>
          <w:rFonts w:ascii="Arial" w:hAnsi="Arial" w:cs="Arial"/>
          <w:lang w:val="en-GB"/>
        </w:rPr>
      </w:pPr>
    </w:p>
    <w:p w14:paraId="6F1F83AE" w14:textId="77777777" w:rsidR="0050263F" w:rsidRPr="00360AB0" w:rsidRDefault="0050263F" w:rsidP="0050263F">
      <w:pPr>
        <w:jc w:val="both"/>
        <w:rPr>
          <w:rFonts w:ascii="Arial" w:hAnsi="Arial" w:cs="Arial"/>
          <w:lang w:val="en-GB"/>
        </w:rPr>
      </w:pPr>
      <w:r w:rsidRPr="00360AB0">
        <w:rPr>
          <w:rFonts w:ascii="Arial" w:hAnsi="Arial" w:cs="Arial"/>
          <w:lang w:val="en-GB"/>
        </w:rPr>
        <w:t xml:space="preserve">The construction industry accounts for about 50%of our total use of raw materials. Furthermore, the built environment is responsible for 40% of CO2 emissions and 36% of energy consumption. Addressing these impacts through circular and climate neutral development is thus crucial. </w:t>
      </w:r>
    </w:p>
    <w:p w14:paraId="270BAF96" w14:textId="77777777" w:rsidR="0050263F" w:rsidRPr="00360AB0" w:rsidRDefault="0050263F" w:rsidP="0050263F">
      <w:pPr>
        <w:jc w:val="both"/>
        <w:rPr>
          <w:rFonts w:ascii="Arial" w:hAnsi="Arial" w:cs="Arial"/>
          <w:lang w:val="en-GB"/>
        </w:rPr>
      </w:pPr>
      <w:r w:rsidRPr="00360AB0">
        <w:rPr>
          <w:rFonts w:ascii="Arial" w:hAnsi="Arial" w:cs="Arial"/>
          <w:lang w:val="en-GB"/>
        </w:rPr>
        <w:t>According to the circular economy principles for buildings design, prepared by the EC, the principles are divided on:</w:t>
      </w:r>
    </w:p>
    <w:p w14:paraId="065BCD43" w14:textId="77777777" w:rsidR="0050263F" w:rsidRPr="00360AB0" w:rsidRDefault="0050263F" w:rsidP="0050263F">
      <w:pPr>
        <w:pStyle w:val="ListParagraph"/>
        <w:numPr>
          <w:ilvl w:val="0"/>
          <w:numId w:val="25"/>
        </w:numPr>
        <w:spacing w:after="160" w:line="259" w:lineRule="auto"/>
        <w:jc w:val="both"/>
        <w:rPr>
          <w:rFonts w:ascii="Arial" w:hAnsi="Arial" w:cs="Arial"/>
          <w:b/>
          <w:bCs/>
          <w:u w:val="single"/>
          <w:lang w:val="en-GB"/>
        </w:rPr>
      </w:pPr>
      <w:r w:rsidRPr="00360AB0">
        <w:rPr>
          <w:rFonts w:ascii="Arial" w:hAnsi="Arial" w:cs="Arial"/>
          <w:b/>
          <w:bCs/>
          <w:u w:val="single"/>
          <w:lang w:val="en-GB"/>
        </w:rPr>
        <w:t>Overall principles</w:t>
      </w:r>
    </w:p>
    <w:p w14:paraId="0ADE268F" w14:textId="77777777" w:rsidR="0050263F" w:rsidRPr="00360AB0" w:rsidRDefault="0050263F" w:rsidP="0050263F">
      <w:pPr>
        <w:pStyle w:val="ListParagraph"/>
        <w:numPr>
          <w:ilvl w:val="1"/>
          <w:numId w:val="25"/>
        </w:numPr>
        <w:spacing w:after="160" w:line="259" w:lineRule="auto"/>
        <w:jc w:val="both"/>
        <w:rPr>
          <w:rFonts w:ascii="Arial" w:hAnsi="Arial" w:cs="Arial"/>
          <w:b/>
          <w:bCs/>
          <w:u w:val="single"/>
          <w:lang w:val="en-GB"/>
        </w:rPr>
      </w:pPr>
      <w:r w:rsidRPr="00360AB0">
        <w:rPr>
          <w:rFonts w:ascii="Arial" w:hAnsi="Arial" w:cs="Arial"/>
          <w:b/>
          <w:bCs/>
          <w:lang w:val="en-GB"/>
        </w:rPr>
        <w:t xml:space="preserve">Design principles of circular economy and sustainable buildings are applicable to all actors along the value chain. </w:t>
      </w:r>
    </w:p>
    <w:p w14:paraId="0779FDAA"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Engage with all actors along the value chain, including building users, investors and regulators.</w:t>
      </w:r>
    </w:p>
    <w:p w14:paraId="6E0521B2"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 xml:space="preserve">Promote understanding and use of existing standards, schemes and examples that enable a more holistic design and adjust business models for including circularity in construction; </w:t>
      </w:r>
    </w:p>
    <w:p w14:paraId="55EA99AE"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Apply ISO standards for DfD/A (ISO20887) and Levels(s), as well as pre -development audits and other guidance.</w:t>
      </w:r>
    </w:p>
    <w:p w14:paraId="24169755" w14:textId="77777777" w:rsidR="0050263F" w:rsidRPr="00360AB0" w:rsidRDefault="0050263F" w:rsidP="0050263F">
      <w:pPr>
        <w:pStyle w:val="ListParagraph"/>
        <w:numPr>
          <w:ilvl w:val="1"/>
          <w:numId w:val="25"/>
        </w:numPr>
        <w:spacing w:after="160" w:line="259" w:lineRule="auto"/>
        <w:jc w:val="both"/>
        <w:rPr>
          <w:rFonts w:ascii="Arial" w:hAnsi="Arial" w:cs="Arial"/>
          <w:b/>
          <w:bCs/>
          <w:u w:val="single"/>
          <w:lang w:val="en-GB"/>
        </w:rPr>
      </w:pPr>
      <w:r w:rsidRPr="00360AB0">
        <w:rPr>
          <w:rFonts w:ascii="Arial" w:hAnsi="Arial" w:cs="Arial"/>
          <w:b/>
          <w:bCs/>
          <w:lang w:val="en-GB"/>
        </w:rPr>
        <w:t>Sustainable choices must take into account total life cycle costs, financial and non-financial return on investments.</w:t>
      </w:r>
    </w:p>
    <w:p w14:paraId="11B859AB"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 xml:space="preserve">Actors along the value chain respond above all to financial incentives and these need to be tailored to each situation. </w:t>
      </w:r>
    </w:p>
    <w:p w14:paraId="6854BB07"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Look at the financial aspects through a whole life cycle perspective and therefore do a cumulative cost calculation taking into account costs, revenues and residual value;</w:t>
      </w:r>
    </w:p>
    <w:p w14:paraId="1597E771"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Consider scenarios in which estimated costs for  new materials,  furniture  and  waste  elimination  are significantly  higher  than  the  actual  costs,  and  in  which certain  elements  could  be  sold for  reuse  and/or recycling.</w:t>
      </w:r>
    </w:p>
    <w:p w14:paraId="7F96A31A" w14:textId="77777777" w:rsidR="0050263F" w:rsidRPr="00360AB0" w:rsidRDefault="0050263F" w:rsidP="0050263F">
      <w:pPr>
        <w:pStyle w:val="ListParagraph"/>
        <w:numPr>
          <w:ilvl w:val="1"/>
          <w:numId w:val="25"/>
        </w:numPr>
        <w:spacing w:after="160" w:line="259" w:lineRule="auto"/>
        <w:jc w:val="both"/>
        <w:rPr>
          <w:rFonts w:ascii="Arial" w:hAnsi="Arial" w:cs="Arial"/>
          <w:b/>
          <w:bCs/>
          <w:u w:val="single"/>
          <w:lang w:val="en-GB"/>
        </w:rPr>
      </w:pPr>
      <w:r w:rsidRPr="00360AB0">
        <w:rPr>
          <w:rFonts w:ascii="Arial" w:hAnsi="Arial" w:cs="Arial"/>
          <w:b/>
          <w:bCs/>
          <w:lang w:val="en-GB"/>
        </w:rPr>
        <w:t xml:space="preserve">Viable business models must exist or be developed for each economic operator in the supply or value chain. </w:t>
      </w:r>
    </w:p>
    <w:p w14:paraId="50FC2078"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A reliable marketplace for used products and materials must exist or be created.</w:t>
      </w:r>
    </w:p>
    <w:p w14:paraId="73767787"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A favourable legislative environment, incentives  from  public  decision-makers  (e.g.  public procurement), innovative and circular businesses as well as financial models, m ust be put in place to ensure a long term vision and support building owners’ decision-making;</w:t>
      </w:r>
    </w:p>
    <w:p w14:paraId="22D47161"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Innovative circula</w:t>
      </w:r>
      <w:r>
        <w:rPr>
          <w:rFonts w:ascii="Arial" w:hAnsi="Arial" w:cs="Arial"/>
          <w:lang w:val="en-GB"/>
        </w:rPr>
        <w:t>r</w:t>
      </w:r>
      <w:r w:rsidRPr="00360AB0">
        <w:rPr>
          <w:rFonts w:ascii="Arial" w:hAnsi="Arial" w:cs="Arial"/>
          <w:lang w:val="en-GB"/>
        </w:rPr>
        <w:t xml:space="preserve"> business models such a “take -bac  business  models  or  “product  as  a  service</w:t>
      </w:r>
      <w:r>
        <w:rPr>
          <w:rFonts w:ascii="Arial" w:hAnsi="Arial" w:cs="Arial"/>
          <w:lang w:val="en-GB"/>
        </w:rPr>
        <w:t xml:space="preserve"> </w:t>
      </w:r>
      <w:r w:rsidRPr="00360AB0">
        <w:rPr>
          <w:rFonts w:ascii="Arial" w:hAnsi="Arial" w:cs="Arial"/>
          <w:lang w:val="en-GB"/>
        </w:rPr>
        <w:t>business models can offer interesting solutions for some products and systems.</w:t>
      </w:r>
    </w:p>
    <w:p w14:paraId="4B0E491D" w14:textId="77777777" w:rsidR="0050263F" w:rsidRPr="00360AB0" w:rsidRDefault="0050263F" w:rsidP="0050263F">
      <w:pPr>
        <w:pStyle w:val="ListParagraph"/>
        <w:numPr>
          <w:ilvl w:val="1"/>
          <w:numId w:val="25"/>
        </w:numPr>
        <w:spacing w:after="160" w:line="259" w:lineRule="auto"/>
        <w:jc w:val="both"/>
        <w:rPr>
          <w:rFonts w:ascii="Arial" w:hAnsi="Arial" w:cs="Arial"/>
          <w:b/>
          <w:bCs/>
          <w:u w:val="single"/>
          <w:lang w:val="en-GB"/>
        </w:rPr>
      </w:pPr>
      <w:r w:rsidRPr="00360AB0">
        <w:rPr>
          <w:rFonts w:ascii="Arial" w:hAnsi="Arial" w:cs="Arial"/>
          <w:b/>
          <w:bCs/>
          <w:lang w:val="en-GB"/>
        </w:rPr>
        <w:t xml:space="preserve">Principles need to be applied taking into account proportionality - benefits should outweigh the costs. </w:t>
      </w:r>
    </w:p>
    <w:p w14:paraId="7E17C42F"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 xml:space="preserve">It is important to consider the burden and costs for operators to follow these principles. </w:t>
      </w:r>
    </w:p>
    <w:p w14:paraId="70CE396E"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Operators should prioritise those principles which are most relevant and generate the highest  benefits and lowest costs;</w:t>
      </w:r>
    </w:p>
    <w:p w14:paraId="327E22A1"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lastRenderedPageBreak/>
        <w:t>Externalities should be taken into account when assessing costs and benefits.</w:t>
      </w:r>
    </w:p>
    <w:p w14:paraId="2C034318" w14:textId="77777777" w:rsidR="0050263F" w:rsidRPr="00360AB0" w:rsidRDefault="0050263F" w:rsidP="0050263F">
      <w:pPr>
        <w:pStyle w:val="ListParagraph"/>
        <w:numPr>
          <w:ilvl w:val="1"/>
          <w:numId w:val="25"/>
        </w:numPr>
        <w:spacing w:after="160" w:line="259" w:lineRule="auto"/>
        <w:jc w:val="both"/>
        <w:rPr>
          <w:rFonts w:ascii="Arial" w:hAnsi="Arial" w:cs="Arial"/>
          <w:b/>
          <w:bCs/>
          <w:u w:val="single"/>
          <w:lang w:val="en-GB"/>
        </w:rPr>
      </w:pPr>
      <w:r w:rsidRPr="00360AB0">
        <w:rPr>
          <w:rFonts w:ascii="Arial" w:hAnsi="Arial" w:cs="Arial"/>
          <w:b/>
          <w:bCs/>
          <w:lang w:val="en-GB"/>
        </w:rPr>
        <w:t>Better knowledge is needed about construction techniques to facilitate deconstruction and to enhance durability and adaptability of a building.</w:t>
      </w:r>
    </w:p>
    <w:p w14:paraId="1431C9EF" w14:textId="77777777" w:rsidR="0050263F" w:rsidRPr="00360AB0" w:rsidRDefault="0050263F" w:rsidP="0050263F">
      <w:pPr>
        <w:pStyle w:val="ListParagraph"/>
        <w:numPr>
          <w:ilvl w:val="2"/>
          <w:numId w:val="25"/>
        </w:numPr>
        <w:spacing w:after="160" w:line="259" w:lineRule="auto"/>
        <w:jc w:val="both"/>
        <w:rPr>
          <w:rFonts w:ascii="Arial" w:hAnsi="Arial" w:cs="Arial"/>
          <w:b/>
          <w:bCs/>
          <w:u w:val="single"/>
          <w:lang w:val="en-GB"/>
        </w:rPr>
      </w:pPr>
      <w:r w:rsidRPr="00360AB0">
        <w:rPr>
          <w:rFonts w:ascii="Arial" w:hAnsi="Arial" w:cs="Arial"/>
          <w:lang w:val="en-GB"/>
        </w:rPr>
        <w:t>In all parts of the value chain, workers need to have the right skills and incentives to apply this knowledge and use the appropriate tools.</w:t>
      </w:r>
    </w:p>
    <w:p w14:paraId="551CA3F9" w14:textId="77777777" w:rsidR="0050263F" w:rsidRPr="00360AB0" w:rsidRDefault="0050263F" w:rsidP="0050263F">
      <w:pPr>
        <w:pStyle w:val="ListParagraph"/>
        <w:numPr>
          <w:ilvl w:val="2"/>
          <w:numId w:val="25"/>
        </w:numPr>
        <w:spacing w:after="160" w:line="259" w:lineRule="auto"/>
        <w:jc w:val="both"/>
        <w:rPr>
          <w:rFonts w:ascii="Arial" w:hAnsi="Arial" w:cs="Arial"/>
          <w:b/>
          <w:bCs/>
          <w:u w:val="single"/>
          <w:lang w:val="en-GB"/>
        </w:rPr>
      </w:pPr>
      <w:r w:rsidRPr="00360AB0">
        <w:rPr>
          <w:rFonts w:ascii="Arial" w:hAnsi="Arial" w:cs="Arial"/>
          <w:lang w:val="en-GB"/>
        </w:rPr>
        <w:t>Designers and project managers should ensure safety and consider the feasibility of demolition/renovation for the workers;</w:t>
      </w:r>
    </w:p>
    <w:p w14:paraId="46CB729B" w14:textId="77777777" w:rsidR="0050263F" w:rsidRPr="00360AB0" w:rsidRDefault="0050263F" w:rsidP="0050263F">
      <w:pPr>
        <w:pStyle w:val="ListParagraph"/>
        <w:numPr>
          <w:ilvl w:val="2"/>
          <w:numId w:val="25"/>
        </w:numPr>
        <w:spacing w:after="160" w:line="259" w:lineRule="auto"/>
        <w:jc w:val="both"/>
        <w:rPr>
          <w:rFonts w:ascii="Arial" w:hAnsi="Arial" w:cs="Arial"/>
          <w:b/>
          <w:bCs/>
          <w:u w:val="single"/>
          <w:lang w:val="en-GB"/>
        </w:rPr>
      </w:pPr>
      <w:r w:rsidRPr="00360AB0">
        <w:rPr>
          <w:rFonts w:ascii="Arial" w:hAnsi="Arial" w:cs="Arial"/>
          <w:lang w:val="en-GB"/>
        </w:rPr>
        <w:t>Allocate specific funds for the upskilling of workers;</w:t>
      </w:r>
    </w:p>
    <w:p w14:paraId="05F87469" w14:textId="77777777" w:rsidR="0050263F" w:rsidRPr="00360AB0" w:rsidRDefault="0050263F" w:rsidP="0050263F">
      <w:pPr>
        <w:pStyle w:val="ListParagraph"/>
        <w:numPr>
          <w:ilvl w:val="2"/>
          <w:numId w:val="25"/>
        </w:numPr>
        <w:spacing w:after="160" w:line="259" w:lineRule="auto"/>
        <w:jc w:val="both"/>
        <w:rPr>
          <w:rFonts w:ascii="Arial" w:hAnsi="Arial" w:cs="Arial"/>
          <w:b/>
          <w:bCs/>
          <w:u w:val="single"/>
          <w:lang w:val="en-GB"/>
        </w:rPr>
      </w:pPr>
      <w:r w:rsidRPr="00360AB0">
        <w:rPr>
          <w:rFonts w:ascii="Arial" w:hAnsi="Arial" w:cs="Arial"/>
          <w:lang w:val="en-GB"/>
        </w:rPr>
        <w:t>Integrate deconstruction techniques into apprenticeship schemes.</w:t>
      </w:r>
    </w:p>
    <w:p w14:paraId="27969A4A" w14:textId="77777777" w:rsidR="0050263F" w:rsidRPr="00360AB0" w:rsidRDefault="0050263F" w:rsidP="0050263F">
      <w:pPr>
        <w:pStyle w:val="ListParagraph"/>
        <w:numPr>
          <w:ilvl w:val="0"/>
          <w:numId w:val="25"/>
        </w:numPr>
        <w:spacing w:after="160" w:line="259" w:lineRule="auto"/>
        <w:jc w:val="both"/>
        <w:rPr>
          <w:rFonts w:ascii="Arial" w:hAnsi="Arial" w:cs="Arial"/>
          <w:b/>
          <w:bCs/>
          <w:u w:val="single"/>
          <w:lang w:val="en-GB"/>
        </w:rPr>
      </w:pPr>
      <w:r w:rsidRPr="00360AB0">
        <w:rPr>
          <w:rFonts w:ascii="Arial" w:hAnsi="Arial" w:cs="Arial"/>
          <w:b/>
          <w:bCs/>
          <w:u w:val="single"/>
          <w:lang w:val="en-GB"/>
        </w:rPr>
        <w:t xml:space="preserve">Durability </w:t>
      </w:r>
    </w:p>
    <w:p w14:paraId="57A9E0EC" w14:textId="77777777" w:rsidR="0050263F" w:rsidRPr="00360AB0" w:rsidRDefault="0050263F" w:rsidP="0050263F">
      <w:pPr>
        <w:pStyle w:val="ListParagraph"/>
        <w:numPr>
          <w:ilvl w:val="1"/>
          <w:numId w:val="25"/>
        </w:numPr>
        <w:spacing w:after="160" w:line="259" w:lineRule="auto"/>
        <w:jc w:val="both"/>
        <w:rPr>
          <w:rFonts w:ascii="Arial" w:hAnsi="Arial" w:cs="Arial"/>
          <w:b/>
          <w:bCs/>
          <w:lang w:val="en-GB"/>
        </w:rPr>
      </w:pPr>
      <w:r w:rsidRPr="00360AB0">
        <w:rPr>
          <w:rFonts w:ascii="Arial" w:hAnsi="Arial" w:cs="Arial"/>
          <w:b/>
          <w:bCs/>
          <w:lang w:val="en-GB"/>
        </w:rPr>
        <w:t>Durability of buildings depends on better design, improved performance of construction  products and information sharing.</w:t>
      </w:r>
    </w:p>
    <w:p w14:paraId="2B26A7FC"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Structural elements  should last as long as the building  does, whenever possible. If it is  not possible because of  intrinsic  obsolescence  or  anticipated  change  in  requirements  (e.g.  IT infrastructure), they  should be reusable, recyclable or dismountable.</w:t>
      </w:r>
    </w:p>
    <w:p w14:paraId="050737C1"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 xml:space="preserve">Favour construction systems that incorporate circular economy thinking. For instance, enable systems to be easily maintained, repaired and replaced as this will prolong the life cycle of buildings; </w:t>
      </w:r>
    </w:p>
    <w:p w14:paraId="00F2AC5A"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Ask for  detailed  information  from  providers  and  designers on  products,  materials  and  the  design  of  the buildings. Conserve, update  and share  the information  so that it can remain valid and relevant during the whole life cycle of the building.</w:t>
      </w:r>
    </w:p>
    <w:p w14:paraId="78CAA5E0" w14:textId="77777777" w:rsidR="0050263F" w:rsidRPr="00360AB0" w:rsidRDefault="0050263F" w:rsidP="0050263F">
      <w:pPr>
        <w:pStyle w:val="ListParagraph"/>
        <w:numPr>
          <w:ilvl w:val="0"/>
          <w:numId w:val="25"/>
        </w:numPr>
        <w:spacing w:after="160" w:line="259" w:lineRule="auto"/>
        <w:jc w:val="both"/>
        <w:rPr>
          <w:rFonts w:ascii="Arial" w:hAnsi="Arial" w:cs="Arial"/>
          <w:b/>
          <w:bCs/>
          <w:u w:val="single"/>
          <w:lang w:val="en-GB"/>
        </w:rPr>
      </w:pPr>
      <w:r w:rsidRPr="00360AB0">
        <w:rPr>
          <w:rFonts w:ascii="Arial" w:hAnsi="Arial" w:cs="Arial"/>
          <w:b/>
          <w:bCs/>
          <w:u w:val="single"/>
          <w:lang w:val="en-GB"/>
        </w:rPr>
        <w:t>Adaptability</w:t>
      </w:r>
    </w:p>
    <w:p w14:paraId="114A7086" w14:textId="77777777" w:rsidR="0050263F" w:rsidRPr="00360AB0" w:rsidRDefault="0050263F" w:rsidP="0050263F">
      <w:pPr>
        <w:pStyle w:val="ListParagraph"/>
        <w:numPr>
          <w:ilvl w:val="1"/>
          <w:numId w:val="25"/>
        </w:numPr>
        <w:spacing w:after="160" w:line="259" w:lineRule="auto"/>
        <w:jc w:val="both"/>
        <w:rPr>
          <w:rFonts w:ascii="Arial" w:hAnsi="Arial" w:cs="Arial"/>
          <w:b/>
          <w:bCs/>
          <w:lang w:val="en-GB"/>
        </w:rPr>
      </w:pPr>
      <w:r w:rsidRPr="00360AB0">
        <w:rPr>
          <w:rFonts w:ascii="Arial" w:hAnsi="Arial" w:cs="Arial"/>
          <w:b/>
          <w:bCs/>
          <w:lang w:val="en-GB"/>
        </w:rPr>
        <w:t xml:space="preserve">Prevent premature building demolishment by developing a new design culture. </w:t>
      </w:r>
    </w:p>
    <w:p w14:paraId="6FCB8424"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 xml:space="preserve">Anticipate changes in requirements; </w:t>
      </w:r>
    </w:p>
    <w:p w14:paraId="6D995382" w14:textId="77777777" w:rsidR="0050263F" w:rsidRPr="00360AB0" w:rsidRDefault="0050263F" w:rsidP="0050263F">
      <w:pPr>
        <w:pStyle w:val="ListParagraph"/>
        <w:numPr>
          <w:ilvl w:val="2"/>
          <w:numId w:val="25"/>
        </w:numPr>
        <w:spacing w:after="160" w:line="259" w:lineRule="auto"/>
        <w:jc w:val="both"/>
        <w:rPr>
          <w:rFonts w:ascii="Arial" w:hAnsi="Arial" w:cs="Arial"/>
          <w:lang w:val="en-GB"/>
        </w:rPr>
      </w:pPr>
      <w:r w:rsidRPr="00360AB0">
        <w:rPr>
          <w:rFonts w:ascii="Arial" w:hAnsi="Arial" w:cs="Arial"/>
          <w:lang w:val="en-GB"/>
        </w:rPr>
        <w:t>Enable adaptations and transformations of the building for better use and reuse, new ways of using it, and prepare for the end-of-life and future lives of the building and its components.</w:t>
      </w:r>
    </w:p>
    <w:p w14:paraId="2E259AF0" w14:textId="77777777" w:rsidR="0050263F" w:rsidRPr="00360AB0" w:rsidRDefault="0050263F" w:rsidP="0050263F">
      <w:pPr>
        <w:pStyle w:val="ListParagraph"/>
        <w:numPr>
          <w:ilvl w:val="0"/>
          <w:numId w:val="25"/>
        </w:numPr>
        <w:spacing w:after="160" w:line="259" w:lineRule="auto"/>
        <w:jc w:val="both"/>
        <w:rPr>
          <w:rFonts w:ascii="Arial" w:hAnsi="Arial" w:cs="Arial"/>
          <w:b/>
          <w:bCs/>
          <w:u w:val="single"/>
          <w:lang w:val="en-GB"/>
        </w:rPr>
      </w:pPr>
      <w:r w:rsidRPr="00360AB0">
        <w:rPr>
          <w:rFonts w:ascii="Arial" w:hAnsi="Arial" w:cs="Arial"/>
          <w:b/>
          <w:bCs/>
          <w:u w:val="single"/>
          <w:lang w:val="en-GB"/>
        </w:rPr>
        <w:t>Reduce waste and facilitate high-quality waste management</w:t>
      </w:r>
    </w:p>
    <w:p w14:paraId="73B5B4A3" w14:textId="77777777" w:rsidR="0050263F" w:rsidRPr="00360AB0" w:rsidRDefault="0050263F" w:rsidP="0050263F">
      <w:pPr>
        <w:pStyle w:val="ListParagraph"/>
        <w:numPr>
          <w:ilvl w:val="1"/>
          <w:numId w:val="25"/>
        </w:numPr>
        <w:spacing w:after="160" w:line="259" w:lineRule="auto"/>
        <w:jc w:val="both"/>
        <w:rPr>
          <w:rFonts w:ascii="Arial" w:hAnsi="Arial" w:cs="Arial"/>
          <w:b/>
          <w:bCs/>
          <w:u w:val="single"/>
          <w:lang w:val="en-GB"/>
        </w:rPr>
      </w:pPr>
      <w:r w:rsidRPr="00360AB0">
        <w:rPr>
          <w:rFonts w:ascii="Arial" w:hAnsi="Arial" w:cs="Arial"/>
          <w:b/>
          <w:bCs/>
          <w:lang w:val="en-GB"/>
        </w:rPr>
        <w:t xml:space="preserve">Design products and systems so that they can be easily reused, repaired, recycled or recovered. </w:t>
      </w:r>
    </w:p>
    <w:p w14:paraId="1CDFCE0C" w14:textId="77777777" w:rsidR="0050263F" w:rsidRPr="00360AB0" w:rsidRDefault="0050263F" w:rsidP="0050263F">
      <w:pPr>
        <w:pStyle w:val="ListParagraph"/>
        <w:numPr>
          <w:ilvl w:val="2"/>
          <w:numId w:val="25"/>
        </w:numPr>
        <w:spacing w:after="160" w:line="259" w:lineRule="auto"/>
        <w:jc w:val="both"/>
        <w:rPr>
          <w:rFonts w:ascii="Arial" w:hAnsi="Arial" w:cs="Arial"/>
          <w:b/>
          <w:bCs/>
          <w:u w:val="single"/>
          <w:lang w:val="en-GB"/>
        </w:rPr>
      </w:pPr>
      <w:r w:rsidRPr="00360AB0">
        <w:rPr>
          <w:rFonts w:ascii="Arial" w:hAnsi="Arial" w:cs="Arial"/>
          <w:lang w:val="en-GB"/>
        </w:rPr>
        <w:t xml:space="preserve">When recycling, it is preferable that products and systems should be upcycled, too. </w:t>
      </w:r>
    </w:p>
    <w:p w14:paraId="50F06D83" w14:textId="77777777" w:rsidR="0050263F" w:rsidRPr="00360AB0" w:rsidRDefault="0050263F" w:rsidP="0050263F">
      <w:pPr>
        <w:pStyle w:val="ListParagraph"/>
        <w:numPr>
          <w:ilvl w:val="2"/>
          <w:numId w:val="25"/>
        </w:numPr>
        <w:spacing w:after="160" w:line="259" w:lineRule="auto"/>
        <w:jc w:val="both"/>
        <w:rPr>
          <w:rFonts w:ascii="Arial" w:hAnsi="Arial" w:cs="Arial"/>
          <w:b/>
          <w:bCs/>
          <w:u w:val="single"/>
          <w:lang w:val="en-GB"/>
        </w:rPr>
      </w:pPr>
      <w:r w:rsidRPr="00360AB0">
        <w:rPr>
          <w:rFonts w:ascii="Arial" w:hAnsi="Arial" w:cs="Arial"/>
          <w:lang w:val="en-GB"/>
        </w:rPr>
        <w:t>Make use of easy to dismount elements and products;</w:t>
      </w:r>
    </w:p>
    <w:p w14:paraId="32A61B8C" w14:textId="77777777" w:rsidR="0050263F" w:rsidRPr="00360AB0" w:rsidRDefault="0050263F" w:rsidP="0050263F">
      <w:pPr>
        <w:pStyle w:val="ListParagraph"/>
        <w:numPr>
          <w:ilvl w:val="2"/>
          <w:numId w:val="25"/>
        </w:numPr>
        <w:spacing w:after="160" w:line="259" w:lineRule="auto"/>
        <w:jc w:val="both"/>
        <w:rPr>
          <w:rFonts w:ascii="Arial" w:hAnsi="Arial" w:cs="Arial"/>
          <w:b/>
          <w:bCs/>
          <w:u w:val="single"/>
          <w:lang w:val="en-GB"/>
        </w:rPr>
      </w:pPr>
      <w:r w:rsidRPr="00360AB0">
        <w:rPr>
          <w:rFonts w:ascii="Arial" w:hAnsi="Arial" w:cs="Arial"/>
          <w:lang w:val="en-GB"/>
        </w:rPr>
        <w:t>Prescribe in procurement contracts that waste should be separated on site to facilitate recycling;</w:t>
      </w:r>
    </w:p>
    <w:p w14:paraId="297BA559" w14:textId="77777777" w:rsidR="0050263F" w:rsidRPr="00360AB0" w:rsidRDefault="0050263F" w:rsidP="0050263F">
      <w:pPr>
        <w:pStyle w:val="ListParagraph"/>
        <w:numPr>
          <w:ilvl w:val="2"/>
          <w:numId w:val="25"/>
        </w:numPr>
        <w:spacing w:after="160" w:line="259" w:lineRule="auto"/>
        <w:jc w:val="both"/>
        <w:rPr>
          <w:rFonts w:ascii="Arial" w:hAnsi="Arial" w:cs="Arial"/>
          <w:b/>
          <w:bCs/>
          <w:u w:val="single"/>
          <w:lang w:val="en-GB"/>
        </w:rPr>
      </w:pPr>
      <w:r w:rsidRPr="00360AB0">
        <w:rPr>
          <w:rFonts w:ascii="Arial" w:hAnsi="Arial" w:cs="Arial"/>
          <w:lang w:val="en-GB"/>
        </w:rPr>
        <w:t>Use simple and recyclable products.</w:t>
      </w:r>
    </w:p>
    <w:p w14:paraId="078318DC" w14:textId="77777777" w:rsidR="0050263F" w:rsidRPr="00360AB0" w:rsidRDefault="0050263F" w:rsidP="0050263F">
      <w:pPr>
        <w:jc w:val="both"/>
        <w:rPr>
          <w:rFonts w:ascii="Arial" w:hAnsi="Arial" w:cs="Arial"/>
          <w:b/>
          <w:bCs/>
          <w:u w:val="single"/>
          <w:lang w:val="en-GB"/>
        </w:rPr>
      </w:pPr>
    </w:p>
    <w:p w14:paraId="4B5D5503" w14:textId="77777777" w:rsidR="0050263F" w:rsidRPr="00360AB0" w:rsidRDefault="0050263F" w:rsidP="0050263F">
      <w:pPr>
        <w:jc w:val="both"/>
        <w:rPr>
          <w:rFonts w:ascii="Arial" w:hAnsi="Arial" w:cs="Arial"/>
          <w:lang w:val="en-GB"/>
        </w:rPr>
      </w:pPr>
      <w:r w:rsidRPr="00360AB0">
        <w:rPr>
          <w:rFonts w:ascii="Arial" w:hAnsi="Arial" w:cs="Arial"/>
          <w:lang w:val="en-GB"/>
        </w:rPr>
        <w:t>According to the circular economy principles for buildings design, prepared by the EC, all participants (target groups) in the building value chain must take those principles into account. Target groups in the value chain are defined as:</w:t>
      </w:r>
    </w:p>
    <w:p w14:paraId="56932A8E" w14:textId="77777777" w:rsidR="0050263F" w:rsidRPr="00360AB0" w:rsidRDefault="0050263F" w:rsidP="0050263F">
      <w:pPr>
        <w:pStyle w:val="NoSpacing"/>
        <w:numPr>
          <w:ilvl w:val="0"/>
          <w:numId w:val="26"/>
        </w:numPr>
        <w:jc w:val="both"/>
        <w:rPr>
          <w:rFonts w:ascii="Arial" w:hAnsi="Arial" w:cs="Arial"/>
        </w:rPr>
      </w:pPr>
      <w:r w:rsidRPr="00360AB0">
        <w:rPr>
          <w:rFonts w:ascii="Arial" w:hAnsi="Arial" w:cs="Arial"/>
        </w:rPr>
        <w:t>Target group 1: Building users, facility managers and owners</w:t>
      </w:r>
    </w:p>
    <w:p w14:paraId="66D47AF3" w14:textId="77777777" w:rsidR="0050263F" w:rsidRPr="00360AB0" w:rsidRDefault="0050263F" w:rsidP="0050263F">
      <w:pPr>
        <w:pStyle w:val="NoSpacing"/>
        <w:numPr>
          <w:ilvl w:val="0"/>
          <w:numId w:val="26"/>
        </w:numPr>
        <w:jc w:val="both"/>
        <w:rPr>
          <w:rFonts w:ascii="Arial" w:hAnsi="Arial" w:cs="Arial"/>
        </w:rPr>
      </w:pPr>
      <w:r w:rsidRPr="00360AB0">
        <w:rPr>
          <w:rFonts w:ascii="Arial" w:hAnsi="Arial" w:cs="Arial"/>
        </w:rPr>
        <w:t>Target group 2: Design teams (engineering &amp; architecture of buildings)</w:t>
      </w:r>
    </w:p>
    <w:p w14:paraId="007DB5AA" w14:textId="77777777" w:rsidR="0050263F" w:rsidRPr="00360AB0" w:rsidRDefault="0050263F" w:rsidP="0050263F">
      <w:pPr>
        <w:pStyle w:val="NoSpacing"/>
        <w:numPr>
          <w:ilvl w:val="0"/>
          <w:numId w:val="26"/>
        </w:numPr>
        <w:jc w:val="both"/>
        <w:rPr>
          <w:rFonts w:ascii="Arial" w:hAnsi="Arial" w:cs="Arial"/>
        </w:rPr>
      </w:pPr>
      <w:r w:rsidRPr="00360AB0">
        <w:rPr>
          <w:rFonts w:ascii="Arial" w:hAnsi="Arial" w:cs="Arial"/>
        </w:rPr>
        <w:t>Target group 3: Contractors and builders</w:t>
      </w:r>
    </w:p>
    <w:p w14:paraId="71AEF81F" w14:textId="77777777" w:rsidR="0050263F" w:rsidRPr="00360AB0" w:rsidRDefault="0050263F" w:rsidP="0050263F">
      <w:pPr>
        <w:pStyle w:val="NoSpacing"/>
        <w:numPr>
          <w:ilvl w:val="0"/>
          <w:numId w:val="26"/>
        </w:numPr>
        <w:jc w:val="both"/>
        <w:rPr>
          <w:rFonts w:ascii="Arial" w:hAnsi="Arial" w:cs="Arial"/>
        </w:rPr>
      </w:pPr>
      <w:r w:rsidRPr="00360AB0">
        <w:rPr>
          <w:rFonts w:ascii="Arial" w:hAnsi="Arial" w:cs="Arial"/>
        </w:rPr>
        <w:t>Target group 4: Manufacturers of construction products</w:t>
      </w:r>
    </w:p>
    <w:p w14:paraId="6071B466" w14:textId="77777777" w:rsidR="0050263F" w:rsidRPr="00360AB0" w:rsidRDefault="0050263F" w:rsidP="0050263F">
      <w:pPr>
        <w:pStyle w:val="NoSpacing"/>
        <w:numPr>
          <w:ilvl w:val="0"/>
          <w:numId w:val="26"/>
        </w:numPr>
        <w:jc w:val="both"/>
        <w:rPr>
          <w:rFonts w:ascii="Arial" w:hAnsi="Arial" w:cs="Arial"/>
        </w:rPr>
      </w:pPr>
      <w:r w:rsidRPr="00360AB0">
        <w:rPr>
          <w:rFonts w:ascii="Arial" w:hAnsi="Arial" w:cs="Arial"/>
        </w:rPr>
        <w:t>Target group 5: Deconstruction and demolition team</w:t>
      </w:r>
    </w:p>
    <w:p w14:paraId="05228B18" w14:textId="77777777" w:rsidR="0050263F" w:rsidRPr="00360AB0" w:rsidRDefault="0050263F" w:rsidP="0050263F">
      <w:pPr>
        <w:pStyle w:val="NoSpacing"/>
        <w:numPr>
          <w:ilvl w:val="0"/>
          <w:numId w:val="26"/>
        </w:numPr>
        <w:jc w:val="both"/>
        <w:rPr>
          <w:rFonts w:ascii="Arial" w:hAnsi="Arial" w:cs="Arial"/>
        </w:rPr>
      </w:pPr>
      <w:r w:rsidRPr="00360AB0">
        <w:rPr>
          <w:rFonts w:ascii="Arial" w:hAnsi="Arial" w:cs="Arial"/>
        </w:rPr>
        <w:t>Target group 6: Investors, developers and insurance providers</w:t>
      </w:r>
    </w:p>
    <w:p w14:paraId="193EC9A0" w14:textId="77777777" w:rsidR="0050263F" w:rsidRPr="00360AB0" w:rsidRDefault="0050263F" w:rsidP="0050263F">
      <w:pPr>
        <w:pStyle w:val="NoSpacing"/>
        <w:numPr>
          <w:ilvl w:val="0"/>
          <w:numId w:val="26"/>
        </w:numPr>
        <w:jc w:val="both"/>
        <w:rPr>
          <w:rFonts w:ascii="Arial" w:hAnsi="Arial" w:cs="Arial"/>
        </w:rPr>
      </w:pPr>
      <w:r w:rsidRPr="00360AB0">
        <w:rPr>
          <w:rFonts w:ascii="Arial" w:hAnsi="Arial" w:cs="Arial"/>
        </w:rPr>
        <w:lastRenderedPageBreak/>
        <w:t>Target group 7: Government / Regulators / Local authorities</w:t>
      </w:r>
    </w:p>
    <w:p w14:paraId="18C9B18E" w14:textId="77777777" w:rsidR="0050263F" w:rsidRPr="00360AB0" w:rsidRDefault="0050263F" w:rsidP="0050263F">
      <w:pPr>
        <w:jc w:val="both"/>
        <w:rPr>
          <w:rFonts w:ascii="Arial" w:hAnsi="Arial" w:cs="Arial"/>
          <w:lang w:val="en-GB"/>
        </w:rPr>
      </w:pPr>
      <w:r w:rsidRPr="00360AB0">
        <w:rPr>
          <w:rFonts w:ascii="Arial" w:hAnsi="Arial" w:cs="Arial"/>
          <w:noProof/>
          <w:lang w:val="en-GB"/>
        </w:rPr>
        <w:drawing>
          <wp:inline distT="0" distB="0" distL="0" distR="0" wp14:anchorId="0C87A9F3" wp14:editId="4B8F8BD2">
            <wp:extent cx="4784530" cy="5899785"/>
            <wp:effectExtent l="0" t="0" r="0" b="5715"/>
            <wp:docPr id="1500154026" name="Picture 1500154026" descr="Immagine che contien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Immagine che contiene diagramma&#10;&#10;Descrizione generata automaticamente"/>
                    <pic:cNvPicPr/>
                  </pic:nvPicPr>
                  <pic:blipFill>
                    <a:blip r:embed="rId88"/>
                    <a:stretch>
                      <a:fillRect/>
                    </a:stretch>
                  </pic:blipFill>
                  <pic:spPr>
                    <a:xfrm>
                      <a:off x="0" y="0"/>
                      <a:ext cx="4789394" cy="5905783"/>
                    </a:xfrm>
                    <a:prstGeom prst="rect">
                      <a:avLst/>
                    </a:prstGeom>
                  </pic:spPr>
                </pic:pic>
              </a:graphicData>
            </a:graphic>
          </wp:inline>
        </w:drawing>
      </w:r>
    </w:p>
    <w:p w14:paraId="0CAD516E" w14:textId="77777777" w:rsidR="0050263F" w:rsidRPr="00360AB0" w:rsidRDefault="0050263F" w:rsidP="0050263F">
      <w:pPr>
        <w:jc w:val="both"/>
        <w:rPr>
          <w:rFonts w:ascii="Arial" w:hAnsi="Arial" w:cs="Arial"/>
          <w:lang w:val="en-GB"/>
        </w:rPr>
      </w:pPr>
      <w:r w:rsidRPr="00360AB0">
        <w:rPr>
          <w:rFonts w:ascii="Arial" w:hAnsi="Arial" w:cs="Arial"/>
          <w:lang w:val="en-GB"/>
        </w:rPr>
        <w:t>Figure 1: Circular economy value chain in construction sector</w:t>
      </w:r>
    </w:p>
    <w:p w14:paraId="7019AF51" w14:textId="77777777" w:rsidR="0050263F" w:rsidRPr="00360AB0" w:rsidRDefault="0050263F" w:rsidP="0050263F">
      <w:pPr>
        <w:jc w:val="both"/>
        <w:rPr>
          <w:rFonts w:ascii="Arial" w:hAnsi="Arial" w:cs="Arial"/>
          <w:lang w:val="en-GB"/>
        </w:rPr>
      </w:pPr>
      <w:r w:rsidRPr="00360AB0">
        <w:rPr>
          <w:rFonts w:ascii="Arial" w:hAnsi="Arial" w:cs="Arial"/>
          <w:lang w:val="en-GB"/>
        </w:rPr>
        <w:t>According to the International Conference on Circularity in the Built Environment, topics of the Circularity in the Built Environment include:</w:t>
      </w:r>
    </w:p>
    <w:p w14:paraId="2467A5C5" w14:textId="77777777" w:rsidR="0050263F" w:rsidRPr="00360AB0" w:rsidRDefault="0050263F" w:rsidP="0050263F">
      <w:pPr>
        <w:jc w:val="both"/>
        <w:rPr>
          <w:rFonts w:ascii="Arial" w:hAnsi="Arial" w:cs="Arial"/>
          <w:b/>
          <w:bCs/>
          <w:lang w:val="en-GB"/>
        </w:rPr>
      </w:pPr>
      <w:r w:rsidRPr="00360AB0">
        <w:rPr>
          <w:rFonts w:ascii="Arial" w:hAnsi="Arial" w:cs="Arial"/>
          <w:b/>
          <w:bCs/>
          <w:lang w:val="en-GB"/>
        </w:rPr>
        <w:t>CDW Recycling Technologies and sustainable construction materials:</w:t>
      </w:r>
    </w:p>
    <w:p w14:paraId="374F4D69" w14:textId="77777777" w:rsidR="0050263F" w:rsidRPr="00360AB0" w:rsidRDefault="0050263F" w:rsidP="0050263F">
      <w:pPr>
        <w:pStyle w:val="NoSpacing"/>
        <w:numPr>
          <w:ilvl w:val="0"/>
          <w:numId w:val="29"/>
        </w:numPr>
        <w:jc w:val="both"/>
        <w:rPr>
          <w:rFonts w:ascii="Arial" w:hAnsi="Arial" w:cs="Arial"/>
        </w:rPr>
      </w:pPr>
      <w:r w:rsidRPr="00360AB0">
        <w:rPr>
          <w:rFonts w:ascii="Arial" w:hAnsi="Arial" w:cs="Arial"/>
        </w:rPr>
        <w:t>Recycled Concrete;</w:t>
      </w:r>
    </w:p>
    <w:p w14:paraId="78597C9F" w14:textId="77777777" w:rsidR="0050263F" w:rsidRPr="00360AB0" w:rsidRDefault="0050263F" w:rsidP="0050263F">
      <w:pPr>
        <w:pStyle w:val="NoSpacing"/>
        <w:numPr>
          <w:ilvl w:val="0"/>
          <w:numId w:val="29"/>
        </w:numPr>
        <w:jc w:val="both"/>
        <w:rPr>
          <w:rFonts w:ascii="Arial" w:hAnsi="Arial" w:cs="Arial"/>
        </w:rPr>
      </w:pPr>
      <w:r w:rsidRPr="00360AB0">
        <w:rPr>
          <w:rFonts w:ascii="Arial" w:hAnsi="Arial" w:cs="Arial"/>
        </w:rPr>
        <w:t>Circular Concrete;</w:t>
      </w:r>
    </w:p>
    <w:p w14:paraId="1C0EEAE8" w14:textId="77777777" w:rsidR="0050263F" w:rsidRPr="00360AB0" w:rsidRDefault="0050263F" w:rsidP="0050263F">
      <w:pPr>
        <w:pStyle w:val="NoSpacing"/>
        <w:numPr>
          <w:ilvl w:val="0"/>
          <w:numId w:val="29"/>
        </w:numPr>
        <w:jc w:val="both"/>
        <w:rPr>
          <w:rFonts w:ascii="Arial" w:hAnsi="Arial" w:cs="Arial"/>
        </w:rPr>
      </w:pPr>
      <w:r w:rsidRPr="00360AB0">
        <w:rPr>
          <w:rFonts w:ascii="Arial" w:hAnsi="Arial" w:cs="Arial"/>
        </w:rPr>
        <w:t>Recycled Cementitious Materials;</w:t>
      </w:r>
    </w:p>
    <w:p w14:paraId="0356859A" w14:textId="77777777" w:rsidR="0050263F" w:rsidRPr="00360AB0" w:rsidRDefault="0050263F" w:rsidP="0050263F">
      <w:pPr>
        <w:pStyle w:val="NoSpacing"/>
        <w:numPr>
          <w:ilvl w:val="0"/>
          <w:numId w:val="29"/>
        </w:numPr>
        <w:jc w:val="both"/>
        <w:rPr>
          <w:rFonts w:ascii="Arial" w:hAnsi="Arial" w:cs="Arial"/>
        </w:rPr>
      </w:pPr>
      <w:r w:rsidRPr="00360AB0">
        <w:rPr>
          <w:rFonts w:ascii="Arial" w:hAnsi="Arial" w:cs="Arial"/>
        </w:rPr>
        <w:t>Recycled Aggregates;</w:t>
      </w:r>
    </w:p>
    <w:p w14:paraId="295004B7" w14:textId="77777777" w:rsidR="0050263F" w:rsidRPr="00360AB0" w:rsidRDefault="0050263F" w:rsidP="0050263F">
      <w:pPr>
        <w:pStyle w:val="NoSpacing"/>
        <w:numPr>
          <w:ilvl w:val="0"/>
          <w:numId w:val="29"/>
        </w:numPr>
        <w:jc w:val="both"/>
        <w:rPr>
          <w:rFonts w:ascii="Arial" w:hAnsi="Arial" w:cs="Arial"/>
        </w:rPr>
      </w:pPr>
      <w:r w:rsidRPr="00360AB0">
        <w:rPr>
          <w:rFonts w:ascii="Arial" w:hAnsi="Arial" w:cs="Arial"/>
        </w:rPr>
        <w:t>C&amp;DW for Alkali Activated Materials (Geopolymer);</w:t>
      </w:r>
    </w:p>
    <w:p w14:paraId="7DD1BAEA" w14:textId="77777777" w:rsidR="0050263F" w:rsidRPr="00360AB0" w:rsidRDefault="0050263F" w:rsidP="0050263F">
      <w:pPr>
        <w:pStyle w:val="NoSpacing"/>
        <w:numPr>
          <w:ilvl w:val="0"/>
          <w:numId w:val="29"/>
        </w:numPr>
        <w:jc w:val="both"/>
        <w:rPr>
          <w:rFonts w:ascii="Arial" w:hAnsi="Arial" w:cs="Arial"/>
        </w:rPr>
      </w:pPr>
      <w:r w:rsidRPr="00360AB0">
        <w:rPr>
          <w:rFonts w:ascii="Arial" w:hAnsi="Arial" w:cs="Arial"/>
        </w:rPr>
        <w:t>Alternative Raw Materials;</w:t>
      </w:r>
    </w:p>
    <w:p w14:paraId="71FCAC6C" w14:textId="77777777" w:rsidR="0050263F" w:rsidRPr="00360AB0" w:rsidRDefault="0050263F" w:rsidP="0050263F">
      <w:pPr>
        <w:pStyle w:val="NoSpacing"/>
        <w:numPr>
          <w:ilvl w:val="0"/>
          <w:numId w:val="29"/>
        </w:numPr>
        <w:jc w:val="both"/>
        <w:rPr>
          <w:rFonts w:ascii="Arial" w:hAnsi="Arial" w:cs="Arial"/>
        </w:rPr>
      </w:pPr>
      <w:r w:rsidRPr="00360AB0">
        <w:rPr>
          <w:rFonts w:ascii="Arial" w:hAnsi="Arial" w:cs="Arial"/>
        </w:rPr>
        <w:t>Bio-Based Materials;</w:t>
      </w:r>
    </w:p>
    <w:p w14:paraId="056FB089" w14:textId="77777777" w:rsidR="0050263F" w:rsidRPr="00360AB0" w:rsidRDefault="0050263F" w:rsidP="0050263F">
      <w:pPr>
        <w:pStyle w:val="NoSpacing"/>
        <w:numPr>
          <w:ilvl w:val="0"/>
          <w:numId w:val="29"/>
        </w:numPr>
        <w:jc w:val="both"/>
        <w:rPr>
          <w:rFonts w:ascii="Arial" w:hAnsi="Arial" w:cs="Arial"/>
        </w:rPr>
      </w:pPr>
      <w:r w:rsidRPr="00360AB0">
        <w:rPr>
          <w:rFonts w:ascii="Arial" w:hAnsi="Arial" w:cs="Arial"/>
        </w:rPr>
        <w:t>Innovative Use of Recycled Building Materials;</w:t>
      </w:r>
    </w:p>
    <w:p w14:paraId="28D430A4" w14:textId="77777777" w:rsidR="0050263F" w:rsidRPr="00360AB0" w:rsidRDefault="0050263F" w:rsidP="0050263F">
      <w:pPr>
        <w:pStyle w:val="NoSpacing"/>
        <w:numPr>
          <w:ilvl w:val="0"/>
          <w:numId w:val="29"/>
        </w:numPr>
        <w:jc w:val="both"/>
        <w:rPr>
          <w:rFonts w:ascii="Arial" w:hAnsi="Arial" w:cs="Arial"/>
        </w:rPr>
      </w:pPr>
      <w:r w:rsidRPr="00360AB0">
        <w:rPr>
          <w:rFonts w:ascii="Arial" w:hAnsi="Arial" w:cs="Arial"/>
        </w:rPr>
        <w:t>Performance and Durability of Recycled Building Materials and Recycled Products.</w:t>
      </w:r>
    </w:p>
    <w:p w14:paraId="6F5AD83F" w14:textId="77777777" w:rsidR="0050263F" w:rsidRPr="00360AB0" w:rsidRDefault="0050263F" w:rsidP="0050263F">
      <w:pPr>
        <w:jc w:val="both"/>
        <w:rPr>
          <w:rFonts w:ascii="Arial" w:hAnsi="Arial" w:cs="Arial"/>
          <w:lang w:val="en-GB"/>
        </w:rPr>
      </w:pPr>
    </w:p>
    <w:p w14:paraId="0B26CC78" w14:textId="77777777" w:rsidR="0050263F" w:rsidRPr="00360AB0" w:rsidRDefault="0050263F" w:rsidP="0050263F">
      <w:pPr>
        <w:jc w:val="both"/>
        <w:rPr>
          <w:rFonts w:ascii="Arial" w:hAnsi="Arial" w:cs="Arial"/>
          <w:b/>
          <w:bCs/>
          <w:lang w:val="en-GB"/>
        </w:rPr>
      </w:pPr>
      <w:r w:rsidRPr="00360AB0">
        <w:rPr>
          <w:rFonts w:ascii="Arial" w:hAnsi="Arial" w:cs="Arial"/>
          <w:b/>
          <w:bCs/>
          <w:lang w:val="en-GB"/>
        </w:rPr>
        <w:lastRenderedPageBreak/>
        <w:t>Digitalization &amp; Circularity:</w:t>
      </w:r>
    </w:p>
    <w:p w14:paraId="6A7EDA81" w14:textId="77777777" w:rsidR="0050263F" w:rsidRPr="00360AB0" w:rsidRDefault="0050263F" w:rsidP="0050263F">
      <w:pPr>
        <w:pStyle w:val="NoSpacing"/>
        <w:numPr>
          <w:ilvl w:val="0"/>
          <w:numId w:val="30"/>
        </w:numPr>
        <w:jc w:val="both"/>
        <w:rPr>
          <w:rFonts w:ascii="Arial" w:hAnsi="Arial" w:cs="Arial"/>
        </w:rPr>
      </w:pPr>
      <w:r w:rsidRPr="00360AB0">
        <w:rPr>
          <w:rFonts w:ascii="Arial" w:hAnsi="Arial" w:cs="Arial"/>
        </w:rPr>
        <w:t>Digital Construction;</w:t>
      </w:r>
    </w:p>
    <w:p w14:paraId="1F916892" w14:textId="77777777" w:rsidR="0050263F" w:rsidRPr="00360AB0" w:rsidRDefault="0050263F" w:rsidP="0050263F">
      <w:pPr>
        <w:pStyle w:val="NoSpacing"/>
        <w:numPr>
          <w:ilvl w:val="0"/>
          <w:numId w:val="30"/>
        </w:numPr>
        <w:jc w:val="both"/>
        <w:rPr>
          <w:rFonts w:ascii="Arial" w:hAnsi="Arial" w:cs="Arial"/>
        </w:rPr>
      </w:pPr>
      <w:r w:rsidRPr="00360AB0">
        <w:rPr>
          <w:rFonts w:ascii="Arial" w:hAnsi="Arial" w:cs="Arial"/>
        </w:rPr>
        <w:t>Concrete 3D Printing (C3DP);</w:t>
      </w:r>
    </w:p>
    <w:p w14:paraId="28657D7C" w14:textId="77777777" w:rsidR="0050263F" w:rsidRPr="00360AB0" w:rsidRDefault="0050263F" w:rsidP="0050263F">
      <w:pPr>
        <w:pStyle w:val="NoSpacing"/>
        <w:numPr>
          <w:ilvl w:val="0"/>
          <w:numId w:val="30"/>
        </w:numPr>
        <w:jc w:val="both"/>
        <w:rPr>
          <w:rFonts w:ascii="Arial" w:hAnsi="Arial" w:cs="Arial"/>
        </w:rPr>
      </w:pPr>
      <w:r w:rsidRPr="00360AB0">
        <w:rPr>
          <w:rFonts w:ascii="Arial" w:hAnsi="Arial" w:cs="Arial"/>
        </w:rPr>
        <w:t>Material Passports;</w:t>
      </w:r>
    </w:p>
    <w:p w14:paraId="588BCCB8" w14:textId="77777777" w:rsidR="0050263F" w:rsidRPr="00360AB0" w:rsidRDefault="0050263F" w:rsidP="0050263F">
      <w:pPr>
        <w:pStyle w:val="NoSpacing"/>
        <w:numPr>
          <w:ilvl w:val="0"/>
          <w:numId w:val="30"/>
        </w:numPr>
        <w:jc w:val="both"/>
        <w:rPr>
          <w:rFonts w:ascii="Arial" w:hAnsi="Arial" w:cs="Arial"/>
        </w:rPr>
      </w:pPr>
      <w:r w:rsidRPr="00360AB0">
        <w:rPr>
          <w:rFonts w:ascii="Arial" w:hAnsi="Arial" w:cs="Arial"/>
        </w:rPr>
        <w:t>Smart Construction Materials;</w:t>
      </w:r>
    </w:p>
    <w:p w14:paraId="0639A469" w14:textId="77777777" w:rsidR="0050263F" w:rsidRPr="00360AB0" w:rsidRDefault="0050263F" w:rsidP="0050263F">
      <w:pPr>
        <w:pStyle w:val="NoSpacing"/>
        <w:numPr>
          <w:ilvl w:val="0"/>
          <w:numId w:val="30"/>
        </w:numPr>
        <w:jc w:val="both"/>
        <w:rPr>
          <w:rFonts w:ascii="Arial" w:hAnsi="Arial" w:cs="Arial"/>
        </w:rPr>
      </w:pPr>
      <w:r w:rsidRPr="00360AB0">
        <w:rPr>
          <w:rFonts w:ascii="Arial" w:hAnsi="Arial" w:cs="Arial"/>
        </w:rPr>
        <w:t>Value Creation by Digitalisation;</w:t>
      </w:r>
    </w:p>
    <w:p w14:paraId="6C650365" w14:textId="77777777" w:rsidR="0050263F" w:rsidRPr="00360AB0" w:rsidRDefault="0050263F" w:rsidP="0050263F">
      <w:pPr>
        <w:pStyle w:val="NoSpacing"/>
        <w:numPr>
          <w:ilvl w:val="0"/>
          <w:numId w:val="30"/>
        </w:numPr>
        <w:jc w:val="both"/>
        <w:rPr>
          <w:rFonts w:ascii="Arial" w:hAnsi="Arial" w:cs="Arial"/>
        </w:rPr>
      </w:pPr>
      <w:r w:rsidRPr="00360AB0">
        <w:rPr>
          <w:rFonts w:ascii="Arial" w:hAnsi="Arial" w:cs="Arial"/>
        </w:rPr>
        <w:t>Building Information Modeling (BIM).</w:t>
      </w:r>
    </w:p>
    <w:p w14:paraId="7A401CD1" w14:textId="77777777" w:rsidR="0050263F" w:rsidRPr="00360AB0" w:rsidRDefault="0050263F" w:rsidP="0050263F">
      <w:pPr>
        <w:jc w:val="both"/>
        <w:rPr>
          <w:rFonts w:ascii="Arial" w:hAnsi="Arial" w:cs="Arial"/>
          <w:lang w:val="en-GB"/>
        </w:rPr>
      </w:pPr>
    </w:p>
    <w:p w14:paraId="089E8A1F" w14:textId="77777777" w:rsidR="0050263F" w:rsidRPr="00360AB0" w:rsidRDefault="0050263F" w:rsidP="0050263F">
      <w:pPr>
        <w:jc w:val="both"/>
        <w:rPr>
          <w:rFonts w:ascii="Arial" w:hAnsi="Arial" w:cs="Arial"/>
          <w:b/>
          <w:bCs/>
          <w:lang w:val="en-GB"/>
        </w:rPr>
      </w:pPr>
      <w:r w:rsidRPr="00360AB0">
        <w:rPr>
          <w:rFonts w:ascii="Arial" w:hAnsi="Arial" w:cs="Arial"/>
          <w:b/>
          <w:bCs/>
          <w:lang w:val="en-GB"/>
        </w:rPr>
        <w:t>Circular Design:</w:t>
      </w:r>
    </w:p>
    <w:p w14:paraId="4525750B" w14:textId="77777777" w:rsidR="0050263F" w:rsidRPr="00360AB0" w:rsidRDefault="0050263F" w:rsidP="0050263F">
      <w:pPr>
        <w:pStyle w:val="NoSpacing"/>
        <w:numPr>
          <w:ilvl w:val="0"/>
          <w:numId w:val="31"/>
        </w:numPr>
        <w:jc w:val="both"/>
        <w:rPr>
          <w:rFonts w:ascii="Arial" w:hAnsi="Arial" w:cs="Arial"/>
        </w:rPr>
      </w:pPr>
      <w:r w:rsidRPr="00360AB0">
        <w:rPr>
          <w:rFonts w:ascii="Arial" w:hAnsi="Arial" w:cs="Arial"/>
        </w:rPr>
        <w:t>Design for Value</w:t>
      </w:r>
    </w:p>
    <w:p w14:paraId="49080029" w14:textId="77777777" w:rsidR="0050263F" w:rsidRPr="00360AB0" w:rsidRDefault="0050263F" w:rsidP="0050263F">
      <w:pPr>
        <w:pStyle w:val="NoSpacing"/>
        <w:numPr>
          <w:ilvl w:val="0"/>
          <w:numId w:val="31"/>
        </w:numPr>
        <w:jc w:val="both"/>
        <w:rPr>
          <w:rFonts w:ascii="Arial" w:hAnsi="Arial" w:cs="Arial"/>
        </w:rPr>
      </w:pPr>
      <w:r w:rsidRPr="00360AB0">
        <w:rPr>
          <w:rFonts w:ascii="Arial" w:hAnsi="Arial" w:cs="Arial"/>
        </w:rPr>
        <w:t>Sustainable Structural Design;</w:t>
      </w:r>
    </w:p>
    <w:p w14:paraId="52FB0494" w14:textId="77777777" w:rsidR="0050263F" w:rsidRPr="00360AB0" w:rsidRDefault="0050263F" w:rsidP="0050263F">
      <w:pPr>
        <w:pStyle w:val="NoSpacing"/>
        <w:numPr>
          <w:ilvl w:val="0"/>
          <w:numId w:val="31"/>
        </w:numPr>
        <w:jc w:val="both"/>
        <w:rPr>
          <w:rFonts w:ascii="Arial" w:hAnsi="Arial" w:cs="Arial"/>
        </w:rPr>
      </w:pPr>
      <w:r w:rsidRPr="00360AB0">
        <w:rPr>
          <w:rFonts w:ascii="Arial" w:hAnsi="Arial" w:cs="Arial"/>
        </w:rPr>
        <w:t xml:space="preserve">Enabling Circular Product Design and Facilitating the Reuse of Building Materials; </w:t>
      </w:r>
    </w:p>
    <w:p w14:paraId="02EB79E3" w14:textId="77777777" w:rsidR="0050263F" w:rsidRPr="00360AB0" w:rsidRDefault="0050263F" w:rsidP="0050263F">
      <w:pPr>
        <w:pStyle w:val="NoSpacing"/>
        <w:numPr>
          <w:ilvl w:val="0"/>
          <w:numId w:val="31"/>
        </w:numPr>
        <w:jc w:val="both"/>
        <w:rPr>
          <w:rFonts w:ascii="Arial" w:hAnsi="Arial" w:cs="Arial"/>
        </w:rPr>
      </w:pPr>
      <w:r w:rsidRPr="00360AB0">
        <w:rPr>
          <w:rFonts w:ascii="Arial" w:hAnsi="Arial" w:cs="Arial"/>
        </w:rPr>
        <w:t>Deconstruction;</w:t>
      </w:r>
    </w:p>
    <w:p w14:paraId="1EAF9DF5" w14:textId="77777777" w:rsidR="0050263F" w:rsidRPr="00360AB0" w:rsidRDefault="0050263F" w:rsidP="0050263F">
      <w:pPr>
        <w:pStyle w:val="NoSpacing"/>
        <w:numPr>
          <w:ilvl w:val="0"/>
          <w:numId w:val="31"/>
        </w:numPr>
        <w:jc w:val="both"/>
        <w:rPr>
          <w:rFonts w:ascii="Arial" w:hAnsi="Arial" w:cs="Arial"/>
        </w:rPr>
      </w:pPr>
      <w:r w:rsidRPr="00360AB0">
        <w:rPr>
          <w:rFonts w:ascii="Arial" w:hAnsi="Arial" w:cs="Arial"/>
        </w:rPr>
        <w:t>Transformable and Reversible Building Design.</w:t>
      </w:r>
    </w:p>
    <w:p w14:paraId="524B8517" w14:textId="77777777" w:rsidR="0050263F" w:rsidRPr="00360AB0" w:rsidRDefault="0050263F" w:rsidP="0050263F">
      <w:pPr>
        <w:jc w:val="both"/>
        <w:rPr>
          <w:rFonts w:ascii="Arial" w:hAnsi="Arial" w:cs="Arial"/>
          <w:lang w:val="en-GB"/>
        </w:rPr>
      </w:pPr>
    </w:p>
    <w:p w14:paraId="363D9FF8" w14:textId="77777777" w:rsidR="0050263F" w:rsidRPr="00360AB0" w:rsidRDefault="0050263F" w:rsidP="0050263F">
      <w:pPr>
        <w:jc w:val="both"/>
        <w:rPr>
          <w:rFonts w:ascii="Arial" w:hAnsi="Arial" w:cs="Arial"/>
          <w:b/>
          <w:bCs/>
          <w:lang w:val="en-GB"/>
        </w:rPr>
      </w:pPr>
      <w:r w:rsidRPr="00360AB0">
        <w:rPr>
          <w:rFonts w:ascii="Arial" w:hAnsi="Arial" w:cs="Arial"/>
          <w:b/>
          <w:bCs/>
          <w:lang w:val="en-GB"/>
        </w:rPr>
        <w:t>Circular Management:</w:t>
      </w:r>
    </w:p>
    <w:p w14:paraId="752EB40C" w14:textId="77777777" w:rsidR="0050263F" w:rsidRPr="00360AB0" w:rsidRDefault="0050263F" w:rsidP="0050263F">
      <w:pPr>
        <w:pStyle w:val="NoSpacing"/>
        <w:numPr>
          <w:ilvl w:val="0"/>
          <w:numId w:val="32"/>
        </w:numPr>
        <w:jc w:val="both"/>
        <w:rPr>
          <w:rFonts w:ascii="Arial" w:hAnsi="Arial" w:cs="Arial"/>
        </w:rPr>
      </w:pPr>
      <w:r w:rsidRPr="00360AB0">
        <w:rPr>
          <w:rFonts w:ascii="Arial" w:hAnsi="Arial" w:cs="Arial"/>
        </w:rPr>
        <w:t>Resource Efficiency;</w:t>
      </w:r>
    </w:p>
    <w:p w14:paraId="1BBE3117" w14:textId="77777777" w:rsidR="0050263F" w:rsidRPr="00360AB0" w:rsidRDefault="0050263F" w:rsidP="0050263F">
      <w:pPr>
        <w:pStyle w:val="NoSpacing"/>
        <w:numPr>
          <w:ilvl w:val="0"/>
          <w:numId w:val="32"/>
        </w:numPr>
        <w:jc w:val="both"/>
        <w:rPr>
          <w:rFonts w:ascii="Arial" w:hAnsi="Arial" w:cs="Arial"/>
        </w:rPr>
      </w:pPr>
      <w:r w:rsidRPr="00360AB0">
        <w:rPr>
          <w:rFonts w:ascii="Arial" w:hAnsi="Arial" w:cs="Arial"/>
        </w:rPr>
        <w:t>C&amp;DW Management;</w:t>
      </w:r>
    </w:p>
    <w:p w14:paraId="6A6DF53A" w14:textId="77777777" w:rsidR="0050263F" w:rsidRPr="00360AB0" w:rsidRDefault="0050263F" w:rsidP="0050263F">
      <w:pPr>
        <w:pStyle w:val="NoSpacing"/>
        <w:numPr>
          <w:ilvl w:val="0"/>
          <w:numId w:val="32"/>
        </w:numPr>
        <w:jc w:val="both"/>
        <w:rPr>
          <w:rFonts w:ascii="Arial" w:hAnsi="Arial" w:cs="Arial"/>
        </w:rPr>
      </w:pPr>
      <w:r w:rsidRPr="00360AB0">
        <w:rPr>
          <w:rFonts w:ascii="Arial" w:hAnsi="Arial" w:cs="Arial"/>
        </w:rPr>
        <w:t>Life Cycle Assessment;</w:t>
      </w:r>
    </w:p>
    <w:p w14:paraId="1765A2EA" w14:textId="77777777" w:rsidR="0050263F" w:rsidRPr="00360AB0" w:rsidRDefault="0050263F" w:rsidP="0050263F">
      <w:pPr>
        <w:pStyle w:val="NoSpacing"/>
        <w:numPr>
          <w:ilvl w:val="0"/>
          <w:numId w:val="32"/>
        </w:numPr>
        <w:jc w:val="both"/>
        <w:rPr>
          <w:rFonts w:ascii="Arial" w:hAnsi="Arial" w:cs="Arial"/>
        </w:rPr>
      </w:pPr>
      <w:r w:rsidRPr="00360AB0">
        <w:rPr>
          <w:rFonts w:ascii="Arial" w:hAnsi="Arial" w:cs="Arial"/>
        </w:rPr>
        <w:t>Life Cycle Costing;</w:t>
      </w:r>
    </w:p>
    <w:p w14:paraId="3127B39D" w14:textId="77777777" w:rsidR="0050263F" w:rsidRPr="00360AB0" w:rsidRDefault="0050263F" w:rsidP="0050263F">
      <w:pPr>
        <w:pStyle w:val="NoSpacing"/>
        <w:numPr>
          <w:ilvl w:val="0"/>
          <w:numId w:val="32"/>
        </w:numPr>
        <w:jc w:val="both"/>
        <w:rPr>
          <w:rFonts w:ascii="Arial" w:hAnsi="Arial" w:cs="Arial"/>
        </w:rPr>
      </w:pPr>
      <w:r w:rsidRPr="00360AB0">
        <w:rPr>
          <w:rFonts w:ascii="Arial" w:hAnsi="Arial" w:cs="Arial"/>
        </w:rPr>
        <w:t>Life Cycle Management;</w:t>
      </w:r>
    </w:p>
    <w:p w14:paraId="5B22683F" w14:textId="77777777" w:rsidR="0050263F" w:rsidRPr="00360AB0" w:rsidRDefault="0050263F" w:rsidP="0050263F">
      <w:pPr>
        <w:pStyle w:val="NoSpacing"/>
        <w:numPr>
          <w:ilvl w:val="0"/>
          <w:numId w:val="32"/>
        </w:numPr>
        <w:jc w:val="both"/>
        <w:rPr>
          <w:rFonts w:ascii="Arial" w:hAnsi="Arial" w:cs="Arial"/>
        </w:rPr>
      </w:pPr>
      <w:r w:rsidRPr="00360AB0">
        <w:rPr>
          <w:rFonts w:ascii="Arial" w:hAnsi="Arial" w:cs="Arial"/>
        </w:rPr>
        <w:t>Risks &amp; Health Safety in C&amp;DW Management;</w:t>
      </w:r>
    </w:p>
    <w:p w14:paraId="52062D66" w14:textId="77777777" w:rsidR="0050263F" w:rsidRPr="00360AB0" w:rsidRDefault="0050263F" w:rsidP="0050263F">
      <w:pPr>
        <w:pStyle w:val="NoSpacing"/>
        <w:numPr>
          <w:ilvl w:val="0"/>
          <w:numId w:val="32"/>
        </w:numPr>
        <w:jc w:val="both"/>
        <w:rPr>
          <w:rFonts w:ascii="Arial" w:hAnsi="Arial" w:cs="Arial"/>
        </w:rPr>
      </w:pPr>
      <w:r w:rsidRPr="00360AB0">
        <w:rPr>
          <w:rFonts w:ascii="Arial" w:hAnsi="Arial" w:cs="Arial"/>
        </w:rPr>
        <w:t>Development of Circular Economy Business Models;</w:t>
      </w:r>
    </w:p>
    <w:p w14:paraId="52088D34" w14:textId="77777777" w:rsidR="0050263F" w:rsidRPr="00360AB0" w:rsidRDefault="0050263F" w:rsidP="0050263F">
      <w:pPr>
        <w:pStyle w:val="NoSpacing"/>
        <w:numPr>
          <w:ilvl w:val="0"/>
          <w:numId w:val="32"/>
        </w:numPr>
        <w:jc w:val="both"/>
        <w:rPr>
          <w:rFonts w:ascii="Arial" w:hAnsi="Arial" w:cs="Arial"/>
        </w:rPr>
      </w:pPr>
      <w:r w:rsidRPr="00360AB0">
        <w:rPr>
          <w:rFonts w:ascii="Arial" w:hAnsi="Arial" w:cs="Arial"/>
        </w:rPr>
        <w:t>Impacts of the transition to the Circular Economy in the Built Environment.</w:t>
      </w:r>
    </w:p>
    <w:p w14:paraId="2D1DD3FE" w14:textId="77777777" w:rsidR="0050263F" w:rsidRPr="00360AB0" w:rsidRDefault="0050263F" w:rsidP="0050263F">
      <w:pPr>
        <w:pStyle w:val="NoSpacing"/>
        <w:jc w:val="both"/>
        <w:rPr>
          <w:rFonts w:ascii="Arial" w:hAnsi="Arial" w:cs="Arial"/>
        </w:rPr>
      </w:pPr>
    </w:p>
    <w:p w14:paraId="6C5A716A" w14:textId="77777777" w:rsidR="0050263F" w:rsidRPr="00360AB0" w:rsidRDefault="0050263F" w:rsidP="0050263F">
      <w:pPr>
        <w:pStyle w:val="NoSpacing"/>
        <w:jc w:val="both"/>
        <w:rPr>
          <w:rFonts w:ascii="Arial" w:hAnsi="Arial" w:cs="Arial"/>
          <w:b/>
          <w:bCs/>
        </w:rPr>
      </w:pPr>
      <w:r w:rsidRPr="00360AB0">
        <w:rPr>
          <w:rFonts w:ascii="Arial" w:hAnsi="Arial" w:cs="Arial"/>
          <w:b/>
          <w:bCs/>
        </w:rPr>
        <w:t>Standards, Policy Legislation:</w:t>
      </w:r>
    </w:p>
    <w:p w14:paraId="64BDEDE9" w14:textId="77777777" w:rsidR="0050263F" w:rsidRPr="00360AB0" w:rsidRDefault="0050263F" w:rsidP="0050263F">
      <w:pPr>
        <w:pStyle w:val="NoSpacing"/>
        <w:numPr>
          <w:ilvl w:val="0"/>
          <w:numId w:val="33"/>
        </w:numPr>
        <w:jc w:val="both"/>
        <w:rPr>
          <w:rFonts w:ascii="Arial" w:hAnsi="Arial" w:cs="Arial"/>
        </w:rPr>
      </w:pPr>
      <w:r w:rsidRPr="00360AB0">
        <w:rPr>
          <w:rFonts w:ascii="Arial" w:hAnsi="Arial" w:cs="Arial"/>
        </w:rPr>
        <w:t>Quality Control of Recycled Building Materials from C&amp;DW;</w:t>
      </w:r>
    </w:p>
    <w:p w14:paraId="655CEDF7" w14:textId="77777777" w:rsidR="0050263F" w:rsidRPr="00360AB0" w:rsidRDefault="0050263F" w:rsidP="0050263F">
      <w:pPr>
        <w:pStyle w:val="NoSpacing"/>
        <w:numPr>
          <w:ilvl w:val="0"/>
          <w:numId w:val="33"/>
        </w:numPr>
        <w:jc w:val="both"/>
        <w:rPr>
          <w:rFonts w:ascii="Arial" w:hAnsi="Arial" w:cs="Arial"/>
        </w:rPr>
      </w:pPr>
      <w:r w:rsidRPr="00360AB0">
        <w:rPr>
          <w:rFonts w:ascii="Arial" w:hAnsi="Arial" w:cs="Arial"/>
        </w:rPr>
        <w:t>Reverse Logistics &amp; Circular Value Chain in Constructions;</w:t>
      </w:r>
    </w:p>
    <w:p w14:paraId="39221345" w14:textId="77777777" w:rsidR="0050263F" w:rsidRPr="00360AB0" w:rsidRDefault="0050263F" w:rsidP="0050263F">
      <w:pPr>
        <w:pStyle w:val="NoSpacing"/>
        <w:numPr>
          <w:ilvl w:val="0"/>
          <w:numId w:val="33"/>
        </w:numPr>
        <w:jc w:val="both"/>
        <w:rPr>
          <w:rFonts w:ascii="Arial" w:hAnsi="Arial" w:cs="Arial"/>
        </w:rPr>
      </w:pPr>
      <w:r w:rsidRPr="00360AB0">
        <w:rPr>
          <w:rFonts w:ascii="Arial" w:hAnsi="Arial" w:cs="Arial"/>
        </w:rPr>
        <w:t>End of Waste;</w:t>
      </w:r>
    </w:p>
    <w:p w14:paraId="6B49FF2D" w14:textId="77777777" w:rsidR="0050263F" w:rsidRPr="00360AB0" w:rsidRDefault="0050263F" w:rsidP="0050263F">
      <w:pPr>
        <w:pStyle w:val="NoSpacing"/>
        <w:numPr>
          <w:ilvl w:val="0"/>
          <w:numId w:val="33"/>
        </w:numPr>
        <w:jc w:val="both"/>
        <w:rPr>
          <w:rFonts w:ascii="Arial" w:hAnsi="Arial" w:cs="Arial"/>
        </w:rPr>
      </w:pPr>
      <w:r w:rsidRPr="00360AB0">
        <w:rPr>
          <w:rFonts w:ascii="Arial" w:hAnsi="Arial" w:cs="Arial"/>
        </w:rPr>
        <w:t>Circular Policy-making and Procurements.</w:t>
      </w:r>
    </w:p>
    <w:p w14:paraId="10CF5BA2" w14:textId="77777777" w:rsidR="0050263F" w:rsidRPr="00360AB0" w:rsidRDefault="0050263F" w:rsidP="0050263F">
      <w:pPr>
        <w:jc w:val="both"/>
        <w:rPr>
          <w:rFonts w:ascii="Arial" w:hAnsi="Arial" w:cs="Arial"/>
          <w:lang w:val="en-GB"/>
        </w:rPr>
      </w:pPr>
    </w:p>
    <w:p w14:paraId="7DFB1A1C" w14:textId="77777777" w:rsidR="0050263F" w:rsidRPr="00360AB0" w:rsidRDefault="0050263F" w:rsidP="0050263F">
      <w:pPr>
        <w:jc w:val="both"/>
        <w:rPr>
          <w:rFonts w:ascii="Arial" w:hAnsi="Arial" w:cs="Arial"/>
          <w:b/>
          <w:bCs/>
          <w:lang w:val="en-GB"/>
        </w:rPr>
      </w:pPr>
      <w:r w:rsidRPr="00360AB0">
        <w:rPr>
          <w:rFonts w:ascii="Arial" w:hAnsi="Arial" w:cs="Arial"/>
          <w:b/>
          <w:bCs/>
          <w:lang w:val="en-GB"/>
        </w:rPr>
        <w:t>Circular Design from Product to Cities:</w:t>
      </w:r>
    </w:p>
    <w:p w14:paraId="25259038" w14:textId="77777777" w:rsidR="0050263F" w:rsidRPr="00360AB0" w:rsidRDefault="0050263F" w:rsidP="0050263F">
      <w:pPr>
        <w:pStyle w:val="NoSpacing"/>
        <w:numPr>
          <w:ilvl w:val="0"/>
          <w:numId w:val="34"/>
        </w:numPr>
        <w:jc w:val="both"/>
        <w:rPr>
          <w:rFonts w:ascii="Arial" w:hAnsi="Arial" w:cs="Arial"/>
        </w:rPr>
      </w:pPr>
      <w:r w:rsidRPr="00360AB0">
        <w:rPr>
          <w:rFonts w:ascii="Arial" w:hAnsi="Arial" w:cs="Arial"/>
        </w:rPr>
        <w:t>Circular Cities and Regions;</w:t>
      </w:r>
    </w:p>
    <w:p w14:paraId="2D1A8B7D" w14:textId="77777777" w:rsidR="0050263F" w:rsidRPr="00360AB0" w:rsidRDefault="0050263F" w:rsidP="0050263F">
      <w:pPr>
        <w:pStyle w:val="NoSpacing"/>
        <w:numPr>
          <w:ilvl w:val="0"/>
          <w:numId w:val="34"/>
        </w:numPr>
        <w:jc w:val="both"/>
        <w:rPr>
          <w:rFonts w:ascii="Arial" w:hAnsi="Arial" w:cs="Arial"/>
        </w:rPr>
      </w:pPr>
      <w:r w:rsidRPr="00360AB0">
        <w:rPr>
          <w:rFonts w:ascii="Arial" w:hAnsi="Arial" w:cs="Arial"/>
        </w:rPr>
        <w:t>Circular Buildings;</w:t>
      </w:r>
    </w:p>
    <w:p w14:paraId="6E65F766" w14:textId="77777777" w:rsidR="0050263F" w:rsidRPr="00360AB0" w:rsidRDefault="0050263F" w:rsidP="0050263F">
      <w:pPr>
        <w:pStyle w:val="NoSpacing"/>
        <w:numPr>
          <w:ilvl w:val="0"/>
          <w:numId w:val="34"/>
        </w:numPr>
        <w:jc w:val="both"/>
        <w:rPr>
          <w:rFonts w:ascii="Arial" w:hAnsi="Arial" w:cs="Arial"/>
        </w:rPr>
      </w:pPr>
      <w:r w:rsidRPr="00360AB0">
        <w:rPr>
          <w:rFonts w:ascii="Arial" w:hAnsi="Arial" w:cs="Arial"/>
        </w:rPr>
        <w:t>Circular Infrastructures;</w:t>
      </w:r>
    </w:p>
    <w:p w14:paraId="58D0FEB6" w14:textId="77777777" w:rsidR="0050263F" w:rsidRPr="00360AB0" w:rsidRDefault="0050263F" w:rsidP="0050263F">
      <w:pPr>
        <w:pStyle w:val="NoSpacing"/>
        <w:numPr>
          <w:ilvl w:val="0"/>
          <w:numId w:val="34"/>
        </w:numPr>
        <w:jc w:val="both"/>
        <w:rPr>
          <w:rFonts w:ascii="Arial" w:hAnsi="Arial" w:cs="Arial"/>
        </w:rPr>
      </w:pPr>
      <w:r w:rsidRPr="00360AB0">
        <w:rPr>
          <w:rFonts w:ascii="Arial" w:hAnsi="Arial" w:cs="Arial"/>
        </w:rPr>
        <w:t>Implementing Circularity in the Built Environment.</w:t>
      </w:r>
    </w:p>
    <w:p w14:paraId="64C8734B" w14:textId="77777777" w:rsidR="0050263F" w:rsidRPr="00360AB0" w:rsidRDefault="0050263F" w:rsidP="0050263F">
      <w:pPr>
        <w:jc w:val="both"/>
        <w:rPr>
          <w:rFonts w:ascii="Arial" w:hAnsi="Arial" w:cs="Arial"/>
          <w:lang w:val="en-GB"/>
        </w:rPr>
      </w:pPr>
    </w:p>
    <w:p w14:paraId="78FBE2A7" w14:textId="77777777" w:rsidR="0050263F" w:rsidRPr="00360AB0" w:rsidRDefault="0050263F" w:rsidP="0050263F">
      <w:pPr>
        <w:jc w:val="both"/>
        <w:rPr>
          <w:rFonts w:ascii="Arial" w:hAnsi="Arial" w:cs="Arial"/>
          <w:lang w:val="en-GB"/>
        </w:rPr>
      </w:pPr>
      <w:r w:rsidRPr="00360AB0">
        <w:rPr>
          <w:rFonts w:ascii="Arial" w:hAnsi="Arial" w:cs="Arial"/>
          <w:lang w:val="en-GB"/>
        </w:rPr>
        <w:t>In order to better understand the principles of circularity in circular design, it is necessary to know the principles of circular design in relation to the technological and biological cycle.</w:t>
      </w:r>
    </w:p>
    <w:p w14:paraId="72331BC6" w14:textId="77777777" w:rsidR="0050263F" w:rsidRPr="00360AB0" w:rsidRDefault="0050263F" w:rsidP="0050263F">
      <w:pPr>
        <w:jc w:val="both"/>
        <w:rPr>
          <w:rFonts w:ascii="Arial" w:hAnsi="Arial" w:cs="Arial"/>
          <w:b/>
          <w:bCs/>
          <w:lang w:val="en-GB"/>
        </w:rPr>
      </w:pPr>
      <w:r w:rsidRPr="00360AB0">
        <w:rPr>
          <w:rFonts w:ascii="Arial" w:hAnsi="Arial" w:cs="Arial"/>
          <w:b/>
          <w:bCs/>
          <w:lang w:val="en-GB"/>
        </w:rPr>
        <w:t>Circular design strategies</w:t>
      </w:r>
    </w:p>
    <w:p w14:paraId="2DBD658E" w14:textId="77777777" w:rsidR="0050263F" w:rsidRPr="00360AB0" w:rsidRDefault="0050263F" w:rsidP="0050263F">
      <w:pPr>
        <w:pStyle w:val="ListParagraph"/>
        <w:numPr>
          <w:ilvl w:val="0"/>
          <w:numId w:val="27"/>
        </w:numPr>
        <w:spacing w:after="160" w:line="259" w:lineRule="auto"/>
        <w:jc w:val="both"/>
        <w:rPr>
          <w:rFonts w:ascii="Arial" w:hAnsi="Arial" w:cs="Arial"/>
          <w:lang w:val="en-GB"/>
        </w:rPr>
      </w:pPr>
      <w:r w:rsidRPr="00360AB0">
        <w:rPr>
          <w:rFonts w:ascii="Arial" w:hAnsi="Arial" w:cs="Arial"/>
          <w:lang w:val="en-GB"/>
        </w:rPr>
        <w:t>Technical cycles</w:t>
      </w:r>
    </w:p>
    <w:p w14:paraId="55EDBE58" w14:textId="77777777" w:rsidR="0050263F" w:rsidRPr="00360AB0" w:rsidRDefault="0050263F" w:rsidP="0050263F">
      <w:pPr>
        <w:pStyle w:val="ListParagraph"/>
        <w:numPr>
          <w:ilvl w:val="1"/>
          <w:numId w:val="27"/>
        </w:numPr>
        <w:spacing w:after="160" w:line="259" w:lineRule="auto"/>
        <w:jc w:val="both"/>
        <w:rPr>
          <w:rFonts w:ascii="Arial" w:hAnsi="Arial" w:cs="Arial"/>
          <w:lang w:val="en-GB"/>
        </w:rPr>
      </w:pPr>
      <w:r w:rsidRPr="00360AB0">
        <w:rPr>
          <w:rFonts w:ascii="Arial" w:hAnsi="Arial" w:cs="Arial"/>
          <w:lang w:val="en-GB"/>
        </w:rPr>
        <w:t>Slowing flow</w:t>
      </w:r>
    </w:p>
    <w:p w14:paraId="1CAC13EE" w14:textId="77777777" w:rsidR="0050263F" w:rsidRPr="00360AB0" w:rsidRDefault="0050263F" w:rsidP="0050263F">
      <w:pPr>
        <w:pStyle w:val="ListParagraph"/>
        <w:numPr>
          <w:ilvl w:val="2"/>
          <w:numId w:val="27"/>
        </w:numPr>
        <w:spacing w:after="160" w:line="259" w:lineRule="auto"/>
        <w:jc w:val="both"/>
        <w:rPr>
          <w:rFonts w:ascii="Arial" w:hAnsi="Arial" w:cs="Arial"/>
          <w:lang w:val="en-GB"/>
        </w:rPr>
      </w:pPr>
      <w:r w:rsidRPr="00360AB0">
        <w:rPr>
          <w:rFonts w:ascii="Arial" w:hAnsi="Arial" w:cs="Arial"/>
          <w:lang w:val="en-GB"/>
        </w:rPr>
        <w:t>Design for maintenance</w:t>
      </w:r>
    </w:p>
    <w:p w14:paraId="108562C3" w14:textId="77777777" w:rsidR="0050263F" w:rsidRPr="00360AB0" w:rsidRDefault="0050263F" w:rsidP="0050263F">
      <w:pPr>
        <w:pStyle w:val="ListParagraph"/>
        <w:numPr>
          <w:ilvl w:val="2"/>
          <w:numId w:val="27"/>
        </w:numPr>
        <w:spacing w:after="160" w:line="259" w:lineRule="auto"/>
        <w:jc w:val="both"/>
        <w:rPr>
          <w:rFonts w:ascii="Arial" w:hAnsi="Arial" w:cs="Arial"/>
          <w:lang w:val="en-GB"/>
        </w:rPr>
      </w:pPr>
      <w:r w:rsidRPr="00360AB0">
        <w:rPr>
          <w:rFonts w:ascii="Arial" w:hAnsi="Arial" w:cs="Arial"/>
          <w:lang w:val="en-GB"/>
        </w:rPr>
        <w:t>Design for reuse</w:t>
      </w:r>
    </w:p>
    <w:p w14:paraId="682A8963" w14:textId="77777777" w:rsidR="0050263F" w:rsidRPr="00360AB0" w:rsidRDefault="0050263F" w:rsidP="0050263F">
      <w:pPr>
        <w:pStyle w:val="ListParagraph"/>
        <w:numPr>
          <w:ilvl w:val="2"/>
          <w:numId w:val="27"/>
        </w:numPr>
        <w:spacing w:after="160" w:line="259" w:lineRule="auto"/>
        <w:jc w:val="both"/>
        <w:rPr>
          <w:rFonts w:ascii="Arial" w:hAnsi="Arial" w:cs="Arial"/>
          <w:lang w:val="en-GB"/>
        </w:rPr>
      </w:pPr>
      <w:r w:rsidRPr="00360AB0">
        <w:rPr>
          <w:rFonts w:ascii="Arial" w:hAnsi="Arial" w:cs="Arial"/>
          <w:lang w:val="en-GB"/>
        </w:rPr>
        <w:t>Design for refurbishing</w:t>
      </w:r>
    </w:p>
    <w:p w14:paraId="42E57DCC" w14:textId="77777777" w:rsidR="0050263F" w:rsidRPr="00360AB0" w:rsidRDefault="0050263F" w:rsidP="0050263F">
      <w:pPr>
        <w:pStyle w:val="ListParagraph"/>
        <w:numPr>
          <w:ilvl w:val="2"/>
          <w:numId w:val="27"/>
        </w:numPr>
        <w:spacing w:after="160" w:line="259" w:lineRule="auto"/>
        <w:jc w:val="both"/>
        <w:rPr>
          <w:rFonts w:ascii="Arial" w:hAnsi="Arial" w:cs="Arial"/>
          <w:lang w:val="en-GB"/>
        </w:rPr>
      </w:pPr>
      <w:r w:rsidRPr="00360AB0">
        <w:rPr>
          <w:rFonts w:ascii="Arial" w:hAnsi="Arial" w:cs="Arial"/>
          <w:lang w:val="en-GB"/>
        </w:rPr>
        <w:lastRenderedPageBreak/>
        <w:t>Design for remanufactoring</w:t>
      </w:r>
    </w:p>
    <w:p w14:paraId="7917C4FC" w14:textId="77777777" w:rsidR="0050263F" w:rsidRPr="00360AB0" w:rsidRDefault="0050263F" w:rsidP="0050263F">
      <w:pPr>
        <w:pStyle w:val="ListParagraph"/>
        <w:numPr>
          <w:ilvl w:val="1"/>
          <w:numId w:val="27"/>
        </w:numPr>
        <w:spacing w:after="160" w:line="259" w:lineRule="auto"/>
        <w:jc w:val="both"/>
        <w:rPr>
          <w:rFonts w:ascii="Arial" w:hAnsi="Arial" w:cs="Arial"/>
          <w:lang w:val="en-GB"/>
        </w:rPr>
      </w:pPr>
      <w:r w:rsidRPr="00360AB0">
        <w:rPr>
          <w:rFonts w:ascii="Arial" w:hAnsi="Arial" w:cs="Arial"/>
          <w:lang w:val="en-GB"/>
        </w:rPr>
        <w:t>Closing flow</w:t>
      </w:r>
    </w:p>
    <w:p w14:paraId="1FECFB7F" w14:textId="77777777" w:rsidR="0050263F" w:rsidRPr="00360AB0" w:rsidRDefault="0050263F" w:rsidP="0050263F">
      <w:pPr>
        <w:pStyle w:val="ListParagraph"/>
        <w:numPr>
          <w:ilvl w:val="2"/>
          <w:numId w:val="27"/>
        </w:numPr>
        <w:spacing w:after="160" w:line="259" w:lineRule="auto"/>
        <w:jc w:val="both"/>
        <w:rPr>
          <w:rFonts w:ascii="Arial" w:hAnsi="Arial" w:cs="Arial"/>
          <w:lang w:val="en-GB"/>
        </w:rPr>
      </w:pPr>
      <w:r w:rsidRPr="00360AB0">
        <w:rPr>
          <w:rFonts w:ascii="Arial" w:hAnsi="Arial" w:cs="Arial"/>
          <w:lang w:val="en-GB"/>
        </w:rPr>
        <w:t>Design for upcycling</w:t>
      </w:r>
    </w:p>
    <w:p w14:paraId="61790C07" w14:textId="77777777" w:rsidR="0050263F" w:rsidRPr="00360AB0" w:rsidRDefault="0050263F" w:rsidP="0050263F">
      <w:pPr>
        <w:pStyle w:val="ListParagraph"/>
        <w:numPr>
          <w:ilvl w:val="2"/>
          <w:numId w:val="27"/>
        </w:numPr>
        <w:spacing w:after="160" w:line="259" w:lineRule="auto"/>
        <w:jc w:val="both"/>
        <w:rPr>
          <w:rFonts w:ascii="Arial" w:hAnsi="Arial" w:cs="Arial"/>
          <w:lang w:val="en-GB"/>
        </w:rPr>
      </w:pPr>
      <w:r w:rsidRPr="00360AB0">
        <w:rPr>
          <w:rFonts w:ascii="Arial" w:hAnsi="Arial" w:cs="Arial"/>
          <w:lang w:val="en-GB"/>
        </w:rPr>
        <w:t>Design for recycling</w:t>
      </w:r>
    </w:p>
    <w:p w14:paraId="7BCF6106" w14:textId="77777777" w:rsidR="0050263F" w:rsidRPr="00360AB0" w:rsidRDefault="0050263F" w:rsidP="0050263F">
      <w:pPr>
        <w:pStyle w:val="ListParagraph"/>
        <w:numPr>
          <w:ilvl w:val="1"/>
          <w:numId w:val="27"/>
        </w:numPr>
        <w:spacing w:after="160" w:line="259" w:lineRule="auto"/>
        <w:jc w:val="both"/>
        <w:rPr>
          <w:rFonts w:ascii="Arial" w:hAnsi="Arial" w:cs="Arial"/>
          <w:lang w:val="en-GB"/>
        </w:rPr>
      </w:pPr>
      <w:r w:rsidRPr="00360AB0">
        <w:rPr>
          <w:rFonts w:ascii="Arial" w:hAnsi="Arial" w:cs="Arial"/>
          <w:lang w:val="en-GB"/>
        </w:rPr>
        <w:t>Narrowing flow</w:t>
      </w:r>
    </w:p>
    <w:p w14:paraId="5DCA2661" w14:textId="77777777" w:rsidR="0050263F" w:rsidRPr="00360AB0" w:rsidRDefault="0050263F" w:rsidP="0050263F">
      <w:pPr>
        <w:pStyle w:val="ListParagraph"/>
        <w:numPr>
          <w:ilvl w:val="2"/>
          <w:numId w:val="27"/>
        </w:numPr>
        <w:spacing w:after="160" w:line="259" w:lineRule="auto"/>
        <w:jc w:val="both"/>
        <w:rPr>
          <w:rFonts w:ascii="Arial" w:hAnsi="Arial" w:cs="Arial"/>
          <w:lang w:val="en-GB"/>
        </w:rPr>
      </w:pPr>
      <w:r w:rsidRPr="00360AB0">
        <w:rPr>
          <w:rFonts w:ascii="Arial" w:hAnsi="Arial" w:cs="Arial"/>
          <w:lang w:val="en-GB"/>
        </w:rPr>
        <w:t>Design for resource efficiency (material)</w:t>
      </w:r>
    </w:p>
    <w:p w14:paraId="2F2F332D" w14:textId="77777777" w:rsidR="0050263F" w:rsidRPr="00360AB0" w:rsidRDefault="0050263F" w:rsidP="0050263F">
      <w:pPr>
        <w:pStyle w:val="ListParagraph"/>
        <w:numPr>
          <w:ilvl w:val="2"/>
          <w:numId w:val="27"/>
        </w:numPr>
        <w:spacing w:after="160" w:line="259" w:lineRule="auto"/>
        <w:jc w:val="both"/>
        <w:rPr>
          <w:rFonts w:ascii="Arial" w:hAnsi="Arial" w:cs="Arial"/>
          <w:lang w:val="en-GB"/>
        </w:rPr>
      </w:pPr>
      <w:r w:rsidRPr="00360AB0">
        <w:rPr>
          <w:rFonts w:ascii="Arial" w:hAnsi="Arial" w:cs="Arial"/>
          <w:lang w:val="en-GB"/>
        </w:rPr>
        <w:t>Design for resource efficiency (energy)</w:t>
      </w:r>
    </w:p>
    <w:p w14:paraId="40CB1A51" w14:textId="77777777" w:rsidR="0050263F" w:rsidRPr="00360AB0" w:rsidRDefault="0050263F" w:rsidP="0050263F">
      <w:pPr>
        <w:pStyle w:val="ListParagraph"/>
        <w:numPr>
          <w:ilvl w:val="0"/>
          <w:numId w:val="27"/>
        </w:numPr>
        <w:spacing w:after="160" w:line="259" w:lineRule="auto"/>
        <w:jc w:val="both"/>
        <w:rPr>
          <w:rFonts w:ascii="Arial" w:hAnsi="Arial" w:cs="Arial"/>
          <w:lang w:val="en-GB"/>
        </w:rPr>
      </w:pPr>
      <w:r w:rsidRPr="00360AB0">
        <w:rPr>
          <w:rFonts w:ascii="Arial" w:hAnsi="Arial" w:cs="Arial"/>
          <w:lang w:val="en-GB"/>
        </w:rPr>
        <w:t>Biological cycles</w:t>
      </w:r>
    </w:p>
    <w:p w14:paraId="4ABD6E84" w14:textId="77777777" w:rsidR="0050263F" w:rsidRPr="00360AB0" w:rsidRDefault="0050263F" w:rsidP="0050263F">
      <w:pPr>
        <w:pStyle w:val="ListParagraph"/>
        <w:numPr>
          <w:ilvl w:val="2"/>
          <w:numId w:val="27"/>
        </w:numPr>
        <w:spacing w:after="160" w:line="259" w:lineRule="auto"/>
        <w:jc w:val="both"/>
        <w:rPr>
          <w:rFonts w:ascii="Arial" w:hAnsi="Arial" w:cs="Arial"/>
          <w:lang w:val="en-GB"/>
        </w:rPr>
      </w:pPr>
      <w:r w:rsidRPr="00360AB0">
        <w:rPr>
          <w:rFonts w:ascii="Arial" w:hAnsi="Arial" w:cs="Arial"/>
          <w:lang w:val="en-GB"/>
        </w:rPr>
        <w:t>Design for cascade use</w:t>
      </w:r>
    </w:p>
    <w:p w14:paraId="604596AB" w14:textId="77777777" w:rsidR="0050263F" w:rsidRPr="00360AB0" w:rsidRDefault="0050263F" w:rsidP="0050263F">
      <w:pPr>
        <w:pStyle w:val="ListParagraph"/>
        <w:numPr>
          <w:ilvl w:val="2"/>
          <w:numId w:val="27"/>
        </w:numPr>
        <w:spacing w:after="160" w:line="259" w:lineRule="auto"/>
        <w:jc w:val="both"/>
        <w:rPr>
          <w:rFonts w:ascii="Arial" w:hAnsi="Arial" w:cs="Arial"/>
          <w:lang w:val="en-GB"/>
        </w:rPr>
      </w:pPr>
      <w:r w:rsidRPr="00360AB0">
        <w:rPr>
          <w:rFonts w:ascii="Arial" w:hAnsi="Arial" w:cs="Arial"/>
          <w:lang w:val="en-GB"/>
        </w:rPr>
        <w:t>Design for biodegradation</w:t>
      </w:r>
    </w:p>
    <w:p w14:paraId="68B1FA5B" w14:textId="77777777" w:rsidR="0050263F" w:rsidRPr="00360AB0" w:rsidRDefault="0050263F" w:rsidP="0050263F">
      <w:pPr>
        <w:jc w:val="both"/>
        <w:rPr>
          <w:rFonts w:ascii="Arial" w:hAnsi="Arial" w:cs="Arial"/>
          <w:lang w:val="en-GB"/>
        </w:rPr>
      </w:pPr>
    </w:p>
    <w:p w14:paraId="0EDE65E7" w14:textId="77777777" w:rsidR="0050263F" w:rsidRPr="00360AB0" w:rsidRDefault="0050263F" w:rsidP="0050263F">
      <w:pPr>
        <w:jc w:val="both"/>
        <w:rPr>
          <w:rFonts w:ascii="Arial" w:hAnsi="Arial" w:cs="Arial"/>
          <w:lang w:val="en-GB"/>
        </w:rPr>
      </w:pPr>
      <w:r w:rsidRPr="00360AB0">
        <w:rPr>
          <w:rFonts w:ascii="Arial" w:hAnsi="Arial" w:cs="Arial"/>
          <w:lang w:val="en-GB"/>
        </w:rPr>
        <w:t>And last but not least, in connection with circularity, it is also necessary to know various circular business models, such as:</w:t>
      </w:r>
    </w:p>
    <w:p w14:paraId="04F81787" w14:textId="77777777" w:rsidR="0050263F" w:rsidRPr="00360AB0" w:rsidRDefault="0050263F" w:rsidP="0050263F">
      <w:pPr>
        <w:pStyle w:val="ListParagraph"/>
        <w:numPr>
          <w:ilvl w:val="0"/>
          <w:numId w:val="28"/>
        </w:numPr>
        <w:spacing w:after="160" w:line="259" w:lineRule="auto"/>
        <w:jc w:val="both"/>
        <w:rPr>
          <w:rFonts w:ascii="Arial" w:hAnsi="Arial" w:cs="Arial"/>
          <w:lang w:val="en-GB"/>
        </w:rPr>
      </w:pPr>
      <w:r w:rsidRPr="00360AB0">
        <w:rPr>
          <w:rFonts w:ascii="Arial" w:hAnsi="Arial" w:cs="Arial"/>
          <w:lang w:val="en-GB"/>
        </w:rPr>
        <w:t>Access and performance model</w:t>
      </w:r>
    </w:p>
    <w:p w14:paraId="3CAB49E5" w14:textId="77777777" w:rsidR="0050263F" w:rsidRPr="00360AB0" w:rsidRDefault="0050263F" w:rsidP="0050263F">
      <w:pPr>
        <w:pStyle w:val="ListParagraph"/>
        <w:numPr>
          <w:ilvl w:val="0"/>
          <w:numId w:val="28"/>
        </w:numPr>
        <w:spacing w:after="160" w:line="259" w:lineRule="auto"/>
        <w:jc w:val="both"/>
        <w:rPr>
          <w:rFonts w:ascii="Arial" w:hAnsi="Arial" w:cs="Arial"/>
          <w:lang w:val="en-GB"/>
        </w:rPr>
      </w:pPr>
      <w:r w:rsidRPr="00360AB0">
        <w:rPr>
          <w:rFonts w:ascii="Arial" w:hAnsi="Arial" w:cs="Arial"/>
          <w:lang w:val="en-GB"/>
        </w:rPr>
        <w:t>Extending product value</w:t>
      </w:r>
    </w:p>
    <w:p w14:paraId="123EA458" w14:textId="77777777" w:rsidR="0050263F" w:rsidRPr="00360AB0" w:rsidRDefault="0050263F" w:rsidP="0050263F">
      <w:pPr>
        <w:pStyle w:val="ListParagraph"/>
        <w:numPr>
          <w:ilvl w:val="0"/>
          <w:numId w:val="28"/>
        </w:numPr>
        <w:spacing w:after="160" w:line="259" w:lineRule="auto"/>
        <w:jc w:val="both"/>
        <w:rPr>
          <w:rFonts w:ascii="Arial" w:hAnsi="Arial" w:cs="Arial"/>
          <w:lang w:val="en-GB"/>
        </w:rPr>
      </w:pPr>
      <w:r w:rsidRPr="00360AB0">
        <w:rPr>
          <w:rFonts w:ascii="Arial" w:hAnsi="Arial" w:cs="Arial"/>
          <w:lang w:val="en-GB"/>
        </w:rPr>
        <w:t>Classic long life model</w:t>
      </w:r>
    </w:p>
    <w:p w14:paraId="083388C2" w14:textId="77777777" w:rsidR="0050263F" w:rsidRPr="00360AB0" w:rsidRDefault="0050263F" w:rsidP="0050263F">
      <w:pPr>
        <w:pStyle w:val="ListParagraph"/>
        <w:numPr>
          <w:ilvl w:val="0"/>
          <w:numId w:val="28"/>
        </w:numPr>
        <w:spacing w:after="160" w:line="259" w:lineRule="auto"/>
        <w:jc w:val="both"/>
        <w:rPr>
          <w:rFonts w:ascii="Arial" w:hAnsi="Arial" w:cs="Arial"/>
          <w:lang w:val="en-GB"/>
        </w:rPr>
      </w:pPr>
      <w:r w:rsidRPr="00360AB0">
        <w:rPr>
          <w:rFonts w:ascii="Arial" w:hAnsi="Arial" w:cs="Arial"/>
          <w:lang w:val="en-GB"/>
        </w:rPr>
        <w:t>Encouraging sufficiency</w:t>
      </w:r>
    </w:p>
    <w:p w14:paraId="3C122436" w14:textId="77777777" w:rsidR="0050263F" w:rsidRPr="00360AB0" w:rsidRDefault="0050263F" w:rsidP="0050263F">
      <w:pPr>
        <w:pStyle w:val="ListParagraph"/>
        <w:numPr>
          <w:ilvl w:val="0"/>
          <w:numId w:val="28"/>
        </w:numPr>
        <w:spacing w:after="160" w:line="259" w:lineRule="auto"/>
        <w:jc w:val="both"/>
        <w:rPr>
          <w:rFonts w:ascii="Arial" w:hAnsi="Arial" w:cs="Arial"/>
          <w:lang w:val="en-GB"/>
        </w:rPr>
      </w:pPr>
      <w:r w:rsidRPr="00360AB0">
        <w:rPr>
          <w:rFonts w:ascii="Arial" w:hAnsi="Arial" w:cs="Arial"/>
          <w:lang w:val="en-GB"/>
        </w:rPr>
        <w:t>Extending resource value</w:t>
      </w:r>
    </w:p>
    <w:p w14:paraId="1F040C21" w14:textId="77777777" w:rsidR="0050263F" w:rsidRPr="00360AB0" w:rsidRDefault="0050263F" w:rsidP="0050263F">
      <w:pPr>
        <w:pStyle w:val="ListParagraph"/>
        <w:numPr>
          <w:ilvl w:val="0"/>
          <w:numId w:val="28"/>
        </w:numPr>
        <w:spacing w:after="160" w:line="259" w:lineRule="auto"/>
        <w:jc w:val="both"/>
        <w:rPr>
          <w:rFonts w:ascii="Arial" w:hAnsi="Arial" w:cs="Arial"/>
          <w:lang w:val="en-GB"/>
        </w:rPr>
      </w:pPr>
      <w:r w:rsidRPr="00360AB0">
        <w:rPr>
          <w:rFonts w:ascii="Arial" w:hAnsi="Arial" w:cs="Arial"/>
          <w:lang w:val="en-GB"/>
        </w:rPr>
        <w:t>Industrial symbiosis</w:t>
      </w:r>
    </w:p>
    <w:p w14:paraId="7951FFAA" w14:textId="77777777" w:rsidR="0050263F" w:rsidRPr="00360AB0" w:rsidRDefault="0050263F" w:rsidP="0050263F">
      <w:pPr>
        <w:jc w:val="both"/>
        <w:rPr>
          <w:rFonts w:ascii="Arial" w:eastAsiaTheme="majorEastAsia" w:hAnsi="Arial" w:cs="Arial"/>
          <w:color w:val="FF0000"/>
          <w:sz w:val="24"/>
          <w:szCs w:val="24"/>
          <w:lang w:val="en-GB"/>
        </w:rPr>
      </w:pPr>
      <w:r w:rsidRPr="00360AB0">
        <w:rPr>
          <w:rFonts w:ascii="Arial" w:hAnsi="Arial" w:cs="Arial"/>
          <w:color w:val="FF0000"/>
          <w:lang w:val="en-GB"/>
        </w:rPr>
        <w:br w:type="page"/>
      </w:r>
    </w:p>
    <w:p w14:paraId="59CA0701" w14:textId="77777777" w:rsidR="0050263F" w:rsidRPr="00360AB0" w:rsidRDefault="0050263F" w:rsidP="0050263F">
      <w:pPr>
        <w:pStyle w:val="Heading3"/>
        <w:ind w:left="720"/>
        <w:rPr>
          <w:rFonts w:ascii="Arial" w:hAnsi="Arial" w:cs="Arial"/>
          <w:b w:val="0"/>
          <w:bCs/>
          <w:color w:val="4472C4" w:themeColor="accent1"/>
          <w:lang w:val="en-GB"/>
        </w:rPr>
      </w:pPr>
    </w:p>
    <w:p w14:paraId="367BA115" w14:textId="77777777" w:rsidR="0050263F" w:rsidRPr="00360AB0" w:rsidRDefault="0050263F" w:rsidP="0050263F">
      <w:pPr>
        <w:pStyle w:val="Heading3"/>
        <w:numPr>
          <w:ilvl w:val="2"/>
          <w:numId w:val="0"/>
        </w:numPr>
        <w:spacing w:before="40" w:after="0"/>
        <w:ind w:left="720" w:hanging="720"/>
        <w:rPr>
          <w:rFonts w:ascii="Arial" w:hAnsi="Arial" w:cs="Arial"/>
          <w:b w:val="0"/>
          <w:bCs/>
          <w:color w:val="4472C4" w:themeColor="accent1"/>
          <w:lang w:val="en-GB"/>
        </w:rPr>
      </w:pPr>
      <w:bookmarkStart w:id="18" w:name="_Toc132379679"/>
      <w:r w:rsidRPr="00360AB0">
        <w:rPr>
          <w:rFonts w:ascii="Arial" w:hAnsi="Arial" w:cs="Arial"/>
          <w:bCs/>
          <w:color w:val="4472C4" w:themeColor="accent1"/>
          <w:lang w:val="en-GB"/>
        </w:rPr>
        <w:t xml:space="preserve">Advanced building materials, bio based, 3D printing </w:t>
      </w:r>
      <w:bookmarkEnd w:id="18"/>
    </w:p>
    <w:p w14:paraId="3FDF75CD" w14:textId="77777777" w:rsidR="0050263F" w:rsidRPr="00360AB0" w:rsidRDefault="0050263F" w:rsidP="0050263F">
      <w:pPr>
        <w:spacing w:line="240" w:lineRule="auto"/>
        <w:rPr>
          <w:rFonts w:ascii="Arial" w:hAnsi="Arial" w:cs="Arial"/>
          <w:sz w:val="24"/>
          <w:szCs w:val="24"/>
          <w:lang w:val="en-GB"/>
        </w:rPr>
      </w:pPr>
    </w:p>
    <w:p w14:paraId="7AB704C6" w14:textId="77777777" w:rsidR="0050263F" w:rsidRPr="00360AB0" w:rsidRDefault="0050263F" w:rsidP="0050263F">
      <w:pPr>
        <w:spacing w:line="240" w:lineRule="auto"/>
        <w:jc w:val="both"/>
        <w:rPr>
          <w:rFonts w:ascii="Arial" w:hAnsi="Arial" w:cs="Arial"/>
          <w:b/>
          <w:bCs/>
          <w:sz w:val="24"/>
          <w:szCs w:val="24"/>
          <w:u w:val="single"/>
          <w:lang w:val="en-GB"/>
        </w:rPr>
      </w:pPr>
      <w:r w:rsidRPr="00360AB0">
        <w:rPr>
          <w:rFonts w:ascii="Arial" w:hAnsi="Arial" w:cs="Arial"/>
          <w:b/>
          <w:bCs/>
          <w:sz w:val="24"/>
          <w:szCs w:val="24"/>
          <w:u w:val="single"/>
          <w:lang w:val="en-GB"/>
        </w:rPr>
        <w:t>Advanced building materials</w:t>
      </w:r>
    </w:p>
    <w:p w14:paraId="5A3F0ED3"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A series of innovative materials play now a key role in the construction sector taking step by step the place of more traditional ones such as wood, concrete, bricks…</w:t>
      </w:r>
    </w:p>
    <w:p w14:paraId="402887E6"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 xml:space="preserve">Advanced materials offer different advantages from eco-friendly manufacturing to sleek contemporary designs. </w:t>
      </w:r>
    </w:p>
    <w:p w14:paraId="6DF254D3"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 xml:space="preserve">A list of most known advanced materials follows: </w:t>
      </w:r>
    </w:p>
    <w:p w14:paraId="04AD0D6E" w14:textId="77777777" w:rsidR="0050263F" w:rsidRPr="00360AB0" w:rsidRDefault="0050263F" w:rsidP="0050263F">
      <w:pPr>
        <w:spacing w:line="240" w:lineRule="auto"/>
        <w:jc w:val="both"/>
        <w:rPr>
          <w:rFonts w:ascii="Arial" w:hAnsi="Arial" w:cs="Arial"/>
          <w:b/>
          <w:bCs/>
          <w:i/>
          <w:iCs/>
          <w:sz w:val="24"/>
          <w:szCs w:val="24"/>
          <w:lang w:val="en-GB"/>
        </w:rPr>
      </w:pPr>
      <w:r w:rsidRPr="00360AB0">
        <w:rPr>
          <w:rFonts w:ascii="Arial" w:hAnsi="Arial" w:cs="Arial"/>
          <w:b/>
          <w:bCs/>
          <w:i/>
          <w:iCs/>
          <w:sz w:val="24"/>
          <w:szCs w:val="24"/>
          <w:lang w:val="en-GB"/>
        </w:rPr>
        <w:t>3D Printed Graphene</w:t>
      </w:r>
    </w:p>
    <w:p w14:paraId="7DE8E24A" w14:textId="77777777" w:rsidR="0050263F" w:rsidRPr="00360AB0" w:rsidRDefault="0050263F" w:rsidP="0050263F">
      <w:pPr>
        <w:spacing w:line="240" w:lineRule="auto"/>
        <w:jc w:val="both"/>
        <w:rPr>
          <w:rFonts w:ascii="Arial" w:hAnsi="Arial" w:cs="Arial"/>
          <w:color w:val="000000"/>
          <w:sz w:val="24"/>
          <w:szCs w:val="24"/>
          <w:lang w:val="en-GB"/>
        </w:rPr>
      </w:pPr>
      <w:r w:rsidRPr="00360AB0">
        <w:rPr>
          <w:rFonts w:ascii="Arial" w:hAnsi="Arial" w:cs="Arial"/>
          <w:color w:val="000000"/>
          <w:sz w:val="24"/>
          <w:szCs w:val="24"/>
          <w:lang w:val="en-GB"/>
        </w:rPr>
        <w:t>Graphene is a strong, lightweight material used often in microchips and sensors. Several researches have also proved that adding graphene can enhance the strength of a material. Unfortunately, it is expensive and hence, it has not been widely used despite its capabilities. However, researchers have now managed to develop 3D-printed graphene using graphene oxide hydrogel as the resin for the printer. This, however, is not a final product. 3D-printed graphene can be used to reinforce concrete. </w:t>
      </w:r>
    </w:p>
    <w:p w14:paraId="6A3E2CF6" w14:textId="77777777" w:rsidR="0050263F" w:rsidRPr="00360AB0" w:rsidRDefault="0050263F" w:rsidP="0050263F">
      <w:pPr>
        <w:spacing w:line="240" w:lineRule="auto"/>
        <w:jc w:val="both"/>
        <w:rPr>
          <w:rFonts w:ascii="Arial" w:hAnsi="Arial" w:cs="Arial"/>
          <w:b/>
          <w:bCs/>
          <w:i/>
          <w:iCs/>
          <w:color w:val="000000"/>
          <w:sz w:val="24"/>
          <w:szCs w:val="24"/>
          <w:lang w:val="en-GB"/>
        </w:rPr>
      </w:pPr>
      <w:r w:rsidRPr="00360AB0">
        <w:rPr>
          <w:rFonts w:ascii="Arial" w:hAnsi="Arial" w:cs="Arial"/>
          <w:b/>
          <w:bCs/>
          <w:i/>
          <w:iCs/>
          <w:color w:val="000000"/>
          <w:sz w:val="24"/>
          <w:szCs w:val="24"/>
          <w:lang w:val="en-GB"/>
        </w:rPr>
        <w:t>Light Generating Concrete</w:t>
      </w:r>
    </w:p>
    <w:p w14:paraId="6E4FD1C6" w14:textId="77777777" w:rsidR="0050263F" w:rsidRPr="00360AB0" w:rsidRDefault="0050263F" w:rsidP="0050263F">
      <w:pPr>
        <w:spacing w:line="240" w:lineRule="auto"/>
        <w:jc w:val="both"/>
        <w:rPr>
          <w:rFonts w:ascii="Arial" w:hAnsi="Arial" w:cs="Arial"/>
          <w:color w:val="000000"/>
          <w:sz w:val="24"/>
          <w:szCs w:val="24"/>
          <w:lang w:val="en-GB"/>
        </w:rPr>
      </w:pPr>
      <w:r w:rsidRPr="00360AB0">
        <w:rPr>
          <w:rFonts w:ascii="Arial" w:hAnsi="Arial" w:cs="Arial"/>
          <w:color w:val="000000"/>
          <w:sz w:val="24"/>
          <w:szCs w:val="24"/>
          <w:lang w:val="en-GB"/>
        </w:rPr>
        <w:t>Light-generating concrete or cement is non-flammable and able to reflect light, hence the name. This material is also known to absorb solar energy to ‘charge’ and emit light in the dark. Proven to be energy efficient, it has been used to illuminate bicycle lanes and roads in Mexico, where its research took place. As it is quite similar to the regular cement already in use, it can find application in the construction of many other structures like facades and parking lots.</w:t>
      </w:r>
    </w:p>
    <w:p w14:paraId="072F952A" w14:textId="77777777" w:rsidR="0050263F" w:rsidRPr="00360AB0" w:rsidRDefault="0050263F" w:rsidP="0050263F">
      <w:pPr>
        <w:spacing w:line="240" w:lineRule="auto"/>
        <w:jc w:val="both"/>
        <w:rPr>
          <w:rFonts w:ascii="Arial" w:hAnsi="Arial" w:cs="Arial"/>
          <w:b/>
          <w:bCs/>
          <w:i/>
          <w:iCs/>
          <w:color w:val="000000"/>
          <w:sz w:val="24"/>
          <w:szCs w:val="24"/>
          <w:lang w:val="en-GB"/>
        </w:rPr>
      </w:pPr>
      <w:r w:rsidRPr="00360AB0">
        <w:rPr>
          <w:rFonts w:ascii="Arial" w:hAnsi="Arial" w:cs="Arial"/>
          <w:b/>
          <w:bCs/>
          <w:i/>
          <w:iCs/>
          <w:color w:val="000000"/>
          <w:sz w:val="24"/>
          <w:szCs w:val="24"/>
          <w:lang w:val="en-GB"/>
        </w:rPr>
        <w:t>Cross-laminated timber</w:t>
      </w:r>
    </w:p>
    <w:p w14:paraId="477A2607" w14:textId="77777777" w:rsidR="0050263F" w:rsidRPr="00360AB0" w:rsidRDefault="0050263F" w:rsidP="0050263F">
      <w:pPr>
        <w:spacing w:line="240" w:lineRule="auto"/>
        <w:jc w:val="both"/>
        <w:rPr>
          <w:rFonts w:ascii="Arial" w:hAnsi="Arial" w:cs="Arial"/>
          <w:color w:val="000000"/>
          <w:sz w:val="24"/>
          <w:szCs w:val="24"/>
          <w:lang w:val="en-GB"/>
        </w:rPr>
      </w:pPr>
      <w:r w:rsidRPr="00360AB0">
        <w:rPr>
          <w:rFonts w:ascii="Arial" w:hAnsi="Arial" w:cs="Arial"/>
          <w:color w:val="000000"/>
          <w:sz w:val="24"/>
          <w:szCs w:val="24"/>
          <w:lang w:val="en-GB"/>
        </w:rPr>
        <w:t xml:space="preserve">Cross-laminated timber is a type of mass timber (man-made or engineered wood) that is binded in layers. As the name suggests, cross-laminated timber is developed in planks by gluing timber pieces in layers, each layer being perpendicular to the previous. CLT is known for its strength as well as for being lightweight. It is easy and quick to construct with CLT since it can be manufactured off-site and assembled on-site. Using CLT alongside technology that provides precise drawings and models, like </w:t>
      </w:r>
      <w:hyperlink r:id="rId89" w:history="1">
        <w:r w:rsidRPr="00360AB0">
          <w:rPr>
            <w:rStyle w:val="Hyperlink"/>
            <w:rFonts w:ascii="Arial" w:hAnsi="Arial" w:cs="Arial"/>
            <w:color w:val="0742FF"/>
            <w:sz w:val="24"/>
            <w:szCs w:val="24"/>
            <w:lang w:val="en-GB"/>
          </w:rPr>
          <w:t>BIM (Building Information Modelling)</w:t>
        </w:r>
      </w:hyperlink>
      <w:r w:rsidRPr="00360AB0">
        <w:rPr>
          <w:rFonts w:ascii="Arial" w:hAnsi="Arial" w:cs="Arial"/>
          <w:color w:val="000000"/>
          <w:sz w:val="24"/>
          <w:szCs w:val="24"/>
          <w:lang w:val="en-GB"/>
        </w:rPr>
        <w:t>, can reduce waste and labour needed for construction.</w:t>
      </w:r>
    </w:p>
    <w:p w14:paraId="3411B61B" w14:textId="77777777" w:rsidR="0050263F" w:rsidRPr="00360AB0" w:rsidRDefault="0050263F" w:rsidP="0050263F">
      <w:pPr>
        <w:spacing w:line="240" w:lineRule="auto"/>
        <w:jc w:val="both"/>
        <w:rPr>
          <w:rFonts w:ascii="Arial" w:hAnsi="Arial" w:cs="Arial"/>
          <w:b/>
          <w:bCs/>
          <w:i/>
          <w:iCs/>
          <w:color w:val="000000"/>
          <w:sz w:val="24"/>
          <w:szCs w:val="24"/>
          <w:lang w:val="en-GB"/>
        </w:rPr>
      </w:pPr>
      <w:r w:rsidRPr="00360AB0">
        <w:rPr>
          <w:rFonts w:ascii="Arial" w:hAnsi="Arial" w:cs="Arial"/>
          <w:b/>
          <w:bCs/>
          <w:i/>
          <w:iCs/>
          <w:color w:val="000000"/>
          <w:sz w:val="24"/>
          <w:szCs w:val="24"/>
          <w:lang w:val="en-GB"/>
        </w:rPr>
        <w:t>Self-healing materials</w:t>
      </w:r>
    </w:p>
    <w:p w14:paraId="2684024D" w14:textId="77777777" w:rsidR="0050263F" w:rsidRPr="00360AB0" w:rsidRDefault="0050263F" w:rsidP="0050263F">
      <w:pPr>
        <w:spacing w:line="240" w:lineRule="auto"/>
        <w:jc w:val="both"/>
        <w:rPr>
          <w:rFonts w:ascii="Arial" w:hAnsi="Arial" w:cs="Arial"/>
          <w:color w:val="000000"/>
          <w:sz w:val="24"/>
          <w:szCs w:val="24"/>
          <w:lang w:val="en-GB"/>
        </w:rPr>
      </w:pPr>
      <w:r w:rsidRPr="00360AB0">
        <w:rPr>
          <w:rFonts w:ascii="Arial" w:hAnsi="Arial" w:cs="Arial"/>
          <w:color w:val="000000"/>
          <w:sz w:val="24"/>
          <w:szCs w:val="24"/>
          <w:lang w:val="en-GB"/>
        </w:rPr>
        <w:t>We have evolved from using traditional materials such as timber to using concrete as a construction material so frequently that we now live in a concrete jungle. Researchers have been developing the next stage of concrete for construction to counter its vulnerability to cracks. Yes, nothing lasts forever, but with the right materials, we may just be able to extend the lifespan of our built environments. That is, indirectly speaking, the purpose of self-healing materials including concrete; fibres or natural capsules that release an adhesive substance are added to the concrete mix, which then heals the cracks.</w:t>
      </w:r>
    </w:p>
    <w:p w14:paraId="31590B4E" w14:textId="77777777" w:rsidR="0050263F" w:rsidRPr="00360AB0" w:rsidRDefault="0050263F" w:rsidP="0050263F">
      <w:pPr>
        <w:spacing w:line="240" w:lineRule="auto"/>
        <w:jc w:val="both"/>
        <w:rPr>
          <w:rFonts w:ascii="Arial" w:hAnsi="Arial" w:cs="Arial"/>
          <w:b/>
          <w:bCs/>
          <w:i/>
          <w:iCs/>
          <w:color w:val="000000"/>
          <w:sz w:val="24"/>
          <w:szCs w:val="24"/>
          <w:lang w:val="en-GB"/>
        </w:rPr>
      </w:pPr>
      <w:r w:rsidRPr="00360AB0">
        <w:rPr>
          <w:rFonts w:ascii="Arial" w:hAnsi="Arial" w:cs="Arial"/>
          <w:b/>
          <w:bCs/>
          <w:i/>
          <w:iCs/>
          <w:color w:val="000000"/>
          <w:sz w:val="24"/>
          <w:szCs w:val="24"/>
          <w:lang w:val="en-GB"/>
        </w:rPr>
        <w:lastRenderedPageBreak/>
        <w:t>Strand rods</w:t>
      </w:r>
    </w:p>
    <w:p w14:paraId="4013862E" w14:textId="77777777" w:rsidR="0050263F" w:rsidRPr="00360AB0" w:rsidRDefault="0050263F" w:rsidP="0050263F">
      <w:pPr>
        <w:spacing w:line="240" w:lineRule="auto"/>
        <w:jc w:val="both"/>
        <w:rPr>
          <w:rFonts w:ascii="Arial" w:hAnsi="Arial" w:cs="Arial"/>
          <w:color w:val="000000"/>
          <w:sz w:val="24"/>
          <w:szCs w:val="24"/>
          <w:lang w:val="en-GB"/>
        </w:rPr>
      </w:pPr>
      <w:r w:rsidRPr="00360AB0">
        <w:rPr>
          <w:rFonts w:ascii="Arial" w:hAnsi="Arial" w:cs="Arial"/>
          <w:color w:val="000000"/>
          <w:sz w:val="24"/>
          <w:szCs w:val="24"/>
          <w:lang w:val="en-GB"/>
        </w:rPr>
        <w:t>Strand rods are manufactured using carbon fibre composites in both synthetic and inorganic fibres and thermoplastic resin. It has been developed and tested in Japan to create a lightweight seismic reinforcement system. It is much lighter than metal rods of the same length and strength while being equally effective. As the lightest seismic reinforcement, it has high tensile strength and is also aesthetically pleasing. The first use of such material can be seen in the facade of Kengo Kuma’s work for Komatsu Seiren’s head office.</w:t>
      </w:r>
    </w:p>
    <w:p w14:paraId="480F5A31" w14:textId="77777777" w:rsidR="0050263F" w:rsidRPr="00360AB0" w:rsidRDefault="0050263F" w:rsidP="0050263F">
      <w:pPr>
        <w:spacing w:line="240" w:lineRule="auto"/>
        <w:jc w:val="both"/>
        <w:rPr>
          <w:rFonts w:ascii="Arial" w:hAnsi="Arial" w:cs="Arial"/>
          <w:b/>
          <w:bCs/>
          <w:i/>
          <w:iCs/>
          <w:color w:val="000000"/>
          <w:sz w:val="24"/>
          <w:szCs w:val="24"/>
          <w:lang w:val="en-GB"/>
        </w:rPr>
      </w:pPr>
      <w:r w:rsidRPr="00360AB0">
        <w:rPr>
          <w:rFonts w:ascii="Arial" w:hAnsi="Arial" w:cs="Arial"/>
          <w:b/>
          <w:bCs/>
          <w:i/>
          <w:iCs/>
          <w:color w:val="000000"/>
          <w:sz w:val="24"/>
          <w:szCs w:val="24"/>
          <w:lang w:val="en-GB"/>
        </w:rPr>
        <w:t>Carbon fiber</w:t>
      </w:r>
    </w:p>
    <w:p w14:paraId="1003EE95" w14:textId="77777777" w:rsidR="0050263F" w:rsidRPr="00360AB0" w:rsidRDefault="0050263F" w:rsidP="0050263F">
      <w:pPr>
        <w:spacing w:line="240" w:lineRule="auto"/>
        <w:jc w:val="both"/>
        <w:rPr>
          <w:rFonts w:ascii="Arial" w:hAnsi="Arial" w:cs="Arial"/>
          <w:color w:val="000000"/>
          <w:sz w:val="24"/>
          <w:szCs w:val="24"/>
          <w:lang w:val="en-GB"/>
        </w:rPr>
      </w:pPr>
      <w:r w:rsidRPr="00360AB0">
        <w:rPr>
          <w:rFonts w:ascii="Arial" w:hAnsi="Arial" w:cs="Arial"/>
          <w:color w:val="000000"/>
          <w:sz w:val="24"/>
          <w:szCs w:val="24"/>
          <w:lang w:val="en-GB"/>
        </w:rPr>
        <w:t>Made of thin carbon strands woven together for a fabric-like composition, carbon fiber is generally considered to be an alternative to steel that is lighter and stronger.</w:t>
      </w:r>
    </w:p>
    <w:p w14:paraId="01E4895F" w14:textId="77777777" w:rsidR="0050263F" w:rsidRPr="00360AB0" w:rsidRDefault="0050263F" w:rsidP="0050263F">
      <w:pPr>
        <w:spacing w:line="240" w:lineRule="auto"/>
        <w:jc w:val="both"/>
        <w:rPr>
          <w:rFonts w:ascii="Arial" w:hAnsi="Arial" w:cs="Arial"/>
          <w:color w:val="000000"/>
          <w:sz w:val="24"/>
          <w:szCs w:val="24"/>
          <w:lang w:val="en-GB"/>
        </w:rPr>
      </w:pPr>
      <w:r w:rsidRPr="00360AB0">
        <w:rPr>
          <w:rFonts w:ascii="Arial" w:hAnsi="Arial" w:cs="Arial"/>
          <w:color w:val="000000"/>
          <w:sz w:val="24"/>
          <w:szCs w:val="24"/>
          <w:lang w:val="en-GB"/>
        </w:rPr>
        <w:t>Some of these fabrication techniques rely on generative design methodology and tools. </w:t>
      </w:r>
    </w:p>
    <w:p w14:paraId="3776C0AD" w14:textId="77777777" w:rsidR="0050263F" w:rsidRPr="00360AB0" w:rsidRDefault="0050263F" w:rsidP="0050263F">
      <w:pPr>
        <w:pStyle w:val="muitypography-root"/>
        <w:spacing w:before="0" w:beforeAutospacing="0" w:after="0" w:afterAutospacing="0"/>
        <w:jc w:val="both"/>
        <w:rPr>
          <w:rFonts w:ascii="Arial" w:hAnsi="Arial" w:cs="Arial"/>
          <w:b/>
          <w:bCs/>
          <w:i/>
          <w:iCs/>
          <w:color w:val="000000"/>
          <w:lang w:val="en-GB"/>
        </w:rPr>
      </w:pPr>
      <w:r w:rsidRPr="00360AB0">
        <w:rPr>
          <w:rFonts w:ascii="Arial" w:hAnsi="Arial" w:cs="Arial"/>
          <w:b/>
          <w:bCs/>
          <w:i/>
          <w:iCs/>
          <w:color w:val="000000"/>
          <w:lang w:val="en-GB"/>
        </w:rPr>
        <w:t>Translucent wood</w:t>
      </w:r>
    </w:p>
    <w:p w14:paraId="61CA8B68" w14:textId="77777777" w:rsidR="0050263F" w:rsidRPr="00360AB0" w:rsidRDefault="0050263F" w:rsidP="0050263F">
      <w:pPr>
        <w:spacing w:line="240" w:lineRule="auto"/>
        <w:jc w:val="both"/>
        <w:rPr>
          <w:rFonts w:ascii="Arial" w:hAnsi="Arial" w:cs="Arial"/>
          <w:color w:val="000000"/>
          <w:sz w:val="24"/>
          <w:szCs w:val="24"/>
          <w:lang w:val="en-GB"/>
        </w:rPr>
      </w:pPr>
      <w:r w:rsidRPr="00360AB0">
        <w:rPr>
          <w:rFonts w:ascii="Arial" w:hAnsi="Arial" w:cs="Arial"/>
          <w:color w:val="000000"/>
          <w:sz w:val="24"/>
          <w:szCs w:val="24"/>
          <w:lang w:val="en-GB"/>
        </w:rPr>
        <w:t>Through research and innovation, we now have translucent wood that is almost 90% clear. The wood is made translucent with the aid of a chemical that strips away its colour while keeping many of its natural properties intact. It is said to be energy efficient and has the potential to be a good alternative to glass and plastic as it is renewable and has low thermal conductivity.</w:t>
      </w:r>
    </w:p>
    <w:p w14:paraId="32530E77" w14:textId="77777777" w:rsidR="0050263F" w:rsidRPr="00360AB0" w:rsidRDefault="0050263F" w:rsidP="0050263F">
      <w:pPr>
        <w:spacing w:line="240" w:lineRule="auto"/>
        <w:jc w:val="both"/>
        <w:rPr>
          <w:rFonts w:ascii="Arial" w:hAnsi="Arial" w:cs="Arial"/>
          <w:b/>
          <w:bCs/>
          <w:i/>
          <w:iCs/>
          <w:sz w:val="24"/>
          <w:szCs w:val="24"/>
          <w:lang w:val="en-GB"/>
        </w:rPr>
      </w:pPr>
      <w:r w:rsidRPr="00360AB0">
        <w:rPr>
          <w:rFonts w:ascii="Arial" w:hAnsi="Arial" w:cs="Arial"/>
          <w:b/>
          <w:bCs/>
          <w:i/>
          <w:iCs/>
          <w:sz w:val="24"/>
          <w:szCs w:val="24"/>
          <w:lang w:val="en-GB"/>
        </w:rPr>
        <w:t xml:space="preserve">Transparent aluminium </w:t>
      </w:r>
    </w:p>
    <w:p w14:paraId="375EC479" w14:textId="77777777" w:rsidR="0050263F" w:rsidRPr="00360AB0" w:rsidRDefault="0050263F" w:rsidP="0050263F">
      <w:pPr>
        <w:spacing w:line="240" w:lineRule="auto"/>
        <w:jc w:val="both"/>
        <w:rPr>
          <w:rFonts w:ascii="Arial" w:hAnsi="Arial" w:cs="Arial"/>
          <w:b/>
          <w:bCs/>
          <w:i/>
          <w:iCs/>
          <w:sz w:val="24"/>
          <w:szCs w:val="24"/>
          <w:lang w:val="en-GB"/>
        </w:rPr>
      </w:pPr>
      <w:r w:rsidRPr="00360AB0">
        <w:rPr>
          <w:rFonts w:ascii="Arial" w:hAnsi="Arial" w:cs="Arial"/>
          <w:color w:val="000000"/>
          <w:sz w:val="24"/>
          <w:szCs w:val="24"/>
          <w:lang w:val="en-GB"/>
        </w:rPr>
        <w:t>This material has been hailed as a material of the future, having been featured in the 1986 Star Trek movie! The difference between the movie version and the real material we have now is that in the movie, transparent aluminium is made of pure elemental aluminium while in the real-world transparent aluminium is a ceramic alloy. Extremely durable and believed to be resistant to corrosion and oxidation, it is already in use as bulletproof glass and in other security systems. The downside is that it is expensive, much more than normal bulletproof glass. However, when the price drops, we can expect a far wider use of this wonder material for windows, facades, or even underwater structures. It may just turn out to be the cost-effective and long-lasting material our construction industry needs today.</w:t>
      </w:r>
    </w:p>
    <w:p w14:paraId="49A4163F" w14:textId="77777777" w:rsidR="0050263F" w:rsidRPr="00360AB0" w:rsidRDefault="0050263F" w:rsidP="0050263F">
      <w:pPr>
        <w:spacing w:line="240" w:lineRule="auto"/>
        <w:jc w:val="both"/>
        <w:rPr>
          <w:rFonts w:ascii="Arial" w:hAnsi="Arial" w:cs="Arial"/>
          <w:sz w:val="24"/>
          <w:szCs w:val="24"/>
          <w:lang w:val="en-GB"/>
        </w:rPr>
      </w:pPr>
    </w:p>
    <w:p w14:paraId="36F642E2" w14:textId="77777777" w:rsidR="0050263F" w:rsidRPr="00360AB0" w:rsidRDefault="0050263F" w:rsidP="0050263F">
      <w:pPr>
        <w:spacing w:line="240" w:lineRule="auto"/>
        <w:jc w:val="both"/>
        <w:rPr>
          <w:rFonts w:ascii="Arial" w:hAnsi="Arial" w:cs="Arial"/>
          <w:b/>
          <w:bCs/>
          <w:sz w:val="24"/>
          <w:szCs w:val="24"/>
          <w:u w:val="single"/>
          <w:lang w:val="en-GB"/>
        </w:rPr>
      </w:pPr>
      <w:r w:rsidRPr="00360AB0">
        <w:rPr>
          <w:rFonts w:ascii="Arial" w:hAnsi="Arial" w:cs="Arial"/>
          <w:b/>
          <w:bCs/>
          <w:sz w:val="24"/>
          <w:szCs w:val="24"/>
          <w:u w:val="single"/>
          <w:lang w:val="en-GB"/>
        </w:rPr>
        <w:t>Bio-based materials</w:t>
      </w:r>
    </w:p>
    <w:p w14:paraId="2070A355" w14:textId="77777777" w:rsidR="0050263F" w:rsidRPr="00360AB0" w:rsidRDefault="0050263F" w:rsidP="0050263F">
      <w:pPr>
        <w:pStyle w:val="article-intro"/>
        <w:shd w:val="clear" w:color="auto" w:fill="FFFFFF"/>
        <w:jc w:val="both"/>
        <w:textAlignment w:val="baseline"/>
        <w:rPr>
          <w:rFonts w:ascii="Arial" w:hAnsi="Arial" w:cs="Arial"/>
          <w:color w:val="2A2A2A"/>
          <w:lang w:val="en-GB"/>
        </w:rPr>
      </w:pPr>
      <w:r w:rsidRPr="00360AB0">
        <w:rPr>
          <w:rFonts w:ascii="Arial" w:hAnsi="Arial" w:cs="Arial"/>
          <w:color w:val="2A2A2A"/>
          <w:lang w:val="en-GB"/>
        </w:rPr>
        <w:t>Besides its significant demand for energy, the built environment is also a large consumer of material resources.</w:t>
      </w:r>
    </w:p>
    <w:p w14:paraId="1C36B572" w14:textId="77777777" w:rsidR="0050263F" w:rsidRPr="00360AB0" w:rsidRDefault="0050263F" w:rsidP="0050263F">
      <w:pPr>
        <w:pStyle w:val="NormalWeb"/>
        <w:shd w:val="clear" w:color="auto" w:fill="FFFFFF"/>
        <w:jc w:val="both"/>
        <w:textAlignment w:val="baseline"/>
        <w:rPr>
          <w:rFonts w:ascii="Arial" w:hAnsi="Arial" w:cs="Arial"/>
          <w:color w:val="2A2A2A"/>
          <w:lang w:val="en-GB"/>
        </w:rPr>
      </w:pPr>
      <w:r w:rsidRPr="00360AB0">
        <w:rPr>
          <w:rFonts w:ascii="Arial" w:hAnsi="Arial" w:cs="Arial"/>
          <w:color w:val="2A2A2A"/>
          <w:lang w:val="en-GB"/>
        </w:rPr>
        <w:t>These are mostly minerals (rocks, gravel, and sand), metals, and fossil oils used for plastic manufacturing. In developed economies such as the EU27, the construction sector is the largest single consumer of metals and uses more minerals than all other industrial sectors combined. Indeed, minerals are essential for the modern building: from concrete, to bricks and stones, to glass, plaster and ceramics. But although they are abundant materials, they are not renewable and often require invasive and polluting processes for their extraction.</w:t>
      </w:r>
    </w:p>
    <w:p w14:paraId="79DB876A" w14:textId="77777777" w:rsidR="0050263F" w:rsidRPr="00360AB0" w:rsidRDefault="0050263F" w:rsidP="0050263F">
      <w:pPr>
        <w:pStyle w:val="NormalWeb"/>
        <w:shd w:val="clear" w:color="auto" w:fill="FFFFFF"/>
        <w:jc w:val="both"/>
        <w:textAlignment w:val="baseline"/>
        <w:rPr>
          <w:rFonts w:ascii="Arial" w:hAnsi="Arial" w:cs="Arial"/>
          <w:color w:val="2A2A2A"/>
          <w:lang w:val="en-GB"/>
        </w:rPr>
      </w:pPr>
      <w:r w:rsidRPr="00360AB0">
        <w:rPr>
          <w:rFonts w:ascii="Arial" w:hAnsi="Arial" w:cs="Arial"/>
          <w:color w:val="2A2A2A"/>
          <w:lang w:val="en-GB"/>
        </w:rPr>
        <w:lastRenderedPageBreak/>
        <w:t xml:space="preserve">In the effort to reduce the environmental impact of construction, </w:t>
      </w:r>
      <w:r w:rsidRPr="00360AB0">
        <w:rPr>
          <w:rFonts w:ascii="Arial" w:hAnsi="Arial" w:cs="Arial"/>
          <w:b/>
          <w:bCs/>
          <w:color w:val="2A2A2A"/>
          <w:lang w:val="en-GB"/>
        </w:rPr>
        <w:t>researchers and designers have turned their attention to biobased alternatives</w:t>
      </w:r>
      <w:r w:rsidRPr="00360AB0">
        <w:rPr>
          <w:rFonts w:ascii="Arial" w:hAnsi="Arial" w:cs="Arial"/>
          <w:color w:val="2A2A2A"/>
          <w:lang w:val="en-GB"/>
        </w:rPr>
        <w:t>. Biobased materials are organic resources produced by plants and animals, such as timber or sheep’s wool. In the context of construction, biobased materials can have several benefits over conventional ones:</w:t>
      </w:r>
    </w:p>
    <w:p w14:paraId="75E6E5C4" w14:textId="77777777" w:rsidR="0050263F" w:rsidRPr="00360AB0" w:rsidRDefault="0050263F" w:rsidP="0050263F">
      <w:pPr>
        <w:numPr>
          <w:ilvl w:val="0"/>
          <w:numId w:val="21"/>
        </w:numPr>
        <w:shd w:val="clear" w:color="auto" w:fill="FFFFFF"/>
        <w:spacing w:after="0" w:line="240" w:lineRule="auto"/>
        <w:jc w:val="both"/>
        <w:textAlignment w:val="baseline"/>
        <w:rPr>
          <w:rFonts w:ascii="Arial" w:hAnsi="Arial" w:cs="Arial"/>
          <w:color w:val="2A2A2A"/>
          <w:sz w:val="24"/>
          <w:szCs w:val="24"/>
          <w:lang w:val="en-GB"/>
        </w:rPr>
      </w:pPr>
      <w:r w:rsidRPr="00360AB0">
        <w:rPr>
          <w:rFonts w:ascii="Arial" w:hAnsi="Arial" w:cs="Arial"/>
          <w:color w:val="2A2A2A"/>
          <w:sz w:val="24"/>
          <w:szCs w:val="24"/>
          <w:lang w:val="en-GB"/>
        </w:rPr>
        <w:t>They are renewable and can be sustainably produced over the long-term;</w:t>
      </w:r>
    </w:p>
    <w:p w14:paraId="36097E93" w14:textId="77777777" w:rsidR="0050263F" w:rsidRPr="00360AB0" w:rsidRDefault="0050263F" w:rsidP="0050263F">
      <w:pPr>
        <w:numPr>
          <w:ilvl w:val="0"/>
          <w:numId w:val="21"/>
        </w:numPr>
        <w:shd w:val="clear" w:color="auto" w:fill="FFFFFF"/>
        <w:spacing w:after="0" w:line="240" w:lineRule="auto"/>
        <w:jc w:val="both"/>
        <w:textAlignment w:val="baseline"/>
        <w:rPr>
          <w:rFonts w:ascii="Arial" w:hAnsi="Arial" w:cs="Arial"/>
          <w:color w:val="2A2A2A"/>
          <w:sz w:val="24"/>
          <w:szCs w:val="24"/>
          <w:lang w:val="en-GB"/>
        </w:rPr>
      </w:pPr>
      <w:r w:rsidRPr="00360AB0">
        <w:rPr>
          <w:rFonts w:ascii="Arial" w:hAnsi="Arial" w:cs="Arial"/>
          <w:color w:val="2A2A2A"/>
          <w:sz w:val="24"/>
          <w:szCs w:val="24"/>
          <w:lang w:val="en-GB"/>
        </w:rPr>
        <w:t>They can naturally absorb carbon from the atmosphere during cultivation, thus positively contributing to climate change mitigation;</w:t>
      </w:r>
    </w:p>
    <w:p w14:paraId="2549964F" w14:textId="77777777" w:rsidR="0050263F" w:rsidRPr="00360AB0" w:rsidRDefault="0050263F" w:rsidP="0050263F">
      <w:pPr>
        <w:numPr>
          <w:ilvl w:val="0"/>
          <w:numId w:val="21"/>
        </w:numPr>
        <w:shd w:val="clear" w:color="auto" w:fill="FFFFFF"/>
        <w:spacing w:after="0" w:line="240" w:lineRule="auto"/>
        <w:jc w:val="both"/>
        <w:textAlignment w:val="baseline"/>
        <w:rPr>
          <w:rFonts w:ascii="Arial" w:hAnsi="Arial" w:cs="Arial"/>
          <w:color w:val="2A2A2A"/>
          <w:sz w:val="24"/>
          <w:szCs w:val="24"/>
          <w:lang w:val="en-GB"/>
        </w:rPr>
      </w:pPr>
      <w:r w:rsidRPr="00360AB0">
        <w:rPr>
          <w:rFonts w:ascii="Arial" w:hAnsi="Arial" w:cs="Arial"/>
          <w:color w:val="2A2A2A"/>
          <w:sz w:val="24"/>
          <w:szCs w:val="24"/>
          <w:lang w:val="en-GB"/>
        </w:rPr>
        <w:t>They promise performance gains in terms of moisture absorption and breathability;</w:t>
      </w:r>
    </w:p>
    <w:p w14:paraId="1318246D" w14:textId="77777777" w:rsidR="0050263F" w:rsidRPr="00360AB0" w:rsidRDefault="0050263F" w:rsidP="0050263F">
      <w:pPr>
        <w:numPr>
          <w:ilvl w:val="0"/>
          <w:numId w:val="21"/>
        </w:numPr>
        <w:shd w:val="clear" w:color="auto" w:fill="FFFFFF"/>
        <w:spacing w:after="0" w:line="240" w:lineRule="auto"/>
        <w:jc w:val="both"/>
        <w:textAlignment w:val="baseline"/>
        <w:rPr>
          <w:rFonts w:ascii="Arial" w:hAnsi="Arial" w:cs="Arial"/>
          <w:color w:val="2A2A2A"/>
          <w:sz w:val="24"/>
          <w:szCs w:val="24"/>
          <w:lang w:val="en-GB"/>
        </w:rPr>
      </w:pPr>
      <w:r w:rsidRPr="00360AB0">
        <w:rPr>
          <w:rFonts w:ascii="Arial" w:hAnsi="Arial" w:cs="Arial"/>
          <w:color w:val="2A2A2A"/>
          <w:sz w:val="24"/>
          <w:szCs w:val="24"/>
          <w:lang w:val="en-GB"/>
        </w:rPr>
        <w:t>They are generally less harmful to people and the natural environment in terms of pollutant emissions;</w:t>
      </w:r>
    </w:p>
    <w:p w14:paraId="203A2744" w14:textId="77777777" w:rsidR="0050263F" w:rsidRPr="00360AB0" w:rsidRDefault="0050263F" w:rsidP="0050263F">
      <w:pPr>
        <w:numPr>
          <w:ilvl w:val="0"/>
          <w:numId w:val="21"/>
        </w:numPr>
        <w:shd w:val="clear" w:color="auto" w:fill="FFFFFF"/>
        <w:spacing w:after="0" w:line="240" w:lineRule="auto"/>
        <w:jc w:val="both"/>
        <w:textAlignment w:val="baseline"/>
        <w:rPr>
          <w:rFonts w:ascii="Arial" w:hAnsi="Arial" w:cs="Arial"/>
          <w:color w:val="2A2A2A"/>
          <w:sz w:val="24"/>
          <w:szCs w:val="24"/>
          <w:lang w:val="en-GB"/>
        </w:rPr>
      </w:pPr>
      <w:r w:rsidRPr="00360AB0">
        <w:rPr>
          <w:rFonts w:ascii="Arial" w:hAnsi="Arial" w:cs="Arial"/>
          <w:color w:val="2A2A2A"/>
          <w:sz w:val="24"/>
          <w:szCs w:val="24"/>
          <w:lang w:val="en-GB"/>
        </w:rPr>
        <w:t>They can be disposed of more easily and sustainably at their end of life.</w:t>
      </w:r>
    </w:p>
    <w:p w14:paraId="720121FC" w14:textId="77777777" w:rsidR="0050263F" w:rsidRPr="00360AB0" w:rsidRDefault="0050263F" w:rsidP="0050263F">
      <w:pPr>
        <w:pStyle w:val="NormalWeb"/>
        <w:shd w:val="clear" w:color="auto" w:fill="FFFFFF"/>
        <w:spacing w:before="0" w:beforeAutospacing="0" w:after="0" w:afterAutospacing="0"/>
        <w:jc w:val="both"/>
        <w:textAlignment w:val="baseline"/>
        <w:rPr>
          <w:rFonts w:ascii="Arial" w:hAnsi="Arial" w:cs="Arial"/>
          <w:color w:val="2A2A2A"/>
          <w:lang w:val="en-GB"/>
        </w:rPr>
      </w:pPr>
      <w:r w:rsidRPr="00360AB0">
        <w:rPr>
          <w:rFonts w:ascii="Arial" w:hAnsi="Arial" w:cs="Arial"/>
          <w:color w:val="2A2A2A"/>
          <w:lang w:val="en-GB"/>
        </w:rPr>
        <w:t>Traditional and vernacular architecture across the world has always made large use of biobased materials available in the local environment. Nomadic peoples often relied on shelters made entirely of biobased materials, such as the Native American tepee or the Mongolian yurt. As humans adopted a more settled and sedentary way of life with the development of cities, architecture came to favour a </w:t>
      </w:r>
      <w:r w:rsidRPr="00360AB0">
        <w:rPr>
          <w:rFonts w:ascii="Arial" w:hAnsi="Arial" w:cs="Arial"/>
          <w:color w:val="2A2A2A"/>
          <w:bdr w:val="none" w:sz="0" w:space="0" w:color="auto" w:frame="1"/>
          <w:lang w:val="en-GB"/>
        </w:rPr>
        <w:t>wider range of minerals</w:t>
      </w:r>
      <w:r w:rsidRPr="00360AB0">
        <w:rPr>
          <w:rFonts w:ascii="Arial" w:hAnsi="Arial" w:cs="Arial"/>
          <w:color w:val="2A2A2A"/>
          <w:lang w:val="en-GB"/>
        </w:rPr>
        <w:t>. Culturally, we have learned to associate bricks and mortar with stability, safety and prestige.</w:t>
      </w:r>
    </w:p>
    <w:p w14:paraId="3081A8EC"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p>
    <w:p w14:paraId="793A409F"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The term biomaterials is used to describe building materials derived from living organisms including plants, animals and fungi.</w:t>
      </w:r>
    </w:p>
    <w:p w14:paraId="4ACDFA43"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Plant-based materials are becoming increasingly popular among designers and architects due to their environmental performance.</w:t>
      </w:r>
    </w:p>
    <w:p w14:paraId="5B06C8C2"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This is because they offer cruelty-free production, are usually biodegradable and store CO2 during their useful lifetime, thereby lowering the embodied carbon footprint of buildings and products.</w:t>
      </w:r>
    </w:p>
    <w:p w14:paraId="2E50B450"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Some, like wood and hemp, can be used in their raw state while others such as algae, mycelium and food waste are generally mixed with other materials to be turned into useful composites.</w:t>
      </w:r>
    </w:p>
    <w:p w14:paraId="692221E0"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Architects could "definitely" construct buildings completely out of biomaterials according to Biobased Creations CEO Lucas De Man, who believes that timber, hemp and mycelium could replace non-renewable materials like steel, plasterboard and cement.</w:t>
      </w:r>
    </w:p>
    <w:p w14:paraId="5D7A6CC8"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Sequestering carbon is an important way to tackle climate change. Plant matter including algae, timber and hemp capture carbon from the atmosphere and transform it into biomass via photosynthesis.</w:t>
      </w:r>
    </w:p>
    <w:p w14:paraId="3CAC2FC4"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b/>
          <w:bCs/>
          <w:i/>
          <w:iCs/>
          <w:color w:val="000000"/>
          <w:lang w:val="en-GB"/>
        </w:rPr>
        <w:t>Hemp</w:t>
      </w:r>
      <w:r w:rsidRPr="00360AB0">
        <w:rPr>
          <w:rFonts w:ascii="Arial" w:hAnsi="Arial" w:cs="Arial"/>
          <w:color w:val="000000"/>
          <w:lang w:val="en-GB"/>
        </w:rPr>
        <w:t xml:space="preserve"> is a type of cannabis plant that is grown for medicinal and industrial use. Unlike marijuana, it has very low levels of psychoactive THC.</w:t>
      </w:r>
    </w:p>
    <w:p w14:paraId="34B13664"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Hemp grows extremely quickly and is "more effective than trees" at sequestering carbon, according to Cambridge University researcher Darshil Shah.</w:t>
      </w:r>
    </w:p>
    <w:p w14:paraId="0D80590C"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The plant's strong, stiff fibres can be processed into a variety of commercial goods including paper, textiles, bio-plastic, food and bio-fuel as well as industrial and construction products.</w:t>
      </w:r>
    </w:p>
    <w:p w14:paraId="0FE4D61D"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color w:val="000000"/>
          <w:sz w:val="24"/>
          <w:szCs w:val="24"/>
          <w:shd w:val="clear" w:color="auto" w:fill="FFFFFF"/>
          <w:lang w:val="en-GB"/>
        </w:rPr>
        <w:lastRenderedPageBreak/>
        <w:t>An example of hemp used in buildings is </w:t>
      </w:r>
      <w:hyperlink r:id="rId90" w:history="1">
        <w:r w:rsidRPr="00360AB0">
          <w:rPr>
            <w:rStyle w:val="Hyperlink"/>
            <w:rFonts w:ascii="Arial" w:hAnsi="Arial" w:cs="Arial"/>
            <w:sz w:val="24"/>
            <w:szCs w:val="24"/>
            <w:shd w:val="clear" w:color="auto" w:fill="FFFFFF"/>
            <w:lang w:val="en-GB"/>
          </w:rPr>
          <w:t>Flat House in Cambridge</w:t>
        </w:r>
      </w:hyperlink>
      <w:r w:rsidRPr="00360AB0">
        <w:rPr>
          <w:rFonts w:ascii="Arial" w:hAnsi="Arial" w:cs="Arial"/>
          <w:color w:val="000000"/>
          <w:sz w:val="24"/>
          <w:szCs w:val="24"/>
          <w:shd w:val="clear" w:color="auto" w:fill="FFFFFF"/>
          <w:lang w:val="en-GB"/>
        </w:rPr>
        <w:t> which was constructed using hempcrete panels.</w:t>
      </w:r>
    </w:p>
    <w:p w14:paraId="58F6C537"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b/>
          <w:bCs/>
          <w:i/>
          <w:iCs/>
          <w:color w:val="000000"/>
          <w:lang w:val="en-GB"/>
        </w:rPr>
        <w:t>Mycelium</w:t>
      </w:r>
      <w:r w:rsidRPr="00360AB0">
        <w:rPr>
          <w:rFonts w:ascii="Arial" w:hAnsi="Arial" w:cs="Arial"/>
          <w:color w:val="000000"/>
          <w:lang w:val="en-GB"/>
        </w:rPr>
        <w:t xml:space="preserve"> is the vegetative part of a fungus, made up of masses of branching, threaded shoots called hyphae that grow in soil.</w:t>
      </w:r>
    </w:p>
    <w:p w14:paraId="0DF8AF0B"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The material can feed on low-grade agricultural waste and sequesters carbon stored in the biomass as it grows. Mycelium is fast-growing and can be cultivated in industrial bioreactors.</w:t>
      </w:r>
    </w:p>
    <w:p w14:paraId="185FE73B"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b/>
          <w:bCs/>
          <w:i/>
          <w:iCs/>
          <w:color w:val="000000"/>
          <w:lang w:val="en-GB"/>
        </w:rPr>
        <w:t>Algae</w:t>
      </w:r>
      <w:r w:rsidRPr="00360AB0">
        <w:rPr>
          <w:rFonts w:ascii="Arial" w:hAnsi="Arial" w:cs="Arial"/>
          <w:color w:val="000000"/>
          <w:lang w:val="en-GB"/>
        </w:rPr>
        <w:t xml:space="preserve"> is an umbrella term for a group of photosynthetic organisms that mainly live in water. This includes seaweeds and kelp, which are the most important sources of oxygen in water and together are responsible for storing and sequestering more carbon than land plants.</w:t>
      </w:r>
    </w:p>
    <w:p w14:paraId="323678AF"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Algae is often processed into bioplastic polymers, which can then be used as a replacement for fossil plastics.</w:t>
      </w:r>
    </w:p>
    <w:p w14:paraId="6EC09887"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b/>
          <w:bCs/>
          <w:i/>
          <w:iCs/>
          <w:color w:val="000000"/>
          <w:lang w:val="en-GB"/>
        </w:rPr>
        <w:t>Chitin</w:t>
      </w:r>
      <w:r w:rsidRPr="00360AB0">
        <w:rPr>
          <w:rFonts w:ascii="Arial" w:hAnsi="Arial" w:cs="Arial"/>
          <w:color w:val="000000"/>
          <w:lang w:val="en-GB"/>
        </w:rPr>
        <w:t xml:space="preserve"> is a fibrous substance that forms the exoskeleton of crustaceans and certain insects, as well as the cell walls of fungi.</w:t>
      </w:r>
    </w:p>
    <w:p w14:paraId="6DA873C4"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The material is the world's second-most abundant biopolymer. But to use chitin, it must be chemically extracted before being processed into a useable material.</w:t>
      </w:r>
    </w:p>
    <w:p w14:paraId="726E28CD"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Due to the difficult extraction process, commercially available versions of chitin such as chitosan are typically expensive.</w:t>
      </w:r>
    </w:p>
    <w:p w14:paraId="07203165"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b/>
          <w:bCs/>
          <w:i/>
          <w:iCs/>
          <w:color w:val="000000"/>
          <w:lang w:val="en-GB"/>
        </w:rPr>
        <w:t>Wood</w:t>
      </w:r>
      <w:r w:rsidRPr="00360AB0">
        <w:rPr>
          <w:rFonts w:ascii="Arial" w:hAnsi="Arial" w:cs="Arial"/>
          <w:color w:val="000000"/>
          <w:lang w:val="en-GB"/>
        </w:rPr>
        <w:t xml:space="preserve"> is a renewable material that offers a low-carbon alternative to concrete and steel. Due to its highly machinable, lightweight structural tissue, which is strong yet flexible, wood has historically been used to construct furniture and products as well as small houses.</w:t>
      </w:r>
    </w:p>
    <w:p w14:paraId="791398F9"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 xml:space="preserve">Recent advances in engineered timber, also known as mass timber, has allowed the material to be used at larger scales, with </w:t>
      </w:r>
      <w:hyperlink r:id="rId91" w:history="1">
        <w:r w:rsidRPr="00360AB0">
          <w:rPr>
            <w:rStyle w:val="Hyperlink"/>
            <w:rFonts w:ascii="Arial" w:hAnsi="Arial" w:cs="Arial"/>
            <w:lang w:val="en-GB"/>
          </w:rPr>
          <w:t>Voll Arkitekter building</w:t>
        </w:r>
      </w:hyperlink>
      <w:r w:rsidRPr="00360AB0">
        <w:rPr>
          <w:rFonts w:ascii="Arial" w:hAnsi="Arial" w:cs="Arial"/>
          <w:color w:val="000000"/>
          <w:lang w:val="en-GB"/>
        </w:rPr>
        <w:t xml:space="preserve"> the world's tallest timber building, a 53-metre-high tower in Norway.</w:t>
      </w:r>
    </w:p>
    <w:p w14:paraId="7FE08BE1"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Although commonly mistaken as a type of tree,</w:t>
      </w:r>
      <w:r w:rsidRPr="00360AB0">
        <w:rPr>
          <w:rFonts w:ascii="Arial" w:hAnsi="Arial" w:cs="Arial"/>
          <w:b/>
          <w:bCs/>
          <w:i/>
          <w:iCs/>
          <w:color w:val="000000"/>
          <w:lang w:val="en-GB"/>
        </w:rPr>
        <w:t xml:space="preserve"> bamboo</w:t>
      </w:r>
      <w:r w:rsidRPr="00360AB0">
        <w:rPr>
          <w:rFonts w:ascii="Arial" w:hAnsi="Arial" w:cs="Arial"/>
          <w:color w:val="000000"/>
          <w:lang w:val="en-GB"/>
        </w:rPr>
        <w:t xml:space="preserve"> is actually a grass. Bamboo is the fastest growing plant on the planet, making it both affordable, rapidly renewable and capable of sequestering large amounts of carbon.</w:t>
      </w:r>
    </w:p>
    <w:p w14:paraId="646327A7"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Its canes lend themselves to creating light, flexible structures that can resist natural disasters such as earthquakes and hurricanes.</w:t>
      </w:r>
    </w:p>
    <w:p w14:paraId="4AF527AE"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b/>
          <w:bCs/>
          <w:i/>
          <w:iCs/>
          <w:color w:val="000000"/>
          <w:lang w:val="en-GB"/>
        </w:rPr>
        <w:t>Bioplastics</w:t>
      </w:r>
      <w:r w:rsidRPr="00360AB0">
        <w:rPr>
          <w:rFonts w:ascii="Arial" w:hAnsi="Arial" w:cs="Arial"/>
          <w:color w:val="000000"/>
          <w:lang w:val="en-GB"/>
        </w:rPr>
        <w:t xml:space="preserve"> are polymers derived from biological and renewable sources as opposed to plastics made from fossil fuels.</w:t>
      </w:r>
    </w:p>
    <w:p w14:paraId="3A001B46"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Polylactic acid (PLA) is the most common bioplastic. It is typically made using corn starch or sugar cane. PLA is widely used as printable filament in 3D printers, where PLA filament is fed through the printer and melted at high temperatures to create a malleable substance that is printed into the desired form.</w:t>
      </w:r>
    </w:p>
    <w:p w14:paraId="312316D6"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b/>
          <w:bCs/>
          <w:i/>
          <w:iCs/>
          <w:color w:val="000000"/>
          <w:lang w:val="en-GB"/>
        </w:rPr>
        <w:t>Linoleum</w:t>
      </w:r>
      <w:r w:rsidRPr="00360AB0">
        <w:rPr>
          <w:rFonts w:ascii="Arial" w:hAnsi="Arial" w:cs="Arial"/>
          <w:color w:val="000000"/>
          <w:lang w:val="en-GB"/>
        </w:rPr>
        <w:t xml:space="preserve"> is a biodegradable material made from plant-based materials including linseed oil, pine resin, cork dust and sawdust. The material is typically used as a floor covering due to its durable and resistant characteristics.</w:t>
      </w:r>
    </w:p>
    <w:p w14:paraId="2A2FD162"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 xml:space="preserve">The material was first patented in 1860 when rubber manufacturer, Fredrick Walton discovered linseed-based paint formed a tough and flexible film on its surface. Most </w:t>
      </w:r>
      <w:r w:rsidRPr="00360AB0">
        <w:rPr>
          <w:rFonts w:ascii="Arial" w:hAnsi="Arial" w:cs="Arial"/>
          <w:color w:val="000000"/>
          <w:lang w:val="en-GB"/>
        </w:rPr>
        <w:lastRenderedPageBreak/>
        <w:t>Linoleum today is derived from linseed oil, which is extracted from flax seeds and then mixed with materials such as cork and wood dust.</w:t>
      </w:r>
    </w:p>
    <w:p w14:paraId="07805494" w14:textId="77777777" w:rsidR="0050263F" w:rsidRPr="00360AB0" w:rsidRDefault="0050263F" w:rsidP="0050263F">
      <w:pPr>
        <w:spacing w:line="240" w:lineRule="auto"/>
        <w:jc w:val="both"/>
        <w:rPr>
          <w:rFonts w:ascii="Arial" w:hAnsi="Arial" w:cs="Arial"/>
          <w:color w:val="000000"/>
          <w:sz w:val="24"/>
          <w:szCs w:val="24"/>
          <w:shd w:val="clear" w:color="auto" w:fill="FFFFFF"/>
          <w:lang w:val="en-GB"/>
        </w:rPr>
      </w:pPr>
      <w:r w:rsidRPr="00360AB0">
        <w:rPr>
          <w:rFonts w:ascii="Arial" w:hAnsi="Arial" w:cs="Arial"/>
          <w:b/>
          <w:bCs/>
          <w:i/>
          <w:iCs/>
          <w:color w:val="000000"/>
          <w:sz w:val="24"/>
          <w:szCs w:val="24"/>
          <w:shd w:val="clear" w:color="auto" w:fill="FFFFFF"/>
          <w:lang w:val="en-GB"/>
        </w:rPr>
        <w:t>Cork</w:t>
      </w:r>
      <w:r w:rsidRPr="00360AB0">
        <w:rPr>
          <w:rFonts w:ascii="Arial" w:hAnsi="Arial" w:cs="Arial"/>
          <w:color w:val="000000"/>
          <w:sz w:val="24"/>
          <w:szCs w:val="24"/>
          <w:shd w:val="clear" w:color="auto" w:fill="FFFFFF"/>
          <w:lang w:val="en-GB"/>
        </w:rPr>
        <w:t>, which is gathered from the outer bark of the cork oak tree is a popular material among designers and architects due to its compostable and easily harvestable qualities. </w:t>
      </w:r>
      <w:hyperlink r:id="rId92" w:history="1">
        <w:r w:rsidRPr="00360AB0">
          <w:rPr>
            <w:rStyle w:val="Hyperlink"/>
            <w:rFonts w:ascii="Arial" w:hAnsi="Arial" w:cs="Arial"/>
            <w:sz w:val="24"/>
            <w:szCs w:val="24"/>
            <w:shd w:val="clear" w:color="auto" w:fill="FFFFFF"/>
            <w:lang w:val="en-GB"/>
          </w:rPr>
          <w:t>Cork House</w:t>
        </w:r>
      </w:hyperlink>
      <w:r w:rsidRPr="00360AB0">
        <w:rPr>
          <w:rFonts w:ascii="Arial" w:hAnsi="Arial" w:cs="Arial"/>
          <w:sz w:val="24"/>
          <w:szCs w:val="24"/>
          <w:shd w:val="clear" w:color="auto" w:fill="FFFFFF"/>
          <w:lang w:val="en-GB"/>
        </w:rPr>
        <w:t xml:space="preserve"> used sustainably-sourced, cork blocks to build its five-volume structure</w:t>
      </w:r>
      <w:r w:rsidRPr="00360AB0">
        <w:rPr>
          <w:rFonts w:ascii="Arial" w:hAnsi="Arial" w:cs="Arial"/>
          <w:color w:val="000000"/>
          <w:sz w:val="24"/>
          <w:szCs w:val="24"/>
          <w:shd w:val="clear" w:color="auto" w:fill="FFFFFF"/>
          <w:lang w:val="en-GB"/>
        </w:rPr>
        <w:t> which was supported by timber components.</w:t>
      </w:r>
    </w:p>
    <w:p w14:paraId="6139592D" w14:textId="77777777" w:rsidR="0050263F" w:rsidRPr="00360AB0" w:rsidRDefault="0050263F" w:rsidP="0050263F">
      <w:pPr>
        <w:spacing w:line="240" w:lineRule="auto"/>
        <w:jc w:val="both"/>
        <w:rPr>
          <w:rStyle w:val="Hyperlink"/>
          <w:rFonts w:ascii="Arial" w:hAnsi="Arial" w:cs="Arial"/>
          <w:sz w:val="24"/>
          <w:szCs w:val="24"/>
          <w:lang w:val="en-GB"/>
        </w:rPr>
      </w:pPr>
      <w:r w:rsidRPr="00360AB0">
        <w:rPr>
          <w:rFonts w:ascii="Arial" w:hAnsi="Arial" w:cs="Arial"/>
          <w:b/>
          <w:bCs/>
          <w:i/>
          <w:iCs/>
          <w:color w:val="000000"/>
          <w:sz w:val="24"/>
          <w:szCs w:val="24"/>
          <w:shd w:val="clear" w:color="auto" w:fill="FFFFFF"/>
          <w:lang w:val="en-GB"/>
        </w:rPr>
        <w:t>Straw</w:t>
      </w:r>
      <w:r w:rsidRPr="00360AB0">
        <w:rPr>
          <w:rFonts w:ascii="Arial" w:hAnsi="Arial" w:cs="Arial"/>
          <w:color w:val="000000"/>
          <w:sz w:val="24"/>
          <w:szCs w:val="24"/>
          <w:shd w:val="clear" w:color="auto" w:fill="FFFFFF"/>
          <w:lang w:val="en-GB"/>
        </w:rPr>
        <w:t xml:space="preserve"> is an agricultural by-product that is comprised of the dry stalks of cereal plants after the grain has been harvested. The material is often used in construction and offers homes a renewable, biodegradable form of insulation. LCA Architetti used straw as insulation within the walls of </w:t>
      </w:r>
      <w:r w:rsidRPr="00360AB0">
        <w:rPr>
          <w:rFonts w:ascii="Arial" w:hAnsi="Arial" w:cs="Arial"/>
          <w:sz w:val="24"/>
          <w:szCs w:val="24"/>
          <w:shd w:val="clear" w:color="auto" w:fill="FFFFFF"/>
          <w:lang w:val="en-GB"/>
        </w:rPr>
        <w:fldChar w:fldCharType="begin"/>
      </w:r>
      <w:r w:rsidRPr="00360AB0">
        <w:rPr>
          <w:rFonts w:ascii="Arial" w:hAnsi="Arial" w:cs="Arial"/>
          <w:sz w:val="24"/>
          <w:szCs w:val="24"/>
          <w:shd w:val="clear" w:color="auto" w:fill="FFFFFF"/>
          <w:lang w:val="en-GB"/>
        </w:rPr>
        <w:instrText xml:space="preserve"> HYPERLINK "https://www.smartgreenpost.com/2021/01/04/sustainable-architecture-in-magnano-the-house-of-wood-straw-and-cork/" \l ":~:text=The%20House%20of%20Wood%2C%20Straw%20and%20Cork%20is,and%20wood%20overlooking%20a%20small%20forest%20of%20acacias." </w:instrText>
      </w:r>
      <w:r w:rsidRPr="00360AB0">
        <w:rPr>
          <w:rFonts w:ascii="Arial" w:hAnsi="Arial" w:cs="Arial"/>
          <w:sz w:val="24"/>
          <w:szCs w:val="24"/>
          <w:shd w:val="clear" w:color="auto" w:fill="FFFFFF"/>
          <w:lang w:val="en-GB"/>
        </w:rPr>
      </w:r>
      <w:r w:rsidRPr="00360AB0">
        <w:rPr>
          <w:rFonts w:ascii="Arial" w:hAnsi="Arial" w:cs="Arial"/>
          <w:sz w:val="24"/>
          <w:szCs w:val="24"/>
          <w:shd w:val="clear" w:color="auto" w:fill="FFFFFF"/>
          <w:lang w:val="en-GB"/>
        </w:rPr>
        <w:fldChar w:fldCharType="separate"/>
      </w:r>
      <w:r w:rsidRPr="00360AB0">
        <w:rPr>
          <w:rStyle w:val="Hyperlink"/>
          <w:rFonts w:ascii="Arial" w:hAnsi="Arial" w:cs="Arial"/>
          <w:sz w:val="24"/>
          <w:szCs w:val="24"/>
          <w:shd w:val="clear" w:color="auto" w:fill="FFFFFF"/>
          <w:lang w:val="en-GB"/>
        </w:rPr>
        <w:t>The House of Wood, Straw and Cork</w:t>
      </w:r>
      <w:r w:rsidRPr="00360AB0">
        <w:rPr>
          <w:rStyle w:val="Hyperlink"/>
          <w:rFonts w:ascii="Arial" w:hAnsi="Arial" w:cs="Arial"/>
          <w:sz w:val="24"/>
          <w:szCs w:val="24"/>
          <w:lang w:val="en-GB"/>
        </w:rPr>
        <w:t>.</w:t>
      </w:r>
    </w:p>
    <w:p w14:paraId="701F0204"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eastAsiaTheme="minorHAnsi" w:hAnsi="Arial" w:cs="Arial"/>
          <w:shd w:val="clear" w:color="auto" w:fill="FFFFFF"/>
          <w:lang w:val="en-GB" w:eastAsia="en-US"/>
        </w:rPr>
        <w:fldChar w:fldCharType="end"/>
      </w:r>
      <w:r w:rsidRPr="00360AB0">
        <w:rPr>
          <w:rFonts w:ascii="Arial" w:hAnsi="Arial" w:cs="Arial"/>
          <w:b/>
          <w:bCs/>
          <w:i/>
          <w:iCs/>
          <w:color w:val="000000"/>
          <w:lang w:val="en-GB"/>
        </w:rPr>
        <w:t>Cellulose</w:t>
      </w:r>
      <w:r w:rsidRPr="00360AB0">
        <w:rPr>
          <w:rFonts w:ascii="Arial" w:hAnsi="Arial" w:cs="Arial"/>
          <w:color w:val="000000"/>
          <w:lang w:val="en-GB"/>
        </w:rPr>
        <w:t xml:space="preserve"> is a structural compound typically found within the cell walls of green plants, the material can be extracted from a variety of plants including trees, often being used to create fibres. Swedish label Kön produced a range of gender-neutral underwear that was made from plant-based cellulose.</w:t>
      </w:r>
    </w:p>
    <w:p w14:paraId="709D3827" w14:textId="77777777" w:rsidR="0050263F" w:rsidRPr="00360AB0" w:rsidRDefault="0050263F" w:rsidP="0050263F">
      <w:pPr>
        <w:pStyle w:val="NormalWeb"/>
        <w:shd w:val="clear" w:color="auto" w:fill="FFFFFF"/>
        <w:spacing w:before="0" w:beforeAutospacing="0" w:after="165" w:afterAutospacing="0"/>
        <w:jc w:val="both"/>
        <w:rPr>
          <w:rFonts w:ascii="Arial" w:hAnsi="Arial" w:cs="Arial"/>
          <w:color w:val="000000"/>
          <w:lang w:val="en-GB"/>
        </w:rPr>
      </w:pPr>
      <w:r w:rsidRPr="00360AB0">
        <w:rPr>
          <w:rFonts w:ascii="Arial" w:hAnsi="Arial" w:cs="Arial"/>
          <w:color w:val="000000"/>
          <w:lang w:val="en-GB"/>
        </w:rPr>
        <w:t>Barcelona-based startup Hontext developed a construction board material that is derived from a combination of enzymes and cellulose sourced from waste streams of paper production. The fibres are saved from going to landfills or being burnt and turned into construction boards to be used for interior partitioning or cladding.</w:t>
      </w:r>
    </w:p>
    <w:p w14:paraId="5A80352A" w14:textId="77777777" w:rsidR="0050263F" w:rsidRPr="00360AB0" w:rsidRDefault="0050263F" w:rsidP="0050263F">
      <w:pPr>
        <w:spacing w:line="240" w:lineRule="auto"/>
        <w:jc w:val="both"/>
        <w:rPr>
          <w:rFonts w:ascii="Arial" w:hAnsi="Arial" w:cs="Arial"/>
          <w:sz w:val="24"/>
          <w:szCs w:val="24"/>
          <w:u w:val="single"/>
          <w:lang w:val="en-GB"/>
        </w:rPr>
      </w:pPr>
    </w:p>
    <w:p w14:paraId="038475FC" w14:textId="77777777" w:rsidR="0050263F" w:rsidRPr="00360AB0" w:rsidRDefault="0050263F" w:rsidP="0050263F">
      <w:pPr>
        <w:spacing w:line="240" w:lineRule="auto"/>
        <w:jc w:val="both"/>
        <w:rPr>
          <w:rFonts w:ascii="Arial" w:hAnsi="Arial" w:cs="Arial"/>
          <w:b/>
          <w:bCs/>
          <w:sz w:val="24"/>
          <w:szCs w:val="24"/>
          <w:u w:val="single"/>
          <w:lang w:val="en-GB"/>
        </w:rPr>
      </w:pPr>
      <w:r w:rsidRPr="00360AB0">
        <w:rPr>
          <w:rFonts w:ascii="Arial" w:hAnsi="Arial" w:cs="Arial"/>
          <w:b/>
          <w:bCs/>
          <w:sz w:val="24"/>
          <w:szCs w:val="24"/>
          <w:u w:val="single"/>
          <w:lang w:val="en-GB"/>
        </w:rPr>
        <w:t xml:space="preserve">3D printing </w:t>
      </w:r>
    </w:p>
    <w:p w14:paraId="0BAF0357"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The beginning of the use of 3D printing in construction can be traced back to the experiment of Professor Behrokh Khoshnevis of the University of South Carolina who, in 2004, attempted to 3D print a wall for the first time. Since then, this innovation has exploded and it is now possible to build a house in as little as 20 hours! The professor has developed an FDM 3D printer, mounted on a robotic arm, that extrudes layers of concrete instead of layers of plastic to create a 3D model.</w:t>
      </w:r>
    </w:p>
    <w:p w14:paraId="541FDC53"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Contour Crafting technology has proven to have all the qualities needed for the use of additive manufacturing on construction sites: reduced costs and waste, increased construction speed, reduced accidents, complex architectural shapes and much more. His discovery marked the beginning of 3D printing in construction. However, it remains much less used than certain sectors such as aeronautics or medical.</w:t>
      </w:r>
    </w:p>
    <w:p w14:paraId="65542D13"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 xml:space="preserve">Construction giants are rapidly realizing the potential of 3D technologies and their possible impact on the future of construction. The concrete 3D printing market is projected to reach $56.4m in 2021, and for good reason. More and more companies are stepping up in the industry to create new innovative designs. Some are more futuristic, others are very concrete in the present, like the 3D printed house by </w:t>
      </w:r>
      <w:hyperlink r:id="rId93" w:history="1">
        <w:r w:rsidRPr="00360AB0">
          <w:rPr>
            <w:rStyle w:val="Hyperlink"/>
            <w:rFonts w:ascii="Arial" w:hAnsi="Arial" w:cs="Arial"/>
            <w:sz w:val="24"/>
            <w:szCs w:val="24"/>
            <w:lang w:val="en-GB"/>
          </w:rPr>
          <w:t>Apis Cor</w:t>
        </w:r>
      </w:hyperlink>
      <w:r w:rsidRPr="00360AB0">
        <w:rPr>
          <w:rFonts w:ascii="Arial" w:hAnsi="Arial" w:cs="Arial"/>
          <w:sz w:val="24"/>
          <w:szCs w:val="24"/>
          <w:lang w:val="en-GB"/>
        </w:rPr>
        <w:t xml:space="preserve"> in 24 hours. 3D printing for concrete is developing rapidly and relies on different technologies and materials, offering numerous advantages to its users. However, the technology is still in its infancy and is forced to respect its current limits.</w:t>
      </w:r>
    </w:p>
    <w:p w14:paraId="69521255" w14:textId="77777777" w:rsidR="0050263F" w:rsidRPr="00360AB0" w:rsidRDefault="0050263F" w:rsidP="0050263F">
      <w:pPr>
        <w:spacing w:line="240" w:lineRule="auto"/>
        <w:jc w:val="both"/>
        <w:rPr>
          <w:rFonts w:ascii="Arial" w:hAnsi="Arial" w:cs="Arial"/>
          <w:b/>
          <w:bCs/>
          <w:sz w:val="24"/>
          <w:szCs w:val="24"/>
          <w:lang w:val="en-GB"/>
        </w:rPr>
      </w:pPr>
      <w:r w:rsidRPr="00360AB0">
        <w:rPr>
          <w:rFonts w:ascii="Arial" w:hAnsi="Arial" w:cs="Arial"/>
          <w:b/>
          <w:bCs/>
          <w:sz w:val="24"/>
          <w:szCs w:val="24"/>
          <w:lang w:val="en-GB"/>
        </w:rPr>
        <w:t>Major technologies used</w:t>
      </w:r>
    </w:p>
    <w:p w14:paraId="0C963E51" w14:textId="77777777" w:rsidR="0050263F" w:rsidRPr="00360AB0" w:rsidRDefault="0050263F" w:rsidP="0050263F">
      <w:pPr>
        <w:spacing w:line="240" w:lineRule="auto"/>
        <w:jc w:val="both"/>
        <w:rPr>
          <w:rFonts w:ascii="Arial" w:hAnsi="Arial" w:cs="Arial"/>
          <w:b/>
          <w:bCs/>
          <w:sz w:val="24"/>
          <w:szCs w:val="24"/>
          <w:lang w:val="en-GB"/>
        </w:rPr>
      </w:pPr>
      <w:r w:rsidRPr="00360AB0">
        <w:rPr>
          <w:rFonts w:ascii="Arial" w:hAnsi="Arial" w:cs="Arial"/>
          <w:b/>
          <w:bCs/>
          <w:sz w:val="24"/>
          <w:szCs w:val="24"/>
          <w:lang w:val="en-GB"/>
        </w:rPr>
        <w:t>Robotic arms</w:t>
      </w:r>
    </w:p>
    <w:p w14:paraId="7AE1716E"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 xml:space="preserve">The </w:t>
      </w:r>
      <w:hyperlink r:id="rId94" w:history="1">
        <w:r w:rsidRPr="00360AB0">
          <w:rPr>
            <w:rStyle w:val="Hyperlink"/>
            <w:rFonts w:ascii="Arial" w:hAnsi="Arial" w:cs="Arial"/>
            <w:sz w:val="24"/>
            <w:szCs w:val="24"/>
            <w:lang w:val="en-GB"/>
          </w:rPr>
          <w:t>Contour Crafting</w:t>
        </w:r>
      </w:hyperlink>
      <w:r w:rsidRPr="00360AB0">
        <w:rPr>
          <w:rFonts w:ascii="Arial" w:hAnsi="Arial" w:cs="Arial"/>
          <w:sz w:val="24"/>
          <w:szCs w:val="24"/>
          <w:lang w:val="en-GB"/>
        </w:rPr>
        <w:t xml:space="preserve"> method involves depositing the build material to create a large-scale 3D model with a smooth surface finish. Rails are installed around the building </w:t>
      </w:r>
      <w:r w:rsidRPr="00360AB0">
        <w:rPr>
          <w:rFonts w:ascii="Arial" w:hAnsi="Arial" w:cs="Arial"/>
          <w:sz w:val="24"/>
          <w:szCs w:val="24"/>
          <w:lang w:val="en-GB"/>
        </w:rPr>
        <w:lastRenderedPageBreak/>
        <w:t>area which will act as a structure to direct the robotic arm. The latter moves back and forth to extrude the concrete, layer by layer. Trowels placed on the side and above the nozzle to flatten the extruded layers and ensure the strength of the model.</w:t>
      </w:r>
    </w:p>
    <w:p w14:paraId="35C97828"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Conventional concrete cannot be used in this process as it would need to harden before continuing in the process. If it were 3D printed, therefore, it wouldn't be able to support its own weight. Then, a quick-setting cement is used.</w:t>
      </w:r>
    </w:p>
    <w:p w14:paraId="0D135F4A"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 xml:space="preserve">Contour Crafting (a company of the same name as the method) is very discreet about its progress. However, Chinese construction company </w:t>
      </w:r>
      <w:hyperlink r:id="rId95" w:history="1">
        <w:r w:rsidRPr="00360AB0">
          <w:rPr>
            <w:rStyle w:val="Hyperlink"/>
            <w:rFonts w:ascii="Arial" w:hAnsi="Arial" w:cs="Arial"/>
            <w:sz w:val="24"/>
            <w:szCs w:val="24"/>
            <w:lang w:val="en-GB"/>
          </w:rPr>
          <w:t>WinSun Decoration Engineering Co</w:t>
        </w:r>
      </w:hyperlink>
      <w:r w:rsidRPr="00360AB0">
        <w:rPr>
          <w:rFonts w:ascii="Arial" w:hAnsi="Arial" w:cs="Arial"/>
          <w:sz w:val="24"/>
          <w:szCs w:val="24"/>
          <w:lang w:val="en-GB"/>
        </w:rPr>
        <w:t xml:space="preserve"> describes it as capable of “stealing the show”. These machines are huge (32m long, 10m wide and 6.6m high). This allows them to 3D print entire structures and assemble them on site. To do this, concrete and fiberglass are mixed on site and then printed. This introduced additive manufacturing to many builders and construction workers.</w:t>
      </w:r>
    </w:p>
    <w:p w14:paraId="3B3B5BAC"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 xml:space="preserve">The different players on the market have developed machines that employ various different technologies for 3D printing concrete. French firm </w:t>
      </w:r>
      <w:hyperlink r:id="rId96" w:history="1">
        <w:r w:rsidRPr="00360AB0">
          <w:rPr>
            <w:rStyle w:val="Hyperlink"/>
            <w:rFonts w:ascii="Arial" w:hAnsi="Arial" w:cs="Arial"/>
            <w:sz w:val="24"/>
            <w:szCs w:val="24"/>
            <w:lang w:val="en-GB"/>
          </w:rPr>
          <w:t>Constructions-3D</w:t>
        </w:r>
      </w:hyperlink>
      <w:r w:rsidRPr="00360AB0">
        <w:rPr>
          <w:rFonts w:ascii="Arial" w:hAnsi="Arial" w:cs="Arial"/>
          <w:sz w:val="24"/>
          <w:szCs w:val="24"/>
          <w:lang w:val="en-GB"/>
        </w:rPr>
        <w:t xml:space="preserve"> has created a polar 3D printer that prints inside the construction site and walks out the front door of the building once construction is finished. It consists of a mechanical base and a robotic arm with a nozzle for extruding material at one end. This arm offers a printable area of more than 250 m² and more than 8 meters in height.</w:t>
      </w:r>
    </w:p>
    <w:p w14:paraId="6F389B64"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Cazza Construction's robot looks something like this, with a mobile crane system that allows it to 3D print a much larger area and create bigger and taller structures. This is evidenced by past prints from companies like Apis Cor and XtreeE, which quickly create entire houses.</w:t>
      </w:r>
    </w:p>
    <w:p w14:paraId="69AE3739"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 xml:space="preserve">Other companies have specialized in the extrusion of materials other than concrete with this technology. The patented process of BatiPrint 3D is an obvious example: the University of Nantes, Bouygues Construction and Lafarge Holcim have joined forces to develop an industrial robot that prints 3 layers of material at a time. Two of these layers are a polymeric foam and the third is concrete. Benoit Furet, professor at the University of Nantes explains "the foam guarantees internal and external insulation, the concrete and the reinforcement the anti-seismic load-bearing structure". </w:t>
      </w:r>
    </w:p>
    <w:p w14:paraId="5B897520" w14:textId="77777777" w:rsidR="0050263F" w:rsidRPr="00360AB0" w:rsidRDefault="0050263F" w:rsidP="0050263F">
      <w:pPr>
        <w:spacing w:line="240" w:lineRule="auto"/>
        <w:jc w:val="both"/>
        <w:rPr>
          <w:rFonts w:ascii="Arial" w:eastAsia="Arial" w:hAnsi="Arial" w:cs="Arial"/>
          <w:sz w:val="24"/>
          <w:szCs w:val="24"/>
          <w:lang w:val="en-GB"/>
        </w:rPr>
      </w:pPr>
      <w:r w:rsidRPr="00360AB0">
        <w:rPr>
          <w:rFonts w:ascii="Arial" w:eastAsia="Arial" w:hAnsi="Arial" w:cs="Arial"/>
          <w:sz w:val="24"/>
          <w:szCs w:val="24"/>
          <w:lang w:val="en-GB"/>
        </w:rPr>
        <w:t>An easy to use 3D printing, a multi size and mobile 3D House concrete printers using Fused Deposition Modelling (FDM) are being developed by Interlab d.o.o. under the trade mark BetAbram (</w:t>
      </w:r>
      <w:hyperlink r:id="rId97" w:history="1">
        <w:r w:rsidRPr="00360AB0">
          <w:rPr>
            <w:rStyle w:val="Hyperlink"/>
            <w:rFonts w:ascii="Arial" w:eastAsia="Arial" w:hAnsi="Arial" w:cs="Arial"/>
            <w:sz w:val="24"/>
            <w:szCs w:val="24"/>
            <w:lang w:val="en-GB"/>
          </w:rPr>
          <w:t>https://www.youtube.com/watch?v=q0QbyW7xCZw</w:t>
        </w:r>
      </w:hyperlink>
      <w:r w:rsidRPr="00360AB0">
        <w:rPr>
          <w:rFonts w:ascii="Arial" w:eastAsia="Arial" w:hAnsi="Arial" w:cs="Arial"/>
          <w:sz w:val="24"/>
          <w:szCs w:val="24"/>
          <w:lang w:val="en-GB"/>
        </w:rPr>
        <w:t xml:space="preserve">) in Slovenia. Different sizes of printers can be developed, from 3x4 m to 9x16m or larger on request. </w:t>
      </w:r>
    </w:p>
    <w:p w14:paraId="435F2A49" w14:textId="77777777" w:rsidR="0050263F" w:rsidRPr="00360AB0" w:rsidRDefault="0050263F" w:rsidP="0050263F">
      <w:pPr>
        <w:spacing w:line="240" w:lineRule="auto"/>
        <w:jc w:val="both"/>
        <w:rPr>
          <w:rFonts w:ascii="Arial" w:eastAsia="Arial" w:hAnsi="Arial" w:cs="Arial"/>
          <w:sz w:val="24"/>
          <w:szCs w:val="24"/>
          <w:lang w:val="en-GB"/>
        </w:rPr>
      </w:pPr>
    </w:p>
    <w:p w14:paraId="34E60E4F" w14:textId="77777777" w:rsidR="0050263F" w:rsidRPr="00360AB0" w:rsidRDefault="0050263F" w:rsidP="0050263F">
      <w:pPr>
        <w:spacing w:line="240" w:lineRule="auto"/>
        <w:jc w:val="both"/>
        <w:rPr>
          <w:rFonts w:ascii="Arial" w:hAnsi="Arial" w:cs="Arial"/>
          <w:b/>
          <w:bCs/>
          <w:sz w:val="24"/>
          <w:szCs w:val="24"/>
          <w:lang w:val="en-GB"/>
        </w:rPr>
      </w:pPr>
      <w:r w:rsidRPr="00360AB0">
        <w:rPr>
          <w:rFonts w:ascii="Arial" w:hAnsi="Arial" w:cs="Arial"/>
          <w:b/>
          <w:bCs/>
          <w:sz w:val="24"/>
          <w:szCs w:val="24"/>
          <w:lang w:val="en-GB"/>
        </w:rPr>
        <w:t>Layers of sand</w:t>
      </w:r>
    </w:p>
    <w:p w14:paraId="78BFB3BA"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Italian architect Enrico Dini first made headlines as “the man who 3D prints houses”. He recently showcased an interesting 3D printing process with his “D-Shape” 3D printer. This machine relies on powder binding which makes it possible to solidify a layer of material with a binder. Layers of sand are deposited to the desired thickness before a print head pours drops (the binder) to harden the sand. This 4 x 4 meter machine is capable of creating large structures up to 6 cubic meters in size.</w:t>
      </w:r>
    </w:p>
    <w:p w14:paraId="6D5EEE43" w14:textId="77777777" w:rsidR="0050263F" w:rsidRPr="00360AB0" w:rsidRDefault="0050263F" w:rsidP="0050263F">
      <w:pPr>
        <w:spacing w:line="240" w:lineRule="auto"/>
        <w:jc w:val="both"/>
        <w:rPr>
          <w:rFonts w:ascii="Arial" w:hAnsi="Arial" w:cs="Arial"/>
          <w:b/>
          <w:bCs/>
          <w:sz w:val="24"/>
          <w:szCs w:val="24"/>
          <w:lang w:val="en-GB"/>
        </w:rPr>
      </w:pPr>
      <w:r w:rsidRPr="00360AB0">
        <w:rPr>
          <w:rFonts w:ascii="Arial" w:hAnsi="Arial" w:cs="Arial"/>
          <w:b/>
          <w:bCs/>
          <w:sz w:val="24"/>
          <w:szCs w:val="24"/>
          <w:lang w:val="en-GB"/>
        </w:rPr>
        <w:t>Solid metal structures</w:t>
      </w:r>
    </w:p>
    <w:p w14:paraId="6DE77EBE"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lastRenderedPageBreak/>
        <w:t>Dutch company MX3D has developed a unique construction method called WAAM (Wire Arc Additive Manufacturing), which allows you to 3D print metal structures with a 6-axis robot that lays down 2 kilos of material per hour.</w:t>
      </w:r>
    </w:p>
    <w:p w14:paraId="64F62958"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This robot is the result of collaboration with Air Liquide and ArcelorMittal and is equipped with a welder and a nozzle to weld metal rods layer by layer. This process is also compatible with other metal alloys such as stainless steel, bronze, aluminum and Inconel. The machine may resemble some kind of gigantic soldering iron. The team commented: “We combined an industrial robot and a welding machine to turn them into a 3D printer that runs on our software.”</w:t>
      </w:r>
    </w:p>
    <w:p w14:paraId="529D0B94" w14:textId="77777777" w:rsidR="0050263F" w:rsidRPr="00360AB0" w:rsidRDefault="0050263F" w:rsidP="0050263F">
      <w:pPr>
        <w:spacing w:line="240" w:lineRule="auto"/>
        <w:jc w:val="both"/>
        <w:rPr>
          <w:rFonts w:ascii="Arial" w:hAnsi="Arial" w:cs="Arial"/>
          <w:b/>
          <w:bCs/>
          <w:sz w:val="24"/>
          <w:szCs w:val="24"/>
          <w:lang w:val="en-GB"/>
        </w:rPr>
      </w:pPr>
      <w:r w:rsidRPr="00360AB0">
        <w:rPr>
          <w:rFonts w:ascii="Arial" w:hAnsi="Arial" w:cs="Arial"/>
          <w:b/>
          <w:bCs/>
          <w:sz w:val="24"/>
          <w:szCs w:val="24"/>
          <w:lang w:val="en-GB"/>
        </w:rPr>
        <w:t>Advantages of 3D printing in construction</w:t>
      </w:r>
    </w:p>
    <w:p w14:paraId="6DD21B35"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In terms of material usage, 3D printing is cost effective with additive rather than subtractive processes, using fewer materials than traditional manufacturing processes. This reduces the environmental impact, as less waste is produced. Romain Duballet, one of the co-founders of XtreeE, explains, “with a greater mastery of the geometries, we can build shapes optimized to limit the amount of materials used”.</w:t>
      </w:r>
    </w:p>
    <w:p w14:paraId="306AB66B"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However, there are still reserves to the dream of 3D printing houses, bridges and skyscrapers. Axel Thèry of Constructions-3D explains that “the main difficulties arise from the fact that the process of 3D printing buildings is not currently a construction method recognized by many codes and standardization bodies. Because printed structures are non-traditional, strength and durability calculations are difficult to make. This is why the housing solutions created will have to be tested on a case-by-case basis at the outset”. Standards bodies are concerned that these structures are really robust and able to withstand their environments.</w:t>
      </w:r>
    </w:p>
    <w:p w14:paraId="08E4EB96" w14:textId="77777777" w:rsidR="0050263F" w:rsidRPr="00360AB0" w:rsidRDefault="0050263F" w:rsidP="0050263F">
      <w:pPr>
        <w:spacing w:line="240" w:lineRule="auto"/>
        <w:jc w:val="both"/>
        <w:rPr>
          <w:rFonts w:ascii="Arial" w:eastAsia="Arial" w:hAnsi="Arial" w:cs="Arial"/>
          <w:sz w:val="24"/>
          <w:szCs w:val="24"/>
          <w:lang w:val="en-GB"/>
        </w:rPr>
      </w:pPr>
      <w:r w:rsidRPr="00360AB0">
        <w:rPr>
          <w:rFonts w:ascii="Arial" w:eastAsia="Arial" w:hAnsi="Arial" w:cs="Arial"/>
          <w:sz w:val="24"/>
          <w:szCs w:val="24"/>
          <w:lang w:val="en-GB"/>
        </w:rPr>
        <w:t xml:space="preserve">Because printed structures are non-traditional, strength, durability, and also earthquake resistance calculations are difficult to make. This is why the 3D housing solutions created will have to be tested on a case-by-case basis at the outset and number of R&amp;D projects need to be done, in collaboration with research institutes, testing and certification bodies. The standards and technical specifications for this technology have to be prepared on EU and national level, framing the fields of use and implementation. Besides printing house, there are numerous other application for built environment, such as urban furniture, and different options for material use, including secondary raw materials, including recycles waste for other industrial sectors. </w:t>
      </w:r>
    </w:p>
    <w:p w14:paraId="512E7C42" w14:textId="77777777" w:rsidR="0050263F" w:rsidRPr="00360AB0" w:rsidRDefault="0050263F" w:rsidP="0050263F">
      <w:pPr>
        <w:spacing w:line="240" w:lineRule="auto"/>
        <w:jc w:val="both"/>
        <w:rPr>
          <w:rFonts w:ascii="Arial" w:hAnsi="Arial" w:cs="Arial"/>
          <w:b/>
          <w:bCs/>
          <w:sz w:val="24"/>
          <w:szCs w:val="24"/>
          <w:lang w:val="en-GB"/>
        </w:rPr>
      </w:pPr>
      <w:r w:rsidRPr="00360AB0">
        <w:rPr>
          <w:rFonts w:ascii="Arial" w:hAnsi="Arial" w:cs="Arial"/>
          <w:b/>
          <w:bCs/>
          <w:sz w:val="24"/>
          <w:szCs w:val="24"/>
          <w:lang w:val="en-GB"/>
        </w:rPr>
        <w:t>3D Printed Houses: A Sustainable Solution?</w:t>
      </w:r>
    </w:p>
    <w:p w14:paraId="7F61D49A"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Some construction companies are heading into additive manufacturing. Among these, the Italian company WASP which aims to build a more sustainable world through 3D printing. He developed one of the world's largest 3D printers, capable of building houses from locally sourced materials using solar, wind or hydroelectric power. This allows regions that do not yet have access to electricity to 3D print environmentally friendly structures using local resources.</w:t>
      </w:r>
    </w:p>
    <w:p w14:paraId="672615F9"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Similarly, in Brazil, Anielle Guedes founded Urban3D to respond to the Brazilian housing crisis. Her company 3D prints parts of buildings in a dedicated factory before assembling them on site. This allows her to create buildings of a height that would not be possible if 3D printing was done on site. The company is currently testing several prototypes and hopes to offer a solution to the development of Brazilian slums.</w:t>
      </w:r>
    </w:p>
    <w:p w14:paraId="3B25DF61"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lastRenderedPageBreak/>
        <w:t>The Russian company Apis Cor is also convinced of the positive impact that 3D printing can have on homes. Founder and CEO Nikita Chen-iun-tai explains, “we believe that additive manufacturing is an effective solution against the housing crisis and that is why we developed our project. We hope that in a few years this approach will be thoroughly tested in various parts of the world to demonstrate its feasibility. We believe that more and more construction companies will adopt this technology, as some of them already do today".</w:t>
      </w:r>
    </w:p>
    <w:p w14:paraId="36F7519F" w14:textId="77777777" w:rsidR="0050263F" w:rsidRPr="00360AB0" w:rsidRDefault="0050263F" w:rsidP="0050263F">
      <w:pPr>
        <w:rPr>
          <w:rFonts w:ascii="Arial" w:hAnsi="Arial" w:cs="Arial"/>
          <w:sz w:val="24"/>
          <w:szCs w:val="24"/>
          <w:lang w:val="en-GB"/>
        </w:rPr>
      </w:pPr>
    </w:p>
    <w:p w14:paraId="4903223E" w14:textId="77777777" w:rsidR="0050263F" w:rsidRPr="00360AB0" w:rsidRDefault="0050263F" w:rsidP="0050263F">
      <w:pPr>
        <w:rPr>
          <w:lang w:val="en-GB"/>
        </w:rPr>
      </w:pPr>
      <w:r w:rsidRPr="00360AB0">
        <w:rPr>
          <w:lang w:val="en-GB"/>
        </w:rPr>
        <w:br w:type="page"/>
      </w:r>
    </w:p>
    <w:p w14:paraId="18458A6E" w14:textId="77777777" w:rsidR="0050263F" w:rsidRPr="00360AB0" w:rsidRDefault="0050263F" w:rsidP="0050263F">
      <w:pPr>
        <w:rPr>
          <w:lang w:val="en-GB"/>
        </w:rPr>
      </w:pPr>
    </w:p>
    <w:p w14:paraId="3EDC52A3" w14:textId="77777777" w:rsidR="0050263F" w:rsidRPr="00360AB0" w:rsidRDefault="0050263F" w:rsidP="0050263F">
      <w:pPr>
        <w:pStyle w:val="Heading3"/>
        <w:numPr>
          <w:ilvl w:val="2"/>
          <w:numId w:val="0"/>
        </w:numPr>
        <w:spacing w:before="40" w:after="0"/>
        <w:ind w:left="720" w:hanging="720"/>
        <w:rPr>
          <w:rFonts w:ascii="Arial" w:hAnsi="Arial" w:cs="Arial"/>
          <w:b w:val="0"/>
          <w:bCs/>
          <w:color w:val="4472C4" w:themeColor="accent1"/>
          <w:lang w:val="en-GB"/>
        </w:rPr>
      </w:pPr>
      <w:bookmarkStart w:id="19" w:name="_Toc132379680"/>
      <w:r w:rsidRPr="00360AB0">
        <w:rPr>
          <w:rFonts w:ascii="Arial" w:hAnsi="Arial" w:cs="Arial"/>
          <w:bCs/>
          <w:color w:val="4472C4" w:themeColor="accent1"/>
          <w:lang w:val="en-GB"/>
        </w:rPr>
        <w:t xml:space="preserve">Construction robotics </w:t>
      </w:r>
      <w:bookmarkEnd w:id="19"/>
    </w:p>
    <w:p w14:paraId="255B054B" w14:textId="77777777" w:rsidR="0050263F" w:rsidRPr="00360AB0" w:rsidRDefault="0050263F" w:rsidP="0050263F">
      <w:pPr>
        <w:spacing w:line="240" w:lineRule="auto"/>
        <w:rPr>
          <w:sz w:val="24"/>
          <w:szCs w:val="24"/>
          <w:lang w:val="en-GB"/>
        </w:rPr>
      </w:pPr>
    </w:p>
    <w:p w14:paraId="2FE6CC10" w14:textId="77777777" w:rsidR="0050263F" w:rsidRPr="00360AB0" w:rsidRDefault="0050263F" w:rsidP="0050263F">
      <w:pPr>
        <w:spacing w:line="240" w:lineRule="auto"/>
        <w:jc w:val="both"/>
        <w:rPr>
          <w:rFonts w:ascii="Arial" w:eastAsia="Times New Roman" w:hAnsi="Arial" w:cs="Arial"/>
          <w:sz w:val="24"/>
          <w:szCs w:val="24"/>
          <w:lang w:val="en-GB"/>
        </w:rPr>
      </w:pPr>
      <w:r w:rsidRPr="00360AB0">
        <w:rPr>
          <w:rFonts w:ascii="Arial" w:eastAsia="Times New Roman" w:hAnsi="Arial" w:cs="Arial"/>
          <w:sz w:val="24"/>
          <w:szCs w:val="24"/>
          <w:lang w:val="en-GB"/>
        </w:rPr>
        <w:t>The construction industry is of paramount importance to the European economy, as it provides 18 million direct jobs and contributes to almost 10% of the EUs GDP. In this context, there has been a considerable interest in construction robotics since the 1960s, which in following decades was accompanied by a significant increase in investment, research and real-world uses. As a consequence, robots are noticeably improving at performing complex tasks and becoming increasingly autonomous. The effectiveness of robotic systems and automation can be seen in reduced labor costs, improved quality, increased productivity, efficiency and flexibility in manufacturing. Additionally, it is generally known that it contributes to reducing injuries since it takes over dangerous tasks from workers. In recent years, there has been more and more developments in this field, as the trends below show:</w:t>
      </w:r>
    </w:p>
    <w:p w14:paraId="442F5608" w14:textId="77777777" w:rsidR="0050263F" w:rsidRPr="00360AB0" w:rsidRDefault="0050263F" w:rsidP="0050263F">
      <w:pPr>
        <w:pStyle w:val="ListParagraph"/>
        <w:numPr>
          <w:ilvl w:val="0"/>
          <w:numId w:val="20"/>
        </w:numPr>
        <w:spacing w:after="160" w:line="240" w:lineRule="auto"/>
        <w:contextualSpacing w:val="0"/>
        <w:jc w:val="both"/>
        <w:rPr>
          <w:rFonts w:ascii="Arial" w:hAnsi="Arial" w:cs="Arial"/>
          <w:sz w:val="24"/>
          <w:szCs w:val="24"/>
          <w:lang w:val="en-GB"/>
        </w:rPr>
      </w:pPr>
      <w:r w:rsidRPr="00360AB0">
        <w:rPr>
          <w:rFonts w:ascii="Arial" w:hAnsi="Arial" w:cs="Arial"/>
          <w:sz w:val="24"/>
          <w:szCs w:val="24"/>
          <w:lang w:val="en-GB"/>
        </w:rPr>
        <w:t>On-site construction robots. A number of prototypes have been developed for various applications of on-site construction, such as masonry robots. They can build walls independently from bricks. Another trend is the robo-welder, which can handle a variety of welding tasks. Also, on the rise are robots that erect objects or parts of buildings using 3D printing.</w:t>
      </w:r>
    </w:p>
    <w:p w14:paraId="6704510A" w14:textId="77777777" w:rsidR="0050263F" w:rsidRPr="00360AB0" w:rsidRDefault="0050263F" w:rsidP="0050263F">
      <w:pPr>
        <w:pStyle w:val="ListParagraph"/>
        <w:numPr>
          <w:ilvl w:val="0"/>
          <w:numId w:val="20"/>
        </w:numPr>
        <w:spacing w:after="160" w:line="240" w:lineRule="auto"/>
        <w:contextualSpacing w:val="0"/>
        <w:jc w:val="both"/>
        <w:rPr>
          <w:rFonts w:ascii="Arial" w:hAnsi="Arial" w:cs="Arial"/>
          <w:sz w:val="24"/>
          <w:szCs w:val="24"/>
          <w:lang w:val="en-GB"/>
        </w:rPr>
      </w:pPr>
      <w:r w:rsidRPr="00360AB0">
        <w:rPr>
          <w:rFonts w:ascii="Arial" w:hAnsi="Arial" w:cs="Arial"/>
          <w:sz w:val="24"/>
          <w:szCs w:val="24"/>
          <w:lang w:val="en-GB"/>
        </w:rPr>
        <w:t>Robots in machine prefabrication. Robotic arms and machines have been used in factory production lines for decades, but now there is a growing market for prefabricated homes also using this technology.</w:t>
      </w:r>
    </w:p>
    <w:p w14:paraId="2BA5C832" w14:textId="77777777" w:rsidR="0050263F" w:rsidRPr="00360AB0" w:rsidRDefault="0050263F" w:rsidP="0050263F">
      <w:pPr>
        <w:pStyle w:val="ListParagraph"/>
        <w:numPr>
          <w:ilvl w:val="0"/>
          <w:numId w:val="20"/>
        </w:numPr>
        <w:spacing w:after="160" w:line="240" w:lineRule="auto"/>
        <w:contextualSpacing w:val="0"/>
        <w:jc w:val="both"/>
        <w:rPr>
          <w:rFonts w:ascii="Arial" w:hAnsi="Arial" w:cs="Arial"/>
          <w:sz w:val="24"/>
          <w:szCs w:val="24"/>
          <w:lang w:val="en-GB"/>
        </w:rPr>
      </w:pPr>
      <w:r w:rsidRPr="00360AB0">
        <w:rPr>
          <w:rFonts w:ascii="Arial" w:hAnsi="Arial" w:cs="Arial"/>
          <w:sz w:val="24"/>
          <w:szCs w:val="24"/>
          <w:lang w:val="en-GB"/>
        </w:rPr>
        <w:t>Humanoid robots in construction. This robot at the construction site is primarily intended to support the construction process where stationary or large machines cannot be used.</w:t>
      </w:r>
    </w:p>
    <w:p w14:paraId="11FDFEA8" w14:textId="77777777" w:rsidR="0050263F" w:rsidRPr="00360AB0" w:rsidRDefault="0050263F" w:rsidP="0050263F">
      <w:pPr>
        <w:pStyle w:val="ListParagraph"/>
        <w:numPr>
          <w:ilvl w:val="0"/>
          <w:numId w:val="20"/>
        </w:numPr>
        <w:spacing w:after="160" w:line="240" w:lineRule="auto"/>
        <w:contextualSpacing w:val="0"/>
        <w:jc w:val="both"/>
        <w:rPr>
          <w:rFonts w:ascii="Arial" w:hAnsi="Arial" w:cs="Arial"/>
          <w:sz w:val="24"/>
          <w:szCs w:val="24"/>
          <w:lang w:val="en-GB"/>
        </w:rPr>
      </w:pPr>
      <w:r w:rsidRPr="00360AB0">
        <w:rPr>
          <w:rFonts w:ascii="Arial" w:hAnsi="Arial" w:cs="Arial"/>
          <w:sz w:val="24"/>
          <w:szCs w:val="24"/>
          <w:lang w:val="en-GB"/>
        </w:rPr>
        <w:t>Autonomous vehicles. From excavators to bulldozers, there are numerous construction vehicles that are suitable for automation in construction. As a consequence, construction and clearing work can be carried out nonstop.</w:t>
      </w:r>
    </w:p>
    <w:p w14:paraId="581F3A5D" w14:textId="77777777" w:rsidR="0050263F" w:rsidRPr="00360AB0" w:rsidRDefault="0050263F" w:rsidP="0050263F">
      <w:pPr>
        <w:pStyle w:val="ListParagraph"/>
        <w:numPr>
          <w:ilvl w:val="0"/>
          <w:numId w:val="20"/>
        </w:numPr>
        <w:spacing w:after="160" w:line="240" w:lineRule="auto"/>
        <w:contextualSpacing w:val="0"/>
        <w:jc w:val="both"/>
        <w:rPr>
          <w:rFonts w:ascii="Arial" w:hAnsi="Arial" w:cs="Arial"/>
          <w:sz w:val="24"/>
          <w:szCs w:val="24"/>
          <w:lang w:val="en-GB"/>
        </w:rPr>
      </w:pPr>
      <w:r w:rsidRPr="00360AB0">
        <w:rPr>
          <w:rFonts w:ascii="Arial" w:hAnsi="Arial" w:cs="Arial"/>
          <w:sz w:val="24"/>
          <w:szCs w:val="24"/>
          <w:lang w:val="en-GB"/>
        </w:rPr>
        <w:t xml:space="preserve">Inspections by robots on the construction site. Such inspection tasks usually require time and energy; therefore, number of robots are being developed to handle this task more efficiently. </w:t>
      </w:r>
    </w:p>
    <w:p w14:paraId="410ED8A1" w14:textId="77777777" w:rsidR="0050263F" w:rsidRPr="00360AB0" w:rsidRDefault="0050263F" w:rsidP="0050263F">
      <w:pPr>
        <w:pStyle w:val="ListParagraph"/>
        <w:numPr>
          <w:ilvl w:val="0"/>
          <w:numId w:val="20"/>
        </w:numPr>
        <w:spacing w:after="160" w:line="240" w:lineRule="auto"/>
        <w:contextualSpacing w:val="0"/>
        <w:jc w:val="both"/>
        <w:rPr>
          <w:rFonts w:ascii="Arial" w:hAnsi="Arial" w:cs="Arial"/>
          <w:sz w:val="24"/>
          <w:szCs w:val="24"/>
          <w:lang w:val="en-GB"/>
        </w:rPr>
      </w:pPr>
      <w:r w:rsidRPr="00360AB0">
        <w:rPr>
          <w:rFonts w:ascii="Arial" w:hAnsi="Arial" w:cs="Arial"/>
          <w:sz w:val="24"/>
          <w:szCs w:val="24"/>
          <w:lang w:val="en-GB"/>
        </w:rPr>
        <w:t xml:space="preserve">Exoskeletons. These are worn by construction site workers and support them with robotic functions for various activities and robots can help reduce the risk to workers. </w:t>
      </w:r>
    </w:p>
    <w:p w14:paraId="71995FF8" w14:textId="77777777" w:rsidR="0050263F" w:rsidRPr="00360AB0" w:rsidRDefault="0050263F" w:rsidP="0050263F">
      <w:pPr>
        <w:spacing w:line="240" w:lineRule="auto"/>
        <w:jc w:val="both"/>
        <w:rPr>
          <w:rFonts w:ascii="Arial" w:hAnsi="Arial" w:cs="Arial"/>
          <w:sz w:val="24"/>
          <w:szCs w:val="24"/>
          <w:lang w:val="en-GB"/>
        </w:rPr>
      </w:pPr>
    </w:p>
    <w:p w14:paraId="240391E0"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 xml:space="preserve">The advantages of using the above-mentioned technologies are others are obvious, for example, robotic automation can help reduce waste by improving quality and consistency. This can be of utmost importance in times of increasingly stringent environmental regulations in the industry, as well as rising demand for cost-efficient buildings. Another factor that it is related to cost and time savings is that robots can work around the clock. This means that certain phases of projects can be completed at a much lower cost than usual and significantly faster. Another point worth mentioning is that there are several construction work-related injuries, more specifically, around 30 percent of occupational accidents occur in construction. At the same time, the risk </w:t>
      </w:r>
      <w:r w:rsidRPr="00360AB0">
        <w:rPr>
          <w:rFonts w:ascii="Arial" w:hAnsi="Arial" w:cs="Arial"/>
          <w:sz w:val="24"/>
          <w:szCs w:val="24"/>
          <w:lang w:val="en-GB"/>
        </w:rPr>
        <w:lastRenderedPageBreak/>
        <w:t>of being involved in a fatal accident in construction is four times higher than in other industries. This can be significantly reduced with the use of exoskeletons or autonomous inspection robots. Additionally, there is shortage of skilled workers in this sector. In the EU, more than 200,000 low- and high-skilled construction jobs were unfilled in the second quarter of 2020 alone. This means that nine out of ten construction companies will expect a shortage of skilled workers by 2030. This gap can be filled with the introduction of robots. This is in line with the results from the ABB (a leading global technology company) commissioned global survey of 1,900 construction companies in Europe, the USA and China, which shows that 81 percent of those surveyed want to introduce robots in the next ten years.</w:t>
      </w:r>
    </w:p>
    <w:p w14:paraId="37FFFDB1" w14:textId="77777777" w:rsidR="0050263F" w:rsidRPr="00360AB0" w:rsidRDefault="0050263F" w:rsidP="0050263F">
      <w:pPr>
        <w:spacing w:line="240" w:lineRule="auto"/>
        <w:jc w:val="both"/>
        <w:rPr>
          <w:rFonts w:ascii="Arial" w:hAnsi="Arial" w:cs="Arial"/>
          <w:sz w:val="24"/>
          <w:szCs w:val="24"/>
          <w:lang w:val="en-GB"/>
        </w:rPr>
      </w:pPr>
      <w:r w:rsidRPr="00360AB0">
        <w:rPr>
          <w:rFonts w:ascii="Arial" w:hAnsi="Arial" w:cs="Arial"/>
          <w:sz w:val="24"/>
          <w:szCs w:val="24"/>
          <w:lang w:val="en-GB"/>
        </w:rPr>
        <w:t>Still, the use of robots in construction is considered to be in its infancy. Proof for this was also identified in the ABB survey, where only 55 percent of the companies surveyed already use robots - compared with 84 percent in the automotive industry and 79 percent in manufacturing. The reasons for the challenging implementation of construction robots are several. For instance, robots are most successfully used in mass production lines, where they perform the same tasks repetitively. In contrast, each construction site is unique and the situation on site makes a very challenging places for robots. Furthermore, investments in robotics come with high upfront costs, such as research and development. In a sector where most companies are small subcontractors operating on low profit margins due to widely used “lowest price practices” in tendering, the needed capital investments are still considered significantly high (for example, top 100 UK construction companies had an average profit margin of just 1.5% in 2017). Therefore, only a few big construction firms can allocate resources to test new technologies. There are also safety and regulatory issues related to the risks of an unmanned, autonomous robot going to work on a busy construction site, which becomes another barrier to the use of robots in construction. Finally, weak innovation culture prevalent in the construction industry, skill gaps of construction workers and a common aversion to perform tasks alongside robots are disadvantageous for successful adoption of robotic technologies in this sector.</w:t>
      </w:r>
    </w:p>
    <w:p w14:paraId="72B4356E" w14:textId="77777777" w:rsidR="0050263F" w:rsidRPr="00360AB0" w:rsidRDefault="0050263F" w:rsidP="0050263F">
      <w:pPr>
        <w:pStyle w:val="NormalWeb"/>
        <w:spacing w:before="0" w:beforeAutospacing="0" w:after="160" w:afterAutospacing="0"/>
        <w:jc w:val="both"/>
        <w:rPr>
          <w:rFonts w:ascii="Arial" w:hAnsi="Arial" w:cs="Arial"/>
          <w:lang w:val="en-GB"/>
        </w:rPr>
      </w:pPr>
      <w:r w:rsidRPr="00360AB0">
        <w:rPr>
          <w:rFonts w:ascii="Arial" w:hAnsi="Arial" w:cs="Arial"/>
          <w:lang w:val="en-GB"/>
        </w:rPr>
        <w:t>Although current studies identified concerns from industry players regarding the readiness and effectiveness of robotic technology to be adopted in construction, the level of innovation expected in this field in the next few years is considerably promising, and in the coming years, it is expected to see more companies using this technology as part of their daily business. According to ABB Robotics' internal analyses of the market potential for robotic automation, there will be double-digit growth rates in key construction sectors, including precast and 3D printing, over the next decade.</w:t>
      </w:r>
    </w:p>
    <w:p w14:paraId="0672BDC4" w14:textId="77777777" w:rsidR="0050263F" w:rsidRPr="00360AB0" w:rsidRDefault="0050263F" w:rsidP="0050263F">
      <w:pPr>
        <w:rPr>
          <w:rFonts w:ascii="Arial" w:hAnsi="Arial" w:cs="Arial"/>
          <w:sz w:val="24"/>
          <w:szCs w:val="24"/>
          <w:lang w:val="en-GB"/>
        </w:rPr>
      </w:pPr>
      <w:r w:rsidRPr="00360AB0">
        <w:rPr>
          <w:rFonts w:ascii="Arial" w:hAnsi="Arial" w:cs="Arial"/>
          <w:sz w:val="24"/>
          <w:szCs w:val="24"/>
          <w:lang w:val="en-GB"/>
        </w:rPr>
        <w:br w:type="page"/>
      </w:r>
    </w:p>
    <w:p w14:paraId="7AE6C4F7" w14:textId="77777777" w:rsidR="0050263F" w:rsidRPr="00360AB0" w:rsidRDefault="0050263F" w:rsidP="0050263F">
      <w:pPr>
        <w:rPr>
          <w:lang w:val="en-GB"/>
        </w:rPr>
      </w:pPr>
    </w:p>
    <w:p w14:paraId="021F43DA" w14:textId="77777777" w:rsidR="0050263F" w:rsidRPr="00360AB0" w:rsidRDefault="0050263F" w:rsidP="0050263F">
      <w:pPr>
        <w:pStyle w:val="Heading3"/>
        <w:numPr>
          <w:ilvl w:val="2"/>
          <w:numId w:val="0"/>
        </w:numPr>
        <w:spacing w:before="40" w:after="0"/>
        <w:ind w:left="720" w:hanging="720"/>
        <w:rPr>
          <w:rFonts w:ascii="Arial" w:hAnsi="Arial" w:cs="Arial"/>
          <w:b w:val="0"/>
          <w:bCs/>
          <w:color w:val="4472C4" w:themeColor="accent1"/>
          <w:lang w:val="en-GB"/>
        </w:rPr>
      </w:pPr>
      <w:bookmarkStart w:id="20" w:name="_Toc132379681"/>
      <w:r w:rsidRPr="00360AB0">
        <w:rPr>
          <w:rFonts w:ascii="Arial" w:hAnsi="Arial" w:cs="Arial"/>
          <w:bCs/>
          <w:color w:val="4472C4" w:themeColor="accent1"/>
          <w:lang w:val="en-GB"/>
        </w:rPr>
        <w:t xml:space="preserve">Workers safety, Connected construction site </w:t>
      </w:r>
      <w:bookmarkEnd w:id="20"/>
    </w:p>
    <w:p w14:paraId="047AA916" w14:textId="77777777" w:rsidR="0050263F" w:rsidRPr="00360AB0" w:rsidRDefault="0050263F" w:rsidP="0050263F">
      <w:pPr>
        <w:jc w:val="both"/>
        <w:rPr>
          <w:rFonts w:ascii="Arial" w:hAnsi="Arial" w:cs="Arial"/>
          <w:b/>
          <w:bCs/>
          <w:sz w:val="24"/>
          <w:szCs w:val="24"/>
          <w:lang w:val="en-GB"/>
        </w:rPr>
      </w:pPr>
    </w:p>
    <w:p w14:paraId="70B56EE2" w14:textId="77777777" w:rsidR="0050263F" w:rsidRPr="00360AB0" w:rsidRDefault="0050263F" w:rsidP="0050263F">
      <w:pPr>
        <w:jc w:val="both"/>
        <w:rPr>
          <w:rFonts w:ascii="Arial" w:hAnsi="Arial" w:cs="Arial"/>
          <w:b/>
          <w:bCs/>
          <w:sz w:val="24"/>
          <w:szCs w:val="24"/>
          <w:lang w:val="en-GB"/>
        </w:rPr>
      </w:pPr>
      <w:r w:rsidRPr="00360AB0">
        <w:rPr>
          <w:rFonts w:ascii="Arial" w:hAnsi="Arial" w:cs="Arial"/>
          <w:b/>
          <w:bCs/>
          <w:sz w:val="24"/>
          <w:szCs w:val="24"/>
          <w:lang w:val="en-GB"/>
        </w:rPr>
        <w:t xml:space="preserve">Context </w:t>
      </w:r>
    </w:p>
    <w:p w14:paraId="7B6BC648"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Construction sector is, by its nature, high-risk area of work, as employment in construction companies means regularly working at height, being expose to electrical hazards, vibrations, noise, and airborne particles, close proximity to heavy equipment. According to the European Union information agency for occupational safety and health (EU-OSHA), “More construction workers are killed, injured or suffer ill-health than in any other industry".</w:t>
      </w:r>
    </w:p>
    <w:p w14:paraId="70A2A254" w14:textId="77777777" w:rsidR="0050263F" w:rsidRPr="00360AB0" w:rsidRDefault="0050263F" w:rsidP="0050263F">
      <w:pPr>
        <w:jc w:val="both"/>
        <w:rPr>
          <w:rFonts w:ascii="Arial" w:hAnsi="Arial" w:cs="Arial"/>
          <w:sz w:val="24"/>
          <w:szCs w:val="24"/>
          <w:lang w:val="en-GB"/>
        </w:rPr>
      </w:pPr>
    </w:p>
    <w:p w14:paraId="2A3A5931" w14:textId="77777777" w:rsidR="0050263F" w:rsidRPr="00360AB0" w:rsidRDefault="0050263F" w:rsidP="0050263F">
      <w:pPr>
        <w:jc w:val="both"/>
        <w:rPr>
          <w:rFonts w:ascii="Arial" w:hAnsi="Arial" w:cs="Arial"/>
          <w:sz w:val="24"/>
          <w:szCs w:val="24"/>
          <w:lang w:val="en-GB"/>
        </w:rPr>
      </w:pPr>
      <w:r w:rsidRPr="00360AB0">
        <w:rPr>
          <w:rFonts w:ascii="Arial" w:hAnsi="Arial" w:cs="Arial"/>
          <w:noProof/>
          <w:sz w:val="24"/>
          <w:szCs w:val="24"/>
          <w:lang w:val="en-GB"/>
        </w:rPr>
        <w:drawing>
          <wp:inline distT="0" distB="0" distL="0" distR="0" wp14:anchorId="5CF3C823" wp14:editId="0F51C02F">
            <wp:extent cx="6705600" cy="3629707"/>
            <wp:effectExtent l="0" t="0" r="0" b="8890"/>
            <wp:docPr id="145401557" name="Picture 14540155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a:blip r:embed="rId98"/>
                    <a:stretch>
                      <a:fillRect/>
                    </a:stretch>
                  </pic:blipFill>
                  <pic:spPr>
                    <a:xfrm>
                      <a:off x="0" y="0"/>
                      <a:ext cx="6719853" cy="3637422"/>
                    </a:xfrm>
                    <a:prstGeom prst="rect">
                      <a:avLst/>
                    </a:prstGeom>
                  </pic:spPr>
                </pic:pic>
              </a:graphicData>
            </a:graphic>
          </wp:inline>
        </w:drawing>
      </w:r>
    </w:p>
    <w:p w14:paraId="1B7C7D34"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 xml:space="preserve">Every year more than 1,000 workers are killed and over 800,000 workers are injured, with others suffering from dermatitis, asbestosis or musculoskeletal disorders. </w:t>
      </w:r>
    </w:p>
    <w:p w14:paraId="11DBE38C"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 xml:space="preserve">Moreover, injuries from accidents together with musculoskeletal disorders caused by poor manual handling (e.g., lifting, lowering, pushing and carrying), repetitive tasks and/or static postures, contribute to hundreds of thousands of lost working days every year, and can be life-changing for those they affect. </w:t>
      </w:r>
    </w:p>
    <w:p w14:paraId="3BB5396B"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 xml:space="preserve">Construction workers are also at increased risk for lower work ability and lower health status which may shorten their working careers. </w:t>
      </w:r>
    </w:p>
    <w:p w14:paraId="32688341"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 xml:space="preserve">To prevent these health issues, many different types of occupational health and safety measures are implemented. Technological innovation plays a vital role in enhancing </w:t>
      </w:r>
      <w:r w:rsidRPr="00360AB0">
        <w:rPr>
          <w:rFonts w:ascii="Arial" w:hAnsi="Arial" w:cs="Arial"/>
          <w:sz w:val="24"/>
          <w:szCs w:val="24"/>
          <w:lang w:val="en-GB"/>
        </w:rPr>
        <w:lastRenderedPageBreak/>
        <w:t>those actions and launching new ways of risk mitigation. Nevertheless, it must be introduced while being adapted to the sector´s actual needs. As stated by Hilti, “done right, it can make sites both safer and more efficient, with productivity gains helping boost profitability and supporting further investment in new technology”.</w:t>
      </w:r>
    </w:p>
    <w:p w14:paraId="6E803618"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 xml:space="preserve">It is also worth mentioning that the complexity and dynamics of the construction sector, leads to large differences within and between individuals in their exposure to work-related risk factors and accompanying health problems. </w:t>
      </w:r>
    </w:p>
    <w:p w14:paraId="47A81C9F"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 xml:space="preserve">First, such exposure differs among different professions within the construction industry. Moreover, big variation also exists between individual construction workers, and this depends on work tasks, colleagues working at the same worksite and weather conditions. Laborers susceptibility to the health and safety risks may also depend on their experience and know-how, as unskilled workers tend to have lower knowledge and awareness of working practices. </w:t>
      </w:r>
    </w:p>
    <w:p w14:paraId="175EDACD"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Construction sites vary in timeline, size, and spaces. Workers move from one place to another depending on the stage of the project and the required competences. Therefore, the exposure to work-related factors and health problems may differ across worksites and during working days. Working at worksites is often related to working outdoors, which means weather conditions are a critical factor in construction workers’ working environment. Construction work often must be done in extreme heat or cold, in windy, rainy, snowy, or foggy weather or at night. They are exposed to different types of risks, depending on the geographic region, season, duration of time spent outside and type of tasks performed.</w:t>
      </w:r>
    </w:p>
    <w:p w14:paraId="2CFCB88D"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The construction industry is also very diverse, composed of companies ranging from multinational corporations to self-employed workers, working on projects from demolition to infrastructure delivery.</w:t>
      </w:r>
    </w:p>
    <w:p w14:paraId="7640B709"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 xml:space="preserve">Health and safety issues are highly regulated by national and international laws. In Europe, the main laws governing occupational safety and health at work are Directive 89/391 (the OSH “Framework Directive”), and Directive 92/57/EEC – temporary or mobile construction sites of 24 June 1992 on the implementation of minimum safety and health requirements at temporary or mobile construction sites (eighth individual Directive within the meaning of Article 16 (1) of Directive 89/391/EEC). </w:t>
      </w:r>
    </w:p>
    <w:p w14:paraId="2BBACEDB"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 xml:space="preserve">They go along with other regulations related to the use of work equipment (2009/104/EC), use of personal protective equipment (89/656/EEC), noise (2003/10/EC), manual handling of loads (90/269/EEC), vibration (2002/44/EC), or construction products (89/106/EEC). </w:t>
      </w:r>
    </w:p>
    <w:p w14:paraId="389E6154" w14:textId="77777777" w:rsidR="0050263F" w:rsidRPr="00360AB0" w:rsidRDefault="0050263F" w:rsidP="0050263F">
      <w:pPr>
        <w:jc w:val="both"/>
        <w:rPr>
          <w:rFonts w:ascii="Arial" w:hAnsi="Arial" w:cs="Arial"/>
          <w:b/>
          <w:bCs/>
          <w:sz w:val="24"/>
          <w:szCs w:val="24"/>
          <w:lang w:val="en-GB"/>
        </w:rPr>
      </w:pPr>
      <w:r w:rsidRPr="00360AB0">
        <w:rPr>
          <w:rFonts w:ascii="Arial" w:hAnsi="Arial" w:cs="Arial"/>
          <w:b/>
          <w:bCs/>
          <w:sz w:val="24"/>
          <w:szCs w:val="24"/>
          <w:lang w:val="en-GB"/>
        </w:rPr>
        <w:t>Lack of training</w:t>
      </w:r>
    </w:p>
    <w:p w14:paraId="2F08AF14"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 xml:space="preserve">As mentioned above, construction workers exposure to health and safety risks may be related to lack of relevant knowledge and awareness. It is especially the case of Small and Medium-sized Enterprises (SME) which account for more than 99% of all construction companies in Europe. It is worth mentioning, that the recent study </w:t>
      </w:r>
      <w:r w:rsidRPr="00360AB0">
        <w:rPr>
          <w:rFonts w:ascii="Arial" w:hAnsi="Arial" w:cs="Arial"/>
          <w:sz w:val="24"/>
          <w:szCs w:val="24"/>
          <w:lang w:val="en-GB"/>
        </w:rPr>
        <w:lastRenderedPageBreak/>
        <w:t>conducted in the UK has found that the majority of fatal incidents in the construction sector involve small businesses because larger schemes are generally better controlled than most small projects.</w:t>
      </w:r>
    </w:p>
    <w:p w14:paraId="7B316AC1"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Due to the time and budget constraints, SME workers, as well as self-employed contractors in the construction sites, have less knowledge of existing health problems in the industry. They are not fully aware of the hazards and mitigating steps needed to prevent injury at the place of work. Moreover, this small and medium-sized companies are often less willing to invest in effective preventive measures.</w:t>
      </w:r>
    </w:p>
    <w:p w14:paraId="31D95BCF"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The potential technology solutions to address this challenge, already being implemented by some of the stakeholders, include mobile apps, Virtual and Augmented Reality for training, for example of heavy equipment operators etc.</w:t>
      </w:r>
    </w:p>
    <w:p w14:paraId="7AA3EB0A" w14:textId="77777777" w:rsidR="0050263F" w:rsidRPr="00360AB0" w:rsidRDefault="0050263F" w:rsidP="0050263F">
      <w:pPr>
        <w:jc w:val="both"/>
        <w:rPr>
          <w:rFonts w:ascii="Arial" w:hAnsi="Arial" w:cs="Arial"/>
          <w:b/>
          <w:bCs/>
          <w:sz w:val="24"/>
          <w:szCs w:val="24"/>
          <w:lang w:val="en-GB"/>
        </w:rPr>
      </w:pPr>
      <w:r w:rsidRPr="00360AB0">
        <w:rPr>
          <w:rFonts w:ascii="Arial" w:hAnsi="Arial" w:cs="Arial"/>
          <w:b/>
          <w:bCs/>
          <w:sz w:val="24"/>
          <w:szCs w:val="24"/>
          <w:lang w:val="en-GB"/>
        </w:rPr>
        <w:t xml:space="preserve">Lack of soft skills and communication </w:t>
      </w:r>
    </w:p>
    <w:p w14:paraId="7D7CCC79"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Many times, construction workers are afraid of communicating, or are unable to do it. Focusing on solving this problem, by data monitoring through wearable devices, apps, etc. can lead to building trust and having a mechanism where workers feel they can raise issues with a supervisor without blame. It is also about educating supervisors about the importance of having an ongoing frank and open dialogue with workers about what practices are working well, how they are monitored and reported, and what could be done better.</w:t>
      </w:r>
    </w:p>
    <w:p w14:paraId="37BD4940" w14:textId="77777777" w:rsidR="0050263F" w:rsidRPr="00360AB0" w:rsidRDefault="0050263F" w:rsidP="0050263F">
      <w:pPr>
        <w:jc w:val="both"/>
        <w:rPr>
          <w:rFonts w:ascii="Arial" w:hAnsi="Arial" w:cs="Arial"/>
          <w:b/>
          <w:bCs/>
          <w:sz w:val="24"/>
          <w:szCs w:val="24"/>
          <w:lang w:val="en-GB"/>
        </w:rPr>
      </w:pPr>
      <w:r w:rsidRPr="00360AB0">
        <w:rPr>
          <w:rFonts w:ascii="Arial" w:hAnsi="Arial" w:cs="Arial"/>
          <w:b/>
          <w:bCs/>
          <w:sz w:val="24"/>
          <w:szCs w:val="24"/>
          <w:lang w:val="en-GB"/>
        </w:rPr>
        <w:t>Chemical substances</w:t>
      </w:r>
    </w:p>
    <w:p w14:paraId="73AFE980"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Chemical risk factors are often airborne and can appear as vapours, dust, mist, fumes, and gases. Therefore, exposure usually occurs by inhalation, although some airborne hazards may settle on and be absorbed through the intact skin (e.g., pesticides and some organic solvents). These substances include a wide range of materials, such as such as asbestos, wood dust and crystalline silica-based products.</w:t>
      </w:r>
    </w:p>
    <w:p w14:paraId="3E9DB7C1"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The exposure on such risks may provoke serious health problems such us skin and respiratory diseases. More than 15% of the construction workers have contact with dangerous substances, including rough materials. This can cause occupational skin problems such as redness, dryness and itching of the skin, and may lead to such diseases as skin allergies or neurologic disorders. The skin may become cracked, scaly, thickened and swollen. Furthermore, blisters and occupational dermatitis may develop.</w:t>
      </w:r>
    </w:p>
    <w:p w14:paraId="439F4273"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Moreover, 32% of the construction workers are exposed to fumes and vapours at least half of their working time, which may lead to considerable damage to the lungs and may even cause the development of other respiratory diseases such as asbestosis, silicosis, bronchitis and cancer.</w:t>
      </w:r>
    </w:p>
    <w:p w14:paraId="4FC51FBA"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 xml:space="preserve">It is worth mentioning that the exposure on chemical materials is a risk shared by workers operating not only on the construction sites, but along the whole value chain. It also varies depending on the situation in each EU Member State. For example, while </w:t>
      </w:r>
      <w:r w:rsidRPr="00360AB0">
        <w:rPr>
          <w:rFonts w:ascii="Arial" w:hAnsi="Arial" w:cs="Arial"/>
          <w:sz w:val="24"/>
          <w:szCs w:val="24"/>
          <w:lang w:val="en-GB"/>
        </w:rPr>
        <w:lastRenderedPageBreak/>
        <w:t>removing asbestus from the construction sector, including already built infrastructure, is one of the main concerns in Spain, Poland addressed this topic years ago, becoming one of the pioneers in solving this problem.</w:t>
      </w:r>
    </w:p>
    <w:p w14:paraId="585EF644"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There is a wide range of technological solutions which may help construction sector in reducing workers´ exposure on chemical substances, including drones and smart sensors for improved air, land control and monitoring of other working conditions, wearables for monitoring of dust exposure in real time, etc.</w:t>
      </w:r>
    </w:p>
    <w:p w14:paraId="4E1A646C" w14:textId="77777777" w:rsidR="0050263F" w:rsidRPr="00360AB0" w:rsidRDefault="0050263F" w:rsidP="0050263F">
      <w:pPr>
        <w:jc w:val="both"/>
        <w:rPr>
          <w:rFonts w:ascii="Arial" w:hAnsi="Arial" w:cs="Arial"/>
          <w:b/>
          <w:bCs/>
          <w:sz w:val="24"/>
          <w:szCs w:val="24"/>
          <w:lang w:val="en-GB"/>
        </w:rPr>
      </w:pPr>
      <w:r w:rsidRPr="00360AB0">
        <w:rPr>
          <w:rFonts w:ascii="Arial" w:hAnsi="Arial" w:cs="Arial"/>
          <w:b/>
          <w:bCs/>
          <w:sz w:val="24"/>
          <w:szCs w:val="24"/>
          <w:lang w:val="en-GB"/>
        </w:rPr>
        <w:t>Psychosocial risk factors</w:t>
      </w:r>
    </w:p>
    <w:p w14:paraId="658B5547"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The construction sector has one of the highest incident rates of psychosocial health problems such as stress, fatigue and burnout. Workers face more and more work-related stress at the worksite due to budget limitations of construction projects, time pressure, low job autonomy and/or low social support from the supervisor. For example,  a study among bricklayers demonstrated the following prevalence of self-reported mental health effects: depression (18%), high need for recovery after work (14%), post-traumatic stress disorder (11%) and distress (5%). Moroever, psychosocial risk factors might be associated with musculoskeletal symptoms and non-fatal accidents at construction sites.</w:t>
      </w:r>
    </w:p>
    <w:p w14:paraId="2D538107"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Psychosocial risk prevention needs holistic and institutional response. Nevertheless, there are various technologies which may be used to help construction companies in addressing the effects, such as AI applications for tiredness awareness, mobile technologies tool to monitor construction workers’ fatigue and stress, solutions for identifying the level of satisfaction of communication between workers, to measure the effectiveness of their work, etc. Another area for potential technology applications is related to monitoring of drug, alcohol and other substances consumption, which may be used by workers to address psychosocial risks they face at work.</w:t>
      </w:r>
    </w:p>
    <w:p w14:paraId="7789A329" w14:textId="77777777" w:rsidR="0050263F" w:rsidRPr="00360AB0" w:rsidRDefault="0050263F" w:rsidP="0050263F">
      <w:pPr>
        <w:pStyle w:val="Heading3"/>
        <w:numPr>
          <w:ilvl w:val="2"/>
          <w:numId w:val="0"/>
        </w:numPr>
        <w:spacing w:before="40" w:after="0"/>
        <w:ind w:left="720" w:hanging="720"/>
        <w:rPr>
          <w:rFonts w:ascii="Arial" w:hAnsi="Arial" w:cs="Arial"/>
          <w:color w:val="4472C4" w:themeColor="accent1"/>
          <w:lang w:val="en-GB"/>
        </w:rPr>
      </w:pPr>
      <w:bookmarkStart w:id="21" w:name="_Toc132379682"/>
      <w:r w:rsidRPr="00360AB0">
        <w:rPr>
          <w:rFonts w:ascii="Arial" w:hAnsi="Arial" w:cs="Arial"/>
          <w:color w:val="4472C4" w:themeColor="accent1"/>
          <w:lang w:val="en-GB"/>
        </w:rPr>
        <w:t>Connected construction site</w:t>
      </w:r>
      <w:bookmarkEnd w:id="21"/>
    </w:p>
    <w:p w14:paraId="76454FE1" w14:textId="77777777" w:rsidR="0050263F" w:rsidRPr="00360AB0" w:rsidRDefault="0050263F" w:rsidP="0050263F">
      <w:pPr>
        <w:jc w:val="both"/>
        <w:rPr>
          <w:rFonts w:ascii="Arial" w:hAnsi="Arial" w:cs="Arial"/>
          <w:sz w:val="24"/>
          <w:szCs w:val="24"/>
          <w:lang w:val="en-GB"/>
        </w:rPr>
      </w:pPr>
    </w:p>
    <w:p w14:paraId="5C1671D5"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According to Deloitte connected construction site is an ecosystem of connected job sites, machines, and workers that enhances operational effectiveness and safety" to create the "smart, connected job sites of the future." It is about bringing people, information, and processes together by using a wide range of technologies, such as robotics, wearables, Artificial Intelligence, photonics, Augmented Reality, etc.</w:t>
      </w:r>
    </w:p>
    <w:p w14:paraId="6419E566"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 xml:space="preserve">Connected construction site approach provides a framework for open communication, facilitating strong collaboration between multiple stakeholders, transparency and control of worked performed along the whole value chain, and data-driven decision-making. </w:t>
      </w:r>
    </w:p>
    <w:p w14:paraId="50825EE8" w14:textId="77777777" w:rsidR="0050263F" w:rsidRPr="00360AB0" w:rsidRDefault="0050263F" w:rsidP="0050263F">
      <w:pPr>
        <w:jc w:val="both"/>
        <w:rPr>
          <w:rFonts w:ascii="Arial" w:hAnsi="Arial" w:cs="Arial"/>
          <w:sz w:val="24"/>
          <w:szCs w:val="24"/>
          <w:lang w:val="en-GB"/>
        </w:rPr>
      </w:pPr>
      <w:r w:rsidRPr="00360AB0">
        <w:rPr>
          <w:rFonts w:ascii="Arial" w:hAnsi="Arial" w:cs="Arial"/>
          <w:noProof/>
          <w:sz w:val="24"/>
          <w:szCs w:val="24"/>
          <w:lang w:val="en-GB"/>
        </w:rPr>
        <w:lastRenderedPageBreak/>
        <w:drawing>
          <wp:inline distT="0" distB="0" distL="0" distR="0" wp14:anchorId="4E4679E7" wp14:editId="00BF80EB">
            <wp:extent cx="6120130" cy="4590415"/>
            <wp:effectExtent l="0" t="0" r="0" b="635"/>
            <wp:docPr id="1703919169" name="Immagine 1703919169" descr="A picture containing text, screenshot, circl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19169" name="Immagine 1703919169" descr="A picture containing text, screenshot, circle, diagram&#10;&#10;Description automatically generated"/>
                    <pic:cNvPicPr/>
                  </pic:nvPicPr>
                  <pic:blipFill>
                    <a:blip r:embed="rId99"/>
                    <a:stretch>
                      <a:fillRect/>
                    </a:stretch>
                  </pic:blipFill>
                  <pic:spPr>
                    <a:xfrm>
                      <a:off x="0" y="0"/>
                      <a:ext cx="6120130" cy="4590415"/>
                    </a:xfrm>
                    <a:prstGeom prst="rect">
                      <a:avLst/>
                    </a:prstGeom>
                  </pic:spPr>
                </pic:pic>
              </a:graphicData>
            </a:graphic>
          </wp:inline>
        </w:drawing>
      </w:r>
    </w:p>
    <w:p w14:paraId="347FD6DA" w14:textId="77777777" w:rsidR="0050263F" w:rsidRPr="00360AB0" w:rsidRDefault="0050263F" w:rsidP="0050263F">
      <w:pPr>
        <w:rPr>
          <w:rFonts w:ascii="Arial" w:hAnsi="Arial" w:cs="Arial"/>
          <w:sz w:val="24"/>
          <w:szCs w:val="24"/>
          <w:lang w:val="en-GB"/>
        </w:rPr>
      </w:pPr>
      <w:r w:rsidRPr="00360AB0">
        <w:rPr>
          <w:rFonts w:ascii="Arial" w:hAnsi="Arial" w:cs="Arial"/>
          <w:sz w:val="24"/>
          <w:szCs w:val="24"/>
          <w:lang w:val="en-GB"/>
        </w:rPr>
        <w:t>The picture above represents several connected construction use cases based on Smart Manufacturing Ecosystem Study conducted by Deloitte and MAPI in 2020.</w:t>
      </w:r>
    </w:p>
    <w:p w14:paraId="27624A9B" w14:textId="77777777" w:rsidR="0050263F" w:rsidRPr="00360AB0" w:rsidRDefault="0050263F" w:rsidP="0050263F">
      <w:pPr>
        <w:rPr>
          <w:rFonts w:ascii="Arial" w:hAnsi="Arial" w:cs="Arial"/>
          <w:b/>
          <w:bCs/>
          <w:sz w:val="24"/>
          <w:szCs w:val="24"/>
          <w:lang w:val="en-GB"/>
        </w:rPr>
      </w:pPr>
      <w:r w:rsidRPr="00360AB0">
        <w:rPr>
          <w:rFonts w:ascii="Arial" w:hAnsi="Arial" w:cs="Arial"/>
          <w:b/>
          <w:bCs/>
          <w:sz w:val="24"/>
          <w:szCs w:val="24"/>
          <w:lang w:val="en-GB"/>
        </w:rPr>
        <w:t>Poor innovation culture</w:t>
      </w:r>
    </w:p>
    <w:p w14:paraId="00D4D4E2"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 xml:space="preserve">Although the use of technology offers new business opportunities, reduces risks and costs, while improving quality of work, many construction companies, especially in the Small and Medium Enterprises segment, prefer traditional methods and tools. They lack knowledge on existing solutions and their applications for the construction sector, and/or capabilities to integrate those technologies into their processes. They still perceive investment in new tech as of low profitability. </w:t>
      </w:r>
    </w:p>
    <w:p w14:paraId="7FF79AE5"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Moreover, another obstacle preventing construction companies in exploring innovative technologies is language barrier – many construction workers, including executives, know only their national language, and do not speak in English.</w:t>
      </w:r>
    </w:p>
    <w:p w14:paraId="58FE3741"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Most of the innovations introduced to the industry, come from big companies which investments has grown in the recent years. Nevertheless even in their case, only one third technological solutions are operationalize according to Deloitte survey:</w:t>
      </w:r>
    </w:p>
    <w:p w14:paraId="2B9AABEE" w14:textId="77777777" w:rsidR="0050263F" w:rsidRPr="00360AB0" w:rsidRDefault="0050263F" w:rsidP="0050263F">
      <w:pPr>
        <w:jc w:val="both"/>
        <w:rPr>
          <w:rFonts w:ascii="Arial" w:hAnsi="Arial" w:cs="Arial"/>
          <w:sz w:val="24"/>
          <w:szCs w:val="24"/>
          <w:lang w:val="en-GB"/>
        </w:rPr>
      </w:pPr>
      <w:r w:rsidRPr="00360AB0">
        <w:rPr>
          <w:rFonts w:ascii="Arial" w:hAnsi="Arial" w:cs="Arial"/>
          <w:noProof/>
          <w:sz w:val="24"/>
          <w:szCs w:val="24"/>
          <w:lang w:val="en-GB"/>
        </w:rPr>
        <w:lastRenderedPageBreak/>
        <w:drawing>
          <wp:inline distT="0" distB="0" distL="0" distR="0" wp14:anchorId="4DC15D5C" wp14:editId="0E276FC9">
            <wp:extent cx="6120130" cy="2838450"/>
            <wp:effectExtent l="0" t="0" r="0" b="0"/>
            <wp:docPr id="1576210711" name="Picture 157621071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imeline&#10;&#10;Description automatically generated"/>
                    <pic:cNvPicPr/>
                  </pic:nvPicPr>
                  <pic:blipFill>
                    <a:blip r:embed="rId100"/>
                    <a:stretch>
                      <a:fillRect/>
                    </a:stretch>
                  </pic:blipFill>
                  <pic:spPr>
                    <a:xfrm>
                      <a:off x="0" y="0"/>
                      <a:ext cx="6120130" cy="2838450"/>
                    </a:xfrm>
                    <a:prstGeom prst="rect">
                      <a:avLst/>
                    </a:prstGeom>
                  </pic:spPr>
                </pic:pic>
              </a:graphicData>
            </a:graphic>
          </wp:inline>
        </w:drawing>
      </w:r>
    </w:p>
    <w:p w14:paraId="67C291D7"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It is worth mentioning that more than 70% of the solutions operationalized come from partnerships established with external stakeholders, highlighting the added value of alliances to improve efficiency and quality of construction processes.</w:t>
      </w:r>
    </w:p>
    <w:p w14:paraId="2E61D0C7" w14:textId="77777777" w:rsidR="0050263F" w:rsidRPr="00360AB0" w:rsidRDefault="0050263F" w:rsidP="0050263F">
      <w:pPr>
        <w:jc w:val="both"/>
        <w:rPr>
          <w:rFonts w:ascii="Arial" w:hAnsi="Arial" w:cs="Arial"/>
          <w:b/>
          <w:bCs/>
          <w:sz w:val="24"/>
          <w:szCs w:val="24"/>
          <w:lang w:val="en-GB"/>
        </w:rPr>
      </w:pPr>
      <w:r w:rsidRPr="00360AB0">
        <w:rPr>
          <w:rFonts w:ascii="Arial" w:hAnsi="Arial" w:cs="Arial"/>
          <w:b/>
          <w:bCs/>
          <w:sz w:val="24"/>
          <w:szCs w:val="24"/>
          <w:lang w:val="en-GB"/>
        </w:rPr>
        <w:t>Lack of digitalization of administration processes</w:t>
      </w:r>
    </w:p>
    <w:p w14:paraId="79933CCE"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 xml:space="preserve">Poor innovation culture factor applies not only to the private sector. One of the main challenges identified by the working group organized by </w:t>
      </w:r>
      <w:r>
        <w:rPr>
          <w:rFonts w:ascii="Arial" w:hAnsi="Arial" w:cs="Arial"/>
          <w:sz w:val="24"/>
          <w:szCs w:val="24"/>
          <w:lang w:val="en-GB"/>
        </w:rPr>
        <w:t>S</w:t>
      </w:r>
      <w:r w:rsidRPr="00360AB0">
        <w:rPr>
          <w:rFonts w:ascii="Arial" w:hAnsi="Arial" w:cs="Arial"/>
          <w:sz w:val="24"/>
          <w:szCs w:val="24"/>
          <w:lang w:val="en-GB"/>
        </w:rPr>
        <w:t xml:space="preserve">ecpho was the lack of digital tools for process documentation in case of public administration operating in some European countries. With documents available only in the paper form, all administration procedures were extended over time, decelerating construction processes. </w:t>
      </w:r>
    </w:p>
    <w:p w14:paraId="209094DD" w14:textId="77777777" w:rsidR="0050263F" w:rsidRPr="00360AB0" w:rsidRDefault="0050263F" w:rsidP="0050263F">
      <w:pPr>
        <w:jc w:val="both"/>
        <w:rPr>
          <w:rFonts w:ascii="Arial" w:hAnsi="Arial" w:cs="Arial"/>
          <w:b/>
          <w:bCs/>
          <w:sz w:val="24"/>
          <w:szCs w:val="24"/>
          <w:lang w:val="en-GB"/>
        </w:rPr>
      </w:pPr>
      <w:r w:rsidRPr="00360AB0">
        <w:rPr>
          <w:rFonts w:ascii="Arial" w:hAnsi="Arial" w:cs="Arial"/>
          <w:b/>
          <w:bCs/>
          <w:sz w:val="24"/>
          <w:szCs w:val="24"/>
          <w:lang w:val="en-GB"/>
        </w:rPr>
        <w:t>Traceability</w:t>
      </w:r>
      <w:r w:rsidRPr="00360AB0">
        <w:rPr>
          <w:rFonts w:ascii="Arial" w:hAnsi="Arial" w:cs="Arial"/>
          <w:b/>
          <w:bCs/>
          <w:sz w:val="24"/>
          <w:szCs w:val="24"/>
          <w:lang w:val="en-GB"/>
        </w:rPr>
        <w:br/>
      </w:r>
    </w:p>
    <w:p w14:paraId="65AB96A8" w14:textId="77777777" w:rsidR="0050263F" w:rsidRPr="00360AB0" w:rsidRDefault="0050263F" w:rsidP="0050263F">
      <w:pPr>
        <w:jc w:val="both"/>
        <w:rPr>
          <w:rFonts w:ascii="Arial" w:hAnsi="Arial" w:cs="Arial"/>
          <w:sz w:val="24"/>
          <w:szCs w:val="24"/>
          <w:lang w:val="en-GB"/>
        </w:rPr>
      </w:pPr>
      <w:r w:rsidRPr="00360AB0">
        <w:rPr>
          <w:rFonts w:ascii="Arial" w:hAnsi="Arial" w:cs="Arial"/>
          <w:sz w:val="24"/>
          <w:szCs w:val="24"/>
          <w:lang w:val="en-GB"/>
        </w:rPr>
        <w:t>Whereas traceability is well-established concept in the building sector, it concerns only documentation. The applications of technology solutions related to tracking materials utilized along the value chain are still only randomly used.</w:t>
      </w:r>
    </w:p>
    <w:p w14:paraId="02BFA9F7" w14:textId="77777777" w:rsidR="0050263F" w:rsidRPr="00360AB0" w:rsidRDefault="0050263F" w:rsidP="0050263F">
      <w:pPr>
        <w:rPr>
          <w:lang w:val="en-GB"/>
        </w:rPr>
      </w:pPr>
    </w:p>
    <w:p w14:paraId="0DE810AC" w14:textId="77777777" w:rsidR="0050263F" w:rsidRPr="00360AB0" w:rsidRDefault="0050263F" w:rsidP="0050263F">
      <w:pPr>
        <w:rPr>
          <w:lang w:val="en-GB"/>
        </w:rPr>
      </w:pPr>
      <w:r w:rsidRPr="00360AB0">
        <w:rPr>
          <w:lang w:val="en-GB"/>
        </w:rPr>
        <w:br w:type="page"/>
      </w:r>
    </w:p>
    <w:p w14:paraId="1AD442D9" w14:textId="77777777" w:rsidR="0050263F" w:rsidRPr="00360AB0" w:rsidRDefault="0050263F" w:rsidP="0050263F">
      <w:pPr>
        <w:rPr>
          <w:b/>
          <w:bCs/>
          <w:color w:val="4472C4" w:themeColor="accent1"/>
          <w:lang w:val="en-GB"/>
        </w:rPr>
      </w:pPr>
    </w:p>
    <w:p w14:paraId="5C153754" w14:textId="77777777" w:rsidR="0050263F" w:rsidRPr="00360AB0" w:rsidRDefault="0050263F" w:rsidP="0050263F">
      <w:pPr>
        <w:pStyle w:val="Heading3"/>
        <w:numPr>
          <w:ilvl w:val="2"/>
          <w:numId w:val="0"/>
        </w:numPr>
        <w:spacing w:before="40" w:after="0"/>
        <w:ind w:left="720" w:hanging="720"/>
        <w:rPr>
          <w:rFonts w:ascii="Arial" w:hAnsi="Arial" w:cs="Arial"/>
          <w:b w:val="0"/>
          <w:bCs/>
          <w:color w:val="4472C4" w:themeColor="accent1"/>
          <w:lang w:val="en-GB"/>
        </w:rPr>
      </w:pPr>
      <w:bookmarkStart w:id="22" w:name="_Toc132379683"/>
      <w:r w:rsidRPr="00360AB0">
        <w:rPr>
          <w:rFonts w:ascii="Arial" w:hAnsi="Arial" w:cs="Arial"/>
          <w:bCs/>
          <w:color w:val="4472C4" w:themeColor="accent1"/>
          <w:lang w:val="en-GB"/>
        </w:rPr>
        <w:t xml:space="preserve">BIM, Construction monitoring </w:t>
      </w:r>
      <w:bookmarkEnd w:id="22"/>
    </w:p>
    <w:p w14:paraId="34F869B5" w14:textId="77777777" w:rsidR="0050263F" w:rsidRPr="00360AB0" w:rsidRDefault="0050263F" w:rsidP="0050263F">
      <w:pPr>
        <w:jc w:val="both"/>
        <w:rPr>
          <w:rFonts w:ascii="Arial" w:hAnsi="Arial" w:cs="Arial"/>
          <w:lang w:val="en-GB"/>
        </w:rPr>
      </w:pPr>
    </w:p>
    <w:p w14:paraId="38FC1694" w14:textId="77777777" w:rsidR="0050263F" w:rsidRPr="00360AB0" w:rsidRDefault="0050263F" w:rsidP="0050263F">
      <w:pPr>
        <w:jc w:val="both"/>
        <w:rPr>
          <w:rFonts w:ascii="Arial" w:hAnsi="Arial" w:cs="Arial"/>
          <w:lang w:val="en-GB"/>
        </w:rPr>
      </w:pPr>
      <w:r w:rsidRPr="00360AB0">
        <w:rPr>
          <w:rFonts w:ascii="Arial" w:hAnsi="Arial" w:cs="Arial"/>
          <w:lang w:val="en-GB"/>
        </w:rPr>
        <w:t>BIM represents the solution found by the construction industry to achieve the energy efficiency and risk reduction targets outlined by the new European policy - the Renovation Wave.</w:t>
      </w:r>
    </w:p>
    <w:p w14:paraId="39FAECBB" w14:textId="77777777" w:rsidR="0050263F" w:rsidRPr="00360AB0" w:rsidRDefault="0050263F" w:rsidP="0050263F">
      <w:pPr>
        <w:jc w:val="both"/>
        <w:rPr>
          <w:rFonts w:ascii="Arial" w:hAnsi="Arial" w:cs="Arial"/>
          <w:lang w:val="en-GB"/>
        </w:rPr>
      </w:pPr>
      <w:r w:rsidRPr="00360AB0">
        <w:rPr>
          <w:rFonts w:ascii="Arial" w:hAnsi="Arial" w:cs="Arial"/>
          <w:lang w:val="en-GB"/>
        </w:rPr>
        <w:t xml:space="preserve">To achieve the proposed targets, the traditional processes related to the design, construction and operation of buildings must be renewed through the digital approach and the complete transformation of the construction field. The most important step in the digitization of the construction field is the adoption of the construction information management process using building information modeling (BIM). </w:t>
      </w:r>
    </w:p>
    <w:p w14:paraId="6A5887EA" w14:textId="77777777" w:rsidR="0050263F" w:rsidRPr="00360AB0" w:rsidRDefault="0050263F" w:rsidP="0050263F">
      <w:pPr>
        <w:jc w:val="both"/>
        <w:rPr>
          <w:rFonts w:ascii="Arial" w:hAnsi="Arial" w:cs="Arial"/>
          <w:lang w:val="en-GB"/>
        </w:rPr>
      </w:pPr>
      <w:r w:rsidRPr="00360AB0">
        <w:rPr>
          <w:rFonts w:ascii="Arial" w:hAnsi="Arial" w:cs="Arial"/>
          <w:lang w:val="en-GB"/>
        </w:rPr>
        <w:t>Once the BIM methodology is adopted by all factors involved in the processes, profound transformations can be implemented in the field of construction. The construction and operation of constructions together with the production of materials and equipment required for construction would achieve the desired level of sustainability.</w:t>
      </w:r>
    </w:p>
    <w:p w14:paraId="61630EDF" w14:textId="77777777" w:rsidR="0050263F" w:rsidRPr="00360AB0" w:rsidRDefault="0050263F" w:rsidP="0050263F">
      <w:pPr>
        <w:jc w:val="both"/>
        <w:rPr>
          <w:rFonts w:ascii="Arial" w:hAnsi="Arial" w:cs="Arial"/>
          <w:lang w:val="en-GB"/>
        </w:rPr>
      </w:pPr>
      <w:r w:rsidRPr="00360AB0">
        <w:rPr>
          <w:rFonts w:ascii="Arial" w:hAnsi="Arial" w:cs="Arial"/>
          <w:lang w:val="en-GB"/>
        </w:rPr>
        <w:t xml:space="preserve">The governments of European countries are at various stages of the adoption of BIM. The problem of construction and the construction industry is quite similar in all member countries and that is why the effort to adopt and implement digitization and especially management using BIM must be standardized at the European level. </w:t>
      </w:r>
    </w:p>
    <w:p w14:paraId="303E6C4F" w14:textId="77777777" w:rsidR="0050263F" w:rsidRPr="00360AB0" w:rsidRDefault="0050263F" w:rsidP="0050263F">
      <w:pPr>
        <w:jc w:val="both"/>
        <w:rPr>
          <w:rFonts w:ascii="Arial" w:hAnsi="Arial" w:cs="Arial"/>
          <w:lang w:val="en-GB"/>
        </w:rPr>
      </w:pPr>
      <w:r w:rsidRPr="00360AB0">
        <w:rPr>
          <w:rFonts w:ascii="Arial" w:hAnsi="Arial" w:cs="Arial"/>
          <w:lang w:val="en-GB"/>
        </w:rPr>
        <w:t>The stages, actors, tools and technologies of the BIM process are already defined and adopted at the level of each state. The specific details (updating/changing regulations) that allow the appropriate application in accordance with the type of construction, site specifics and type of investment represents a huge effort to develop</w:t>
      </w:r>
    </w:p>
    <w:p w14:paraId="65CDF0BB" w14:textId="77777777" w:rsidR="0050263F" w:rsidRPr="00360AB0" w:rsidRDefault="0050263F" w:rsidP="0050263F">
      <w:pPr>
        <w:jc w:val="both"/>
        <w:rPr>
          <w:rFonts w:ascii="Arial" w:hAnsi="Arial" w:cs="Arial"/>
          <w:lang w:val="en-GB"/>
        </w:rPr>
      </w:pPr>
      <w:r w:rsidRPr="00360AB0">
        <w:rPr>
          <w:rFonts w:ascii="Arial" w:hAnsi="Arial" w:cs="Arial"/>
          <w:lang w:val="en-GB"/>
        </w:rPr>
        <w:t>The coordinated approach of this effort at the European level for the types of constructions under the care of public administrations would lead to the standardization and consolidation of construction and operation practices, something useful for a common market. Spreading examples of good practice at European level and raising the level of all countries in terms of the efficiency of public investments are desirable.</w:t>
      </w:r>
    </w:p>
    <w:p w14:paraId="28993490" w14:textId="77777777" w:rsidR="0050263F" w:rsidRPr="00360AB0" w:rsidRDefault="0050263F" w:rsidP="0050263F">
      <w:pPr>
        <w:jc w:val="both"/>
        <w:rPr>
          <w:rFonts w:ascii="Arial" w:hAnsi="Arial" w:cs="Arial"/>
          <w:lang w:val="en-GB"/>
        </w:rPr>
      </w:pPr>
      <w:r w:rsidRPr="00360AB0">
        <w:rPr>
          <w:rFonts w:ascii="Arial" w:hAnsi="Arial" w:cs="Arial"/>
          <w:lang w:val="en-GB"/>
        </w:rPr>
        <w:t>The development of a common language and tools for managing construction information ensures an efficient construction and operation of construction processes. Informed decision-making and management of public funds are enhanced by the standardization and transparency of available databases in the form of well-ordered and organized digital ledgers.</w:t>
      </w:r>
    </w:p>
    <w:p w14:paraId="1882511B" w14:textId="77777777" w:rsidR="0050263F" w:rsidRPr="00360AB0" w:rsidRDefault="0050263F" w:rsidP="0050263F">
      <w:pPr>
        <w:jc w:val="both"/>
        <w:rPr>
          <w:rFonts w:ascii="Arial" w:hAnsi="Arial" w:cs="Arial"/>
          <w:lang w:val="en-GB"/>
        </w:rPr>
      </w:pPr>
      <w:r w:rsidRPr="00360AB0">
        <w:rPr>
          <w:rFonts w:ascii="Arial" w:hAnsi="Arial" w:cs="Arial"/>
          <w:lang w:val="en-GB"/>
        </w:rPr>
        <w:t>Problems identified in the focus groups:</w:t>
      </w:r>
    </w:p>
    <w:p w14:paraId="5A6E35A6" w14:textId="77777777" w:rsidR="0050263F" w:rsidRPr="00360AB0" w:rsidRDefault="0050263F" w:rsidP="0050263F">
      <w:pPr>
        <w:jc w:val="both"/>
        <w:rPr>
          <w:rFonts w:ascii="Arial" w:hAnsi="Arial" w:cs="Arial"/>
          <w:lang w:val="en-GB"/>
        </w:rPr>
      </w:pPr>
      <w:r w:rsidRPr="00360AB0">
        <w:rPr>
          <w:rFonts w:ascii="Arial" w:hAnsi="Arial" w:cs="Arial"/>
          <w:lang w:val="en-GB"/>
        </w:rPr>
        <w:t>•</w:t>
      </w:r>
      <w:r w:rsidRPr="00360AB0">
        <w:rPr>
          <w:rFonts w:ascii="Arial" w:hAnsi="Arial" w:cs="Arial"/>
          <w:lang w:val="en-GB"/>
        </w:rPr>
        <w:tab/>
        <w:t>The reluctance to change of professionals in any field is well known. The field of construction, being a very old one, is prone to the rejection of changes.</w:t>
      </w:r>
    </w:p>
    <w:p w14:paraId="510D0E06" w14:textId="77777777" w:rsidR="0050263F" w:rsidRPr="00360AB0" w:rsidRDefault="0050263F" w:rsidP="0050263F">
      <w:pPr>
        <w:jc w:val="both"/>
        <w:rPr>
          <w:rFonts w:ascii="Arial" w:hAnsi="Arial" w:cs="Arial"/>
          <w:lang w:val="en-GB"/>
        </w:rPr>
      </w:pPr>
      <w:r w:rsidRPr="00360AB0">
        <w:rPr>
          <w:rFonts w:ascii="Arial" w:hAnsi="Arial" w:cs="Arial"/>
          <w:lang w:val="en-GB"/>
        </w:rPr>
        <w:t>•</w:t>
      </w:r>
      <w:r w:rsidRPr="00360AB0">
        <w:rPr>
          <w:rFonts w:ascii="Arial" w:hAnsi="Arial" w:cs="Arial"/>
          <w:lang w:val="en-GB"/>
        </w:rPr>
        <w:tab/>
        <w:t>The lack of digital skills useful for the BIM process among the working staff makes it difficult to adopt new technologies.</w:t>
      </w:r>
    </w:p>
    <w:p w14:paraId="7CDFEB85" w14:textId="77777777" w:rsidR="0050263F" w:rsidRPr="00360AB0" w:rsidRDefault="0050263F" w:rsidP="0050263F">
      <w:pPr>
        <w:jc w:val="both"/>
        <w:rPr>
          <w:rFonts w:ascii="Arial" w:hAnsi="Arial" w:cs="Arial"/>
          <w:lang w:val="en-GB"/>
        </w:rPr>
      </w:pPr>
      <w:r w:rsidRPr="00360AB0">
        <w:rPr>
          <w:rFonts w:ascii="Arial" w:hAnsi="Arial" w:cs="Arial"/>
          <w:lang w:val="en-GB"/>
        </w:rPr>
        <w:t>•</w:t>
      </w:r>
      <w:r w:rsidRPr="00360AB0">
        <w:rPr>
          <w:rFonts w:ascii="Arial" w:hAnsi="Arial" w:cs="Arial"/>
          <w:lang w:val="en-GB"/>
        </w:rPr>
        <w:tab/>
        <w:t xml:space="preserve">Countries where the economy has been centralized and where training and research are underfunded have a slow rate of development and implementation of digitization. This is due to the fact that specialists and professionals are not in the habit of voluntary involvement </w:t>
      </w:r>
      <w:r w:rsidRPr="00360AB0">
        <w:rPr>
          <w:rFonts w:ascii="Arial" w:hAnsi="Arial" w:cs="Arial"/>
          <w:lang w:val="en-GB"/>
        </w:rPr>
        <w:lastRenderedPageBreak/>
        <w:t>in regulatory and standardization activities, also authorities are not helping these activities with grants.</w:t>
      </w:r>
    </w:p>
    <w:p w14:paraId="355B4A5F" w14:textId="77777777" w:rsidR="0050263F" w:rsidRPr="00360AB0" w:rsidRDefault="0050263F" w:rsidP="0050263F">
      <w:pPr>
        <w:jc w:val="both"/>
        <w:rPr>
          <w:rFonts w:ascii="Arial" w:hAnsi="Arial" w:cs="Arial"/>
          <w:lang w:val="en-GB"/>
        </w:rPr>
      </w:pPr>
      <w:r w:rsidRPr="00360AB0">
        <w:rPr>
          <w:rFonts w:ascii="Arial" w:hAnsi="Arial" w:cs="Arial"/>
          <w:lang w:val="en-GB"/>
        </w:rPr>
        <w:t>A modern classification system for the construction industry, according to ISO 12006, would be very useful for BIM implementation. The British Classification System – Uniclass is one such modern system and allows both human and computer/robot use. The adoption of Uniclass at the European level would constitute a wise decision that would allow the standardization of processes in all construction companies as well as within the manufacturers of construction materials and equipment.</w:t>
      </w:r>
    </w:p>
    <w:p w14:paraId="0A40FE80" w14:textId="77777777" w:rsidR="0050263F" w:rsidRPr="00360AB0" w:rsidRDefault="0050263F" w:rsidP="0050263F">
      <w:pPr>
        <w:pStyle w:val="NormalWeb"/>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t>Building Information Modelling (BIM) is about information modelling and management in the construction industry. BIM can be used in all sectors of construction (e.g. railway or waterways etc.)and related usage (e.g.: simulation, augmented reality, or digital twins etc.) in order to achieve meaningful, open and structured data that can be used within or across projects and asset management activities in different countries and throughout the asset life cycle.</w:t>
      </w:r>
    </w:p>
    <w:p w14:paraId="7A701BC2" w14:textId="77777777" w:rsidR="0050263F" w:rsidRPr="00360AB0" w:rsidRDefault="0050263F" w:rsidP="0050263F">
      <w:pPr>
        <w:pStyle w:val="NormalWeb"/>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t>All governments can support implementation of high-level strategies such as EU Twin strategy: Green Growth and digitalization in the construction ecosystem. Digitalization is identified as an enabler to drive the desired changes in the industry. Digitalization is the adoption, or increase in the use, of digital technology by an entity such as an organization, industry sector or country.</w:t>
      </w:r>
    </w:p>
    <w:p w14:paraId="39E5E893" w14:textId="77777777" w:rsidR="0050263F" w:rsidRPr="00360AB0" w:rsidRDefault="0050263F" w:rsidP="0050263F">
      <w:pPr>
        <w:pStyle w:val="NormalWeb"/>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t xml:space="preserve"> BIM is the process of management of information related to constructions and represents the essence of the digital transformation of the industry. Based on the rigorous process of information management, other tools and concepts can develop that improve energy efficiency targets and risk reduction.</w:t>
      </w:r>
    </w:p>
    <w:p w14:paraId="4418160F" w14:textId="77777777" w:rsidR="0050263F" w:rsidRPr="00360AB0" w:rsidRDefault="0050263F" w:rsidP="0050263F">
      <w:pPr>
        <w:pStyle w:val="NormalWeb"/>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t xml:space="preserve">Building Information Modelling (BIM) is seen as being as a part of the solution to the management of the information during the design, construction, and operational phases of the asset lifecycle. The development of BIM is advancing rapidly and requires the application of common standards to ensure future compatibility of information exchange and use. </w:t>
      </w:r>
    </w:p>
    <w:p w14:paraId="6B13224D" w14:textId="77777777" w:rsidR="0050263F" w:rsidRPr="00360AB0" w:rsidRDefault="0050263F" w:rsidP="0050263F">
      <w:pPr>
        <w:pStyle w:val="NormalWeb"/>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t xml:space="preserve">The ultimate benefits of widespread adoption of BIM are likely to include greater efficiency, predictability, efficient use of materials, reduced operational impacts and better buildability and quality. </w:t>
      </w:r>
    </w:p>
    <w:p w14:paraId="5817D08B"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The introduction of Building Information Modelling (BIM) represents the construction sector’s progress towards digitalization. It is undisputed that the wider use of technology, digital processes, automation, and higher-skilled workers contribute greatly to the economic, social and environmental future.</w:t>
      </w:r>
    </w:p>
    <w:p w14:paraId="24A845FB"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 xml:space="preserve">Current practices and studies show how traditional processes repeatedly experience dramatic information loss, especially in the steps between design, construction, and operational stages. Processes that are merely digitized are often supported by additional manual processes to build and rebuild information. </w:t>
      </w:r>
    </w:p>
    <w:p w14:paraId="66916DB9"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Therefore:</w:t>
      </w:r>
    </w:p>
    <w:p w14:paraId="742B2D3E"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Construction cost is increased by splitting up of processes and lack of communication.</w:t>
      </w:r>
    </w:p>
    <w:p w14:paraId="377397F6"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Without a common digital terminology, there are often significant communication errors and loss of information.</w:t>
      </w:r>
    </w:p>
    <w:p w14:paraId="68999CB2"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The same information is often re-entered several times in different systems before the building is handed over to owner organization.</w:t>
      </w:r>
    </w:p>
    <w:p w14:paraId="681D3AD1"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Same information is also re-created several times by different software packages and even then, it rarely reaches the end user of the asset or operator!</w:t>
      </w:r>
    </w:p>
    <w:p w14:paraId="4466622E"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lastRenderedPageBreak/>
        <w:t>Building Information Modelling (BIM) is a way of structuring information about infrastructure and buildings. BIM refers to the use of a shared digital representation of a built asset to facilitate the construction process (including buildings, bridges, roads, process plants etc.) to facilitate design, construction, and operation processes to form a reliable basis for decisions.</w:t>
      </w:r>
    </w:p>
    <w:p w14:paraId="26D15B06"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The resulting information model can be visualized as a virtual representation of the real asset and can report object properties and relations. BIM gives a better understanding of complex building information and supports many digital tools for effective information handling.</w:t>
      </w:r>
    </w:p>
    <w:p w14:paraId="489DC6A0"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Good information management is a precondition to tackle lean design and construction, digital access to maintenance of projects as well as product information during facility management or operation.</w:t>
      </w:r>
    </w:p>
    <w:p w14:paraId="67D9D2F8"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The possible benefits outlined above will only be achieved through the wide-spread adoption of digitalization on all construction projects. Therefore, adoption needs to be at scale, with a skilled workforce equipped with the digital competences and capacity to operate across the value chain, and across projects of differing size, complexity, and type.</w:t>
      </w:r>
    </w:p>
    <w:p w14:paraId="2A7F750C"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This capacity building is only possible through a consistent way of working that removes or reduces the transaction cost of re-learning from one project to the next.</w:t>
      </w:r>
    </w:p>
    <w:p w14:paraId="76BA17FC"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With a digitalized construction process, loss of information between processes and/or stages can be eliminated or at least strongly reduced. This requires the development and implementation of an open and interoperable BIM-model, supported by standards used in digital platforms across the European construction industry.</w:t>
      </w:r>
    </w:p>
    <w:p w14:paraId="5C371B73"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Digitalization of the construction sector also requires the ability to exchange information about products that are incorporated into buildings and infrastructure assets, including the materials from which they are constructed as well as the more complex products and systems which are incorporated into buildings and assets to make them safe, comfortable, and fit for purpose.</w:t>
      </w:r>
    </w:p>
    <w:p w14:paraId="49250330"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In Europe, construction products declare the performance according to harmonized specifications or standards mandated by the Commission, according to the Construction Products Regulation. Manufacturers, when covered by harmonized specifications or standards, must declare the performance according to the rules included in the standard or specification. EU will use the performance indicators included in these standards to promote the single market and to ensure a common declaration of the information of construction products.</w:t>
      </w:r>
    </w:p>
    <w:p w14:paraId="2BF81E4F"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BIM has been gaining traction in the construction industry worldwide due to its potential to improve the quality and efficiency of construction projects. In the EU, many countries have recognized the benefits of BIM and have been implementing strategies to encourage its adoption.</w:t>
      </w:r>
    </w:p>
    <w:p w14:paraId="68AF7651"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In 2018, the European Commission launched the EU BIM Task Group, which aims to promote the use of BIM across the EU member states. The Task Group developed a BIM Roadmap for the EU, which outlines a series of actions to be taken by EU member states to increase the use of BIM in construction projects.</w:t>
      </w:r>
    </w:p>
    <w:p w14:paraId="2E5AF56B"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In recent years, Europe has seen significant BIM growth in their AEC industries. Architects, contractors, and constructors have shown varied BIM implementation in education, planning, and the building phases of public and private projects.</w:t>
      </w:r>
    </w:p>
    <w:p w14:paraId="7285C43D"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 xml:space="preserve">In addition, some EU member states have already implemented BIM mandates for public sector construction projects. For example, in the United Kingdom, BIM Level 2 is mandatory </w:t>
      </w:r>
      <w:r w:rsidRPr="00360AB0">
        <w:rPr>
          <w:rFonts w:ascii="Arial" w:hAnsi="Arial" w:cs="Arial"/>
          <w:sz w:val="22"/>
          <w:szCs w:val="22"/>
          <w:lang w:val="en-GB"/>
        </w:rPr>
        <w:lastRenderedPageBreak/>
        <w:t>for all centrally procured government projects since 2016 and BIM Level 3 has also been introduced as a long-term goal.</w:t>
      </w:r>
    </w:p>
    <w:p w14:paraId="10C6451C"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Other countries such as Germany and France have also developed national strategies to promote the use of BIM:</w:t>
      </w:r>
    </w:p>
    <w:p w14:paraId="2155FAD9"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Germany: Since 2017, BIM has been mandatory for all new construction projects of the federal government.</w:t>
      </w:r>
    </w:p>
    <w:p w14:paraId="7A8508BB"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France: A national strategy for BIM was introduced in 2015, and BIM has been mandatory for all public sector projects since 2017.</w:t>
      </w:r>
    </w:p>
    <w:p w14:paraId="5CACED16"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Finland: BIM has been mandatory for public sector projects since 2017.</w:t>
      </w:r>
    </w:p>
    <w:p w14:paraId="71104845"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Norway: BIM has been mandatory for public sector projects since 2010.</w:t>
      </w:r>
    </w:p>
    <w:p w14:paraId="18B172C2"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Denmark: BIM has been mandatory for public sector projects since 2007.</w:t>
      </w:r>
    </w:p>
    <w:p w14:paraId="6A8C4155"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There are also EU member states where the adoption of BIM is still relatively low. For example, a 2019 report by the European Commission found that the adoption of BIM was at an early stage in many Eastern and Southern European countries. The level of adoption may vary depending on their policies, resources, and market conditions.</w:t>
      </w:r>
    </w:p>
    <w:p w14:paraId="21B35750"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 xml:space="preserve">The adoption of BIM in the EU construction industry will continue to increase in 2023, driven by government initiatives, market demand, and the potential benefits of digitalization in the construction sector. </w:t>
      </w:r>
    </w:p>
    <w:p w14:paraId="78294E15"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It's worth noting that the specific details of the BIM mandates can vary among different countries, including the level of BIM required, the types of projects covered, and the implementation timeline.</w:t>
      </w:r>
    </w:p>
    <w:p w14:paraId="63A57A68"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The introduction in Europe of common practice and operating methods and information management using BIM will support the visions for sustainable growth based on better resource efficiency through data sharing in the construction industry, with the following benefits and priorities:</w:t>
      </w:r>
    </w:p>
    <w:p w14:paraId="5E55CE82"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Benefits:</w:t>
      </w:r>
    </w:p>
    <w:p w14:paraId="1CE02C31"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Harmonize a European wide common strategic approach for the introduction of BIM in a highly fragmented construction sector while actively including small and medium sized enterprises.</w:t>
      </w:r>
    </w:p>
    <w:p w14:paraId="5F0C1AE8"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Enable the wide-spread and secure adoption of digitalized processes on mainstream construction projects with a skilled workforce equipped with the digital competences and capacity to operate across the value chain and across projects of differing size, complexity and type.</w:t>
      </w:r>
    </w:p>
    <w:p w14:paraId="6E711E94"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Help and facilitate the adaptation to a sustainable built environment – one that supports the challenges of climate change and the need for a circular economy by improving resource efficiency of construction products and materials.</w:t>
      </w:r>
    </w:p>
    <w:p w14:paraId="04AF0DFA"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Greater productivity of the sector – delivering more facilities for the same or less expenditure.</w:t>
      </w:r>
    </w:p>
    <w:p w14:paraId="4AB7ED30"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Improve output quality of public and private assets and improve the value for money of public and private sector investment and service delivery in operation.</w:t>
      </w:r>
    </w:p>
    <w:p w14:paraId="0D131B37"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Support improvements in team working and collaboration; leading to a stronger and digitally skilled sector attracting talent and investment.</w:t>
      </w:r>
    </w:p>
    <w:p w14:paraId="3107B91D"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Increase the competitiveness of the European Construction sector (e.g. engineering firms, contractors, designers and product manufacturers) in their world-wide activities.</w:t>
      </w:r>
    </w:p>
    <w:p w14:paraId="105566DA"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Deliver efficiencies for client organizations regarding requirements of legacy systems.</w:t>
      </w:r>
    </w:p>
    <w:p w14:paraId="37578074"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lastRenderedPageBreak/>
        <w:t>Facilitate secure information exchange between client’s asset management systems and contractors/designers’ systems through increased interoperability.</w:t>
      </w:r>
    </w:p>
    <w:p w14:paraId="32E7B204"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Deliver efficiencies for contractors and manufacturers through standardized product selection and ordering processes.</w:t>
      </w:r>
    </w:p>
    <w:p w14:paraId="7DA50F0D"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Increase certainty for construction clients to achieve their asset objectives and improvements in briefing because of improvements in post occupation evaluations.</w:t>
      </w:r>
    </w:p>
    <w:p w14:paraId="403F707D"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Provide a common understanding regarding the design of built environment between owners, operators and users, designers, contractors, and manufacturers of construction products.</w:t>
      </w:r>
    </w:p>
    <w:p w14:paraId="5CCB5488"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Facilitate secure exchange of information about construction services between stakeholders.</w:t>
      </w:r>
    </w:p>
    <w:p w14:paraId="7F76DF89"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Facilitate the marketing and use of construction products and offsite assemblies.</w:t>
      </w:r>
    </w:p>
    <w:p w14:paraId="0E6A8DD3"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Provide a common basis for research and development in the construction sector.</w:t>
      </w:r>
    </w:p>
    <w:p w14:paraId="28CF7F4B"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Allow the preparation of common design aids and software packages.</w:t>
      </w:r>
    </w:p>
    <w:p w14:paraId="3B531718"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Priorities:</w:t>
      </w:r>
    </w:p>
    <w:p w14:paraId="7DA9CC0E"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Ensure that the pace of transformation allows the sector and all members of the value chain to adapt to the changes and to grow capacity.</w:t>
      </w:r>
    </w:p>
    <w:p w14:paraId="76063B34"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Facilitate the adoption of a security-minded approach that supports use of digital technologies and greater collaboration while continuing to protect and manage sensitive information.</w:t>
      </w:r>
    </w:p>
    <w:p w14:paraId="681A3F7C"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Understand existing activities and practice in use within the European market.</w:t>
      </w:r>
    </w:p>
    <w:p w14:paraId="52027327" w14:textId="77777777" w:rsidR="0050263F" w:rsidRPr="00360AB0" w:rsidRDefault="0050263F" w:rsidP="0050263F">
      <w:pPr>
        <w:pStyle w:val="NormalWeb"/>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t>The European Interoperability Framework is a commonly agreed approach to the delivery of European public services in an interoperable manner. It defines basic interoperability guidelines in the form of common principles, models and recommendations.</w:t>
      </w:r>
    </w:p>
    <w:p w14:paraId="430889B7"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Efficient interoperability requires a set of standards and implementation, that include:</w:t>
      </w:r>
    </w:p>
    <w:p w14:paraId="3998168F"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A standardized way to store and exchange data models and implement them in software packages securely where necessary.</w:t>
      </w:r>
    </w:p>
    <w:p w14:paraId="1AA64711"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A common understanding of terminology and data-semantic structure.</w:t>
      </w:r>
    </w:p>
    <w:p w14:paraId="780105DA"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An agreed set of information delivery specifications to support the needs of the information recipient.</w:t>
      </w:r>
    </w:p>
    <w:p w14:paraId="5A4A829E"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Efficient object-based interoperability is supported by three sets of standards:</w:t>
      </w:r>
    </w:p>
    <w:p w14:paraId="7781BC24"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Process standards to specify how to describe and manage the required information supporting a given process.</w:t>
      </w:r>
    </w:p>
    <w:p w14:paraId="471B9BA0"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Data Model standards to specify data structure for entities, geometry, and related properties as well as classification for exchanging data models. The data model ensures exchange of object based information.</w:t>
      </w:r>
    </w:p>
    <w:p w14:paraId="092E2E5B" w14:textId="77777777" w:rsidR="0050263F" w:rsidRPr="00360AB0" w:rsidRDefault="0050263F" w:rsidP="0050263F">
      <w:pPr>
        <w:pStyle w:val="NormalWeb"/>
        <w:numPr>
          <w:ilvl w:val="0"/>
          <w:numId w:val="22"/>
        </w:numPr>
        <w:spacing w:after="160"/>
        <w:jc w:val="both"/>
        <w:rPr>
          <w:rFonts w:ascii="Arial" w:hAnsi="Arial" w:cs="Arial"/>
          <w:sz w:val="22"/>
          <w:szCs w:val="22"/>
          <w:lang w:val="en-GB"/>
        </w:rPr>
      </w:pPr>
      <w:r w:rsidRPr="00360AB0">
        <w:rPr>
          <w:rFonts w:ascii="Arial" w:hAnsi="Arial" w:cs="Arial"/>
          <w:sz w:val="22"/>
          <w:szCs w:val="22"/>
          <w:lang w:val="en-GB"/>
        </w:rPr>
        <w:t>Data Dictionary standards to specify data structure for defining data-semantic concepts (entity, property, classification) and relations between them.</w:t>
      </w:r>
    </w:p>
    <w:p w14:paraId="4BB51BBF"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It is not possible to move directly from a traditional modelling approach towards an open BIM approach. The change must be managed progressively.</w:t>
      </w:r>
    </w:p>
    <w:p w14:paraId="7DF63B2F" w14:textId="77777777" w:rsidR="0050263F" w:rsidRPr="00360AB0" w:rsidRDefault="0050263F" w:rsidP="0050263F">
      <w:pPr>
        <w:pStyle w:val="NormalWeb"/>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t>To evaluate which level of BIM is reached, indicators have been introduced. These indicators measure four aspects: the content, the digitalization, the interoperability, and the collaboration.</w:t>
      </w:r>
    </w:p>
    <w:p w14:paraId="6A49813E" w14:textId="77777777" w:rsidR="0050263F" w:rsidRPr="00360AB0" w:rsidRDefault="0050263F" w:rsidP="0050263F">
      <w:pPr>
        <w:pStyle w:val="NormalWeb"/>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lastRenderedPageBreak/>
        <w:t xml:space="preserve">Currently the use of BIM is heavily dependent on national methodologies, and it is applied to isolated projects individually. As and when stakeholders become fully conversant with the underlying principles, they will be able to converge towards integrated models and databases. </w:t>
      </w:r>
    </w:p>
    <w:p w14:paraId="20F01B71" w14:textId="77777777" w:rsidR="0050263F" w:rsidRPr="00360AB0" w:rsidRDefault="0050263F" w:rsidP="0050263F">
      <w:pPr>
        <w:pStyle w:val="NormalWeb"/>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t>Further help is needed for professionals bodies/organizations and clusters in the effort for standardizing the process for information modelling, exchange, and management of information.</w:t>
      </w:r>
    </w:p>
    <w:p w14:paraId="36597174" w14:textId="77777777" w:rsidR="0050263F" w:rsidRPr="00360AB0" w:rsidRDefault="0050263F" w:rsidP="0050263F">
      <w:pPr>
        <w:pStyle w:val="NormalWeb"/>
        <w:spacing w:before="0" w:beforeAutospacing="0" w:after="160" w:afterAutospacing="0"/>
        <w:jc w:val="both"/>
        <w:rPr>
          <w:rFonts w:ascii="Arial" w:hAnsi="Arial" w:cs="Arial"/>
          <w:b/>
          <w:bCs/>
          <w:sz w:val="22"/>
          <w:szCs w:val="22"/>
          <w:lang w:val="en-GB"/>
        </w:rPr>
      </w:pPr>
      <w:r w:rsidRPr="00360AB0">
        <w:rPr>
          <w:rFonts w:ascii="Arial" w:hAnsi="Arial" w:cs="Arial"/>
          <w:b/>
          <w:bCs/>
          <w:sz w:val="22"/>
          <w:szCs w:val="22"/>
          <w:lang w:val="en-GB"/>
        </w:rPr>
        <w:t>Support Data Dictionaries</w:t>
      </w:r>
    </w:p>
    <w:p w14:paraId="206239D9" w14:textId="77777777" w:rsidR="0050263F" w:rsidRPr="00360AB0" w:rsidRDefault="0050263F" w:rsidP="0050263F">
      <w:pPr>
        <w:pStyle w:val="NormalWeb"/>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t>To ensure one common digital language for the construction ecosystem in Europe, standards are not enough. Machine-readable dictionaries for properties are needed to ensure interoperability.</w:t>
      </w:r>
    </w:p>
    <w:p w14:paraId="7351F0FA" w14:textId="77777777" w:rsidR="0050263F" w:rsidRPr="00360AB0" w:rsidRDefault="0050263F" w:rsidP="0050263F">
      <w:pPr>
        <w:pStyle w:val="NormalWeb"/>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t>Actions must be carried by professional organizations:</w:t>
      </w:r>
    </w:p>
    <w:p w14:paraId="29969B09" w14:textId="77777777" w:rsidR="0050263F" w:rsidRPr="00360AB0" w:rsidRDefault="0050263F" w:rsidP="0050263F">
      <w:pPr>
        <w:pStyle w:val="NormalWeb"/>
        <w:numPr>
          <w:ilvl w:val="0"/>
          <w:numId w:val="23"/>
        </w:numPr>
        <w:spacing w:after="160"/>
        <w:jc w:val="both"/>
        <w:rPr>
          <w:rFonts w:ascii="Arial" w:hAnsi="Arial" w:cs="Arial"/>
          <w:sz w:val="22"/>
          <w:szCs w:val="22"/>
          <w:lang w:val="en-GB"/>
        </w:rPr>
      </w:pPr>
      <w:r w:rsidRPr="00360AB0">
        <w:rPr>
          <w:rFonts w:ascii="Arial" w:hAnsi="Arial" w:cs="Arial"/>
          <w:sz w:val="22"/>
          <w:szCs w:val="22"/>
          <w:lang w:val="en-GB"/>
        </w:rPr>
        <w:t>Support harmonization of European classification tables.</w:t>
      </w:r>
    </w:p>
    <w:p w14:paraId="11C6779F" w14:textId="77777777" w:rsidR="0050263F" w:rsidRPr="00360AB0" w:rsidRDefault="0050263F" w:rsidP="0050263F">
      <w:pPr>
        <w:pStyle w:val="NormalWeb"/>
        <w:numPr>
          <w:ilvl w:val="0"/>
          <w:numId w:val="23"/>
        </w:numPr>
        <w:spacing w:after="160"/>
        <w:jc w:val="both"/>
        <w:rPr>
          <w:rFonts w:ascii="Arial" w:hAnsi="Arial" w:cs="Arial"/>
          <w:sz w:val="22"/>
          <w:szCs w:val="22"/>
          <w:lang w:val="en-GB"/>
        </w:rPr>
      </w:pPr>
      <w:r w:rsidRPr="00360AB0">
        <w:rPr>
          <w:rFonts w:ascii="Arial" w:hAnsi="Arial" w:cs="Arial"/>
          <w:sz w:val="22"/>
          <w:szCs w:val="22"/>
          <w:lang w:val="en-GB"/>
        </w:rPr>
        <w:t>Harmonize the description of construction product property sets.</w:t>
      </w:r>
    </w:p>
    <w:p w14:paraId="05E7CFF4" w14:textId="77777777" w:rsidR="0050263F" w:rsidRPr="00360AB0" w:rsidRDefault="0050263F" w:rsidP="0050263F">
      <w:pPr>
        <w:pStyle w:val="NormalWeb"/>
        <w:numPr>
          <w:ilvl w:val="0"/>
          <w:numId w:val="23"/>
        </w:numPr>
        <w:spacing w:after="160"/>
        <w:jc w:val="both"/>
        <w:rPr>
          <w:rFonts w:ascii="Arial" w:hAnsi="Arial" w:cs="Arial"/>
          <w:sz w:val="22"/>
          <w:szCs w:val="22"/>
          <w:lang w:val="en-GB"/>
        </w:rPr>
      </w:pPr>
      <w:r w:rsidRPr="00360AB0">
        <w:rPr>
          <w:rFonts w:ascii="Arial" w:hAnsi="Arial" w:cs="Arial"/>
          <w:sz w:val="22"/>
          <w:szCs w:val="22"/>
          <w:lang w:val="en-GB"/>
        </w:rPr>
        <w:t>Extend interoperability between data dictionaries.</w:t>
      </w:r>
    </w:p>
    <w:p w14:paraId="2921782B" w14:textId="77777777" w:rsidR="0050263F" w:rsidRPr="00360AB0" w:rsidRDefault="0050263F" w:rsidP="0050263F">
      <w:pPr>
        <w:pStyle w:val="NormalWeb"/>
        <w:numPr>
          <w:ilvl w:val="0"/>
          <w:numId w:val="23"/>
        </w:numPr>
        <w:spacing w:after="160"/>
        <w:jc w:val="both"/>
        <w:rPr>
          <w:rFonts w:ascii="Arial" w:hAnsi="Arial" w:cs="Arial"/>
          <w:sz w:val="22"/>
          <w:szCs w:val="22"/>
          <w:lang w:val="en-GB"/>
        </w:rPr>
      </w:pPr>
      <w:r w:rsidRPr="00360AB0">
        <w:rPr>
          <w:rFonts w:ascii="Arial" w:hAnsi="Arial" w:cs="Arial"/>
          <w:sz w:val="22"/>
          <w:szCs w:val="22"/>
          <w:lang w:val="en-GB"/>
        </w:rPr>
        <w:t>Improve the organization and structure content for data dictionaries.</w:t>
      </w:r>
    </w:p>
    <w:p w14:paraId="040BC9C4" w14:textId="77777777" w:rsidR="0050263F" w:rsidRPr="00360AB0" w:rsidRDefault="0050263F" w:rsidP="0050263F">
      <w:pPr>
        <w:pStyle w:val="NormalWeb"/>
        <w:numPr>
          <w:ilvl w:val="0"/>
          <w:numId w:val="23"/>
        </w:numPr>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t>Seek feedback to improve standards for data dictionaries.</w:t>
      </w:r>
    </w:p>
    <w:p w14:paraId="534803E6" w14:textId="77777777" w:rsidR="0050263F" w:rsidRPr="00360AB0" w:rsidRDefault="0050263F" w:rsidP="0050263F">
      <w:pPr>
        <w:pStyle w:val="NormalWeb"/>
        <w:spacing w:before="0" w:beforeAutospacing="0" w:after="160" w:afterAutospacing="0"/>
        <w:jc w:val="both"/>
        <w:rPr>
          <w:rFonts w:ascii="Arial" w:hAnsi="Arial" w:cs="Arial"/>
          <w:sz w:val="22"/>
          <w:szCs w:val="22"/>
          <w:lang w:val="en-GB"/>
        </w:rPr>
      </w:pPr>
    </w:p>
    <w:p w14:paraId="0CCA6207" w14:textId="77777777" w:rsidR="0050263F" w:rsidRPr="00360AB0" w:rsidRDefault="0050263F" w:rsidP="0050263F">
      <w:pPr>
        <w:pStyle w:val="NormalWeb"/>
        <w:spacing w:after="160"/>
        <w:jc w:val="both"/>
        <w:rPr>
          <w:rFonts w:ascii="Arial" w:hAnsi="Arial" w:cs="Arial"/>
          <w:b/>
          <w:bCs/>
          <w:sz w:val="22"/>
          <w:szCs w:val="22"/>
          <w:lang w:val="en-GB"/>
        </w:rPr>
      </w:pPr>
      <w:r w:rsidRPr="00360AB0">
        <w:rPr>
          <w:rFonts w:ascii="Arial" w:hAnsi="Arial" w:cs="Arial"/>
          <w:b/>
          <w:bCs/>
          <w:sz w:val="22"/>
          <w:szCs w:val="22"/>
          <w:lang w:val="en-GB"/>
        </w:rPr>
        <w:t>Information Delivery Specifications</w:t>
      </w:r>
    </w:p>
    <w:p w14:paraId="4B1F675B"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Guidelines that describe how to capture and integrate construction processes, and business practice will be delivered. Professional organization shall provide detailed specifications regarding the information that any user fulfilling a particular role would need to provide at a particular point within an asset’s life cycle.</w:t>
      </w:r>
    </w:p>
    <w:p w14:paraId="0ECCEC79" w14:textId="77777777" w:rsidR="0050263F" w:rsidRPr="00360AB0" w:rsidRDefault="0050263F" w:rsidP="0050263F">
      <w:pPr>
        <w:pStyle w:val="NormalWeb"/>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t>Actions must be carried by professional organizations:</w:t>
      </w:r>
    </w:p>
    <w:p w14:paraId="66988C56" w14:textId="77777777" w:rsidR="0050263F" w:rsidRPr="00360AB0" w:rsidRDefault="0050263F" w:rsidP="0050263F">
      <w:pPr>
        <w:pStyle w:val="NormalWeb"/>
        <w:numPr>
          <w:ilvl w:val="0"/>
          <w:numId w:val="24"/>
        </w:numPr>
        <w:spacing w:after="160"/>
        <w:jc w:val="both"/>
        <w:rPr>
          <w:rFonts w:ascii="Arial" w:hAnsi="Arial" w:cs="Arial"/>
          <w:sz w:val="22"/>
          <w:szCs w:val="22"/>
          <w:lang w:val="en-GB"/>
        </w:rPr>
      </w:pPr>
      <w:r w:rsidRPr="00360AB0">
        <w:rPr>
          <w:rFonts w:ascii="Arial" w:hAnsi="Arial" w:cs="Arial"/>
          <w:sz w:val="22"/>
          <w:szCs w:val="22"/>
          <w:lang w:val="en-GB"/>
        </w:rPr>
        <w:t>Further develop frameworks for BIM guidelines</w:t>
      </w:r>
    </w:p>
    <w:p w14:paraId="054CA9CB" w14:textId="77777777" w:rsidR="0050263F" w:rsidRPr="00360AB0" w:rsidRDefault="0050263F" w:rsidP="0050263F">
      <w:pPr>
        <w:pStyle w:val="NormalWeb"/>
        <w:numPr>
          <w:ilvl w:val="0"/>
          <w:numId w:val="24"/>
        </w:numPr>
        <w:spacing w:after="160"/>
        <w:jc w:val="both"/>
        <w:rPr>
          <w:rFonts w:ascii="Arial" w:hAnsi="Arial" w:cs="Arial"/>
          <w:sz w:val="22"/>
          <w:szCs w:val="22"/>
          <w:lang w:val="en-GB"/>
        </w:rPr>
      </w:pPr>
      <w:r w:rsidRPr="00360AB0">
        <w:rPr>
          <w:rFonts w:ascii="Arial" w:hAnsi="Arial" w:cs="Arial"/>
          <w:sz w:val="22"/>
          <w:szCs w:val="22"/>
          <w:lang w:val="en-GB"/>
        </w:rPr>
        <w:t>Detail and develop methods for use case applications</w:t>
      </w:r>
    </w:p>
    <w:p w14:paraId="691A8F75" w14:textId="77777777" w:rsidR="0050263F" w:rsidRPr="00360AB0" w:rsidRDefault="0050263F" w:rsidP="0050263F">
      <w:pPr>
        <w:pStyle w:val="NormalWeb"/>
        <w:numPr>
          <w:ilvl w:val="0"/>
          <w:numId w:val="24"/>
        </w:numPr>
        <w:spacing w:after="160"/>
        <w:jc w:val="both"/>
        <w:rPr>
          <w:rFonts w:ascii="Arial" w:hAnsi="Arial" w:cs="Arial"/>
          <w:sz w:val="22"/>
          <w:szCs w:val="22"/>
          <w:lang w:val="en-GB"/>
        </w:rPr>
      </w:pPr>
      <w:r w:rsidRPr="00360AB0">
        <w:rPr>
          <w:rFonts w:ascii="Arial" w:hAnsi="Arial" w:cs="Arial"/>
          <w:sz w:val="22"/>
          <w:szCs w:val="22"/>
          <w:lang w:val="en-GB"/>
        </w:rPr>
        <w:t>Support and consider practical implementation of energy assessment requirements</w:t>
      </w:r>
    </w:p>
    <w:p w14:paraId="3AFE7CFB" w14:textId="77777777" w:rsidR="0050263F" w:rsidRPr="00360AB0" w:rsidRDefault="0050263F" w:rsidP="0050263F">
      <w:pPr>
        <w:pStyle w:val="NormalWeb"/>
        <w:numPr>
          <w:ilvl w:val="0"/>
          <w:numId w:val="24"/>
        </w:numPr>
        <w:spacing w:after="160"/>
        <w:jc w:val="both"/>
        <w:rPr>
          <w:rFonts w:ascii="Arial" w:hAnsi="Arial" w:cs="Arial"/>
          <w:sz w:val="22"/>
          <w:szCs w:val="22"/>
          <w:lang w:val="en-GB"/>
        </w:rPr>
      </w:pPr>
      <w:r w:rsidRPr="00360AB0">
        <w:rPr>
          <w:rFonts w:ascii="Arial" w:hAnsi="Arial" w:cs="Arial"/>
          <w:sz w:val="22"/>
          <w:szCs w:val="22"/>
          <w:lang w:val="en-GB"/>
        </w:rPr>
        <w:t>Support and consider practical implementation of lifecycle cost and carbon assessment</w:t>
      </w:r>
    </w:p>
    <w:p w14:paraId="500D7E3A" w14:textId="77777777" w:rsidR="0050263F" w:rsidRPr="00360AB0" w:rsidRDefault="0050263F" w:rsidP="0050263F">
      <w:pPr>
        <w:pStyle w:val="NormalWeb"/>
        <w:numPr>
          <w:ilvl w:val="0"/>
          <w:numId w:val="24"/>
        </w:numPr>
        <w:spacing w:after="160"/>
        <w:jc w:val="both"/>
        <w:rPr>
          <w:rFonts w:ascii="Arial" w:hAnsi="Arial" w:cs="Arial"/>
          <w:sz w:val="22"/>
          <w:szCs w:val="22"/>
          <w:lang w:val="en-GB"/>
        </w:rPr>
      </w:pPr>
      <w:r w:rsidRPr="00360AB0">
        <w:rPr>
          <w:rFonts w:ascii="Arial" w:hAnsi="Arial" w:cs="Arial"/>
          <w:sz w:val="22"/>
          <w:szCs w:val="22"/>
          <w:lang w:val="en-GB"/>
        </w:rPr>
        <w:t>Support asset management and operation.</w:t>
      </w:r>
    </w:p>
    <w:p w14:paraId="30B05721" w14:textId="77777777" w:rsidR="0050263F" w:rsidRPr="00360AB0" w:rsidRDefault="0050263F" w:rsidP="0050263F">
      <w:pPr>
        <w:pStyle w:val="NormalWeb"/>
        <w:numPr>
          <w:ilvl w:val="0"/>
          <w:numId w:val="24"/>
        </w:numPr>
        <w:spacing w:before="0" w:beforeAutospacing="0" w:after="160" w:afterAutospacing="0"/>
        <w:jc w:val="both"/>
        <w:rPr>
          <w:rFonts w:ascii="Arial" w:hAnsi="Arial" w:cs="Arial"/>
          <w:sz w:val="22"/>
          <w:szCs w:val="22"/>
          <w:lang w:val="en-GB"/>
        </w:rPr>
      </w:pPr>
      <w:r w:rsidRPr="00360AB0">
        <w:rPr>
          <w:rFonts w:ascii="Arial" w:hAnsi="Arial" w:cs="Arial"/>
          <w:sz w:val="22"/>
          <w:szCs w:val="22"/>
          <w:lang w:val="en-GB"/>
        </w:rPr>
        <w:t>Support digital efficiency in statutory approval with planning and regulatory authorities.</w:t>
      </w:r>
    </w:p>
    <w:p w14:paraId="780B6194" w14:textId="77777777" w:rsidR="0050263F" w:rsidRPr="00360AB0" w:rsidRDefault="0050263F" w:rsidP="0050263F">
      <w:pPr>
        <w:pStyle w:val="NormalWeb"/>
        <w:spacing w:after="160"/>
        <w:jc w:val="both"/>
        <w:rPr>
          <w:rFonts w:ascii="Arial" w:hAnsi="Arial" w:cs="Arial"/>
          <w:b/>
          <w:bCs/>
          <w:sz w:val="22"/>
          <w:szCs w:val="22"/>
          <w:lang w:val="en-GB"/>
        </w:rPr>
      </w:pPr>
      <w:r w:rsidRPr="00360AB0">
        <w:rPr>
          <w:rFonts w:ascii="Arial" w:hAnsi="Arial" w:cs="Arial"/>
          <w:b/>
          <w:bCs/>
          <w:sz w:val="22"/>
          <w:szCs w:val="22"/>
          <w:lang w:val="en-GB"/>
        </w:rPr>
        <w:t>Digital Twins for the built environment</w:t>
      </w:r>
    </w:p>
    <w:p w14:paraId="67AB6DBD"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A digital twin is seen as a virtual representation that serves as the real-time digital counterpart of a physical object. The development of a BIM-based Digital Twin Environment (DTE) could optimize the enabler between the planned (As-planned) and the realized object (As-built) to optimize it.</w:t>
      </w:r>
    </w:p>
    <w:p w14:paraId="369DD8FB" w14:textId="77777777" w:rsidR="0050263F" w:rsidRPr="00360AB0" w:rsidRDefault="0050263F" w:rsidP="0050263F">
      <w:pPr>
        <w:pStyle w:val="NormalWeb"/>
        <w:spacing w:after="160"/>
        <w:jc w:val="both"/>
        <w:rPr>
          <w:rFonts w:ascii="Arial" w:hAnsi="Arial" w:cs="Arial"/>
          <w:sz w:val="22"/>
          <w:szCs w:val="22"/>
          <w:lang w:val="en-GB"/>
        </w:rPr>
      </w:pPr>
      <w:r w:rsidRPr="00360AB0">
        <w:rPr>
          <w:rFonts w:ascii="Arial" w:hAnsi="Arial" w:cs="Arial"/>
          <w:sz w:val="22"/>
          <w:szCs w:val="22"/>
          <w:lang w:val="en-GB"/>
        </w:rPr>
        <w:t>Professional organizations will deliver guidelines to structure the information for digital twins applied to the built environment, considering methodologies and formats to define, describe, exchange, monitor, record and securely handle digital twin’s data and its related processes.</w:t>
      </w:r>
    </w:p>
    <w:p w14:paraId="6099EF8C" w14:textId="77777777" w:rsidR="0050263F" w:rsidRPr="00360AB0" w:rsidRDefault="0050263F" w:rsidP="0050263F">
      <w:pPr>
        <w:rPr>
          <w:rFonts w:ascii="Arial" w:eastAsia="Arial" w:hAnsi="Arial" w:cs="Arial"/>
          <w:b/>
          <w:color w:val="000000"/>
          <w:sz w:val="20"/>
          <w:szCs w:val="20"/>
          <w:lang w:val="en-GB"/>
        </w:rPr>
      </w:pPr>
      <w:r w:rsidRPr="00360AB0">
        <w:rPr>
          <w:rFonts w:ascii="Arial" w:eastAsia="Arial" w:hAnsi="Arial" w:cs="Arial"/>
          <w:b/>
          <w:color w:val="000000"/>
          <w:sz w:val="20"/>
          <w:szCs w:val="20"/>
          <w:lang w:val="en-GB"/>
        </w:rPr>
        <w:br w:type="page"/>
      </w:r>
    </w:p>
    <w:p w14:paraId="6073B3E7" w14:textId="77777777" w:rsidR="0050263F" w:rsidRPr="00360AB0" w:rsidRDefault="0050263F" w:rsidP="0050263F">
      <w:pPr>
        <w:spacing w:after="160" w:line="259" w:lineRule="auto"/>
        <w:rPr>
          <w:rFonts w:ascii="Arial" w:eastAsia="Arial" w:hAnsi="Arial" w:cs="Arial"/>
          <w:b/>
          <w:color w:val="00007E"/>
          <w:sz w:val="36"/>
          <w:szCs w:val="36"/>
          <w:lang w:val="en-GB"/>
        </w:rPr>
      </w:pPr>
      <w:r w:rsidRPr="00360AB0">
        <w:rPr>
          <w:rFonts w:ascii="Arial" w:eastAsia="Arial" w:hAnsi="Arial" w:cs="Arial"/>
          <w:b/>
          <w:color w:val="00007E"/>
          <w:sz w:val="36"/>
          <w:szCs w:val="36"/>
          <w:lang w:val="en-GB"/>
        </w:rPr>
        <w:lastRenderedPageBreak/>
        <w:t>ANNEX 6: FAQ (regularly updated)</w:t>
      </w:r>
    </w:p>
    <w:p w14:paraId="51C9850D" w14:textId="77777777" w:rsidR="0050263F" w:rsidRPr="00360AB0" w:rsidRDefault="0050263F" w:rsidP="0050263F">
      <w:pPr>
        <w:rPr>
          <w:rFonts w:ascii="Arial" w:eastAsia="Arial" w:hAnsi="Arial" w:cs="Arial"/>
          <w:lang w:val="en-GB"/>
        </w:rPr>
      </w:pPr>
    </w:p>
    <w:p w14:paraId="3B021F49" w14:textId="77777777" w:rsidR="0050263F" w:rsidRPr="00360AB0" w:rsidRDefault="0050263F" w:rsidP="0050263F">
      <w:pPr>
        <w:shd w:val="clear" w:color="auto" w:fill="D9E2F3"/>
        <w:rPr>
          <w:rFonts w:ascii="Arial" w:eastAsia="Arial" w:hAnsi="Arial" w:cs="Arial"/>
          <w:b/>
          <w:lang w:val="en-GB"/>
        </w:rPr>
      </w:pPr>
      <w:r w:rsidRPr="00360AB0">
        <w:rPr>
          <w:rFonts w:ascii="Arial" w:eastAsia="Arial" w:hAnsi="Arial" w:cs="Arial"/>
          <w:b/>
          <w:lang w:val="en-GB"/>
        </w:rPr>
        <w:t>1. I’m an SME owner and don’t receive a salary. Can my effort within the funded activity also be funded?</w:t>
      </w:r>
    </w:p>
    <w:p w14:paraId="5B770C02" w14:textId="77777777" w:rsidR="0050263F" w:rsidRPr="00360AB0" w:rsidRDefault="0050263F" w:rsidP="0050263F">
      <w:pPr>
        <w:rPr>
          <w:rFonts w:ascii="Arial" w:eastAsia="Arial" w:hAnsi="Arial" w:cs="Arial"/>
          <w:lang w:val="en-GB"/>
        </w:rPr>
      </w:pPr>
      <w:r w:rsidRPr="00360AB0">
        <w:rPr>
          <w:rFonts w:ascii="Arial" w:eastAsia="Arial" w:hAnsi="Arial" w:cs="Arial"/>
          <w:lang w:val="en-GB"/>
        </w:rPr>
        <w:t xml:space="preserve">Yes, of course. In this case we make use of the Marie Skłodowska-Curie action guidelines under the Horizon Europe Work Programme 2023-2024 (can be downloaded </w:t>
      </w:r>
      <w:hyperlink r:id="rId101">
        <w:r w:rsidRPr="00360AB0">
          <w:rPr>
            <w:rFonts w:ascii="Arial" w:eastAsia="Arial" w:hAnsi="Arial" w:cs="Arial"/>
            <w:color w:val="0563C1"/>
            <w:u w:val="single"/>
            <w:lang w:val="en-GB"/>
          </w:rPr>
          <w:t>here</w:t>
        </w:r>
      </w:hyperlink>
      <w:r w:rsidRPr="00360AB0">
        <w:rPr>
          <w:rFonts w:ascii="Arial" w:eastAsia="Arial" w:hAnsi="Arial" w:cs="Arial"/>
          <w:lang w:val="en-GB"/>
        </w:rPr>
        <w:t xml:space="preserve">). </w:t>
      </w:r>
    </w:p>
    <w:p w14:paraId="0114966D" w14:textId="77777777" w:rsidR="0050263F" w:rsidRPr="00360AB0" w:rsidRDefault="0050263F" w:rsidP="0050263F">
      <w:pPr>
        <w:rPr>
          <w:rFonts w:ascii="Arial" w:eastAsia="Arial" w:hAnsi="Arial" w:cs="Arial"/>
          <w:lang w:val="en-GB"/>
        </w:rPr>
      </w:pPr>
      <w:r w:rsidRPr="00360AB0">
        <w:rPr>
          <w:rFonts w:ascii="Arial" w:eastAsia="Arial" w:hAnsi="Arial" w:cs="Arial"/>
          <w:lang w:val="en-GB"/>
        </w:rPr>
        <w:t xml:space="preserve">You need to determine the days you worked on the funded activity and your daily rate. Days worked have to be justified with a time-sheet (same applies for all persons on the project). The daily rate is the monthly living allowance of €5,080 / for example 18 days = €282.22 multiplied by the </w:t>
      </w:r>
      <w:r w:rsidRPr="00360AB0">
        <w:rPr>
          <w:rFonts w:ascii="Arial" w:eastAsia="Arial" w:hAnsi="Arial" w:cs="Arial"/>
          <w:b/>
          <w:lang w:val="en-GB"/>
        </w:rPr>
        <w:t>country-specific correction coefficient</w:t>
      </w:r>
      <w:r w:rsidRPr="00360AB0">
        <w:rPr>
          <w:rFonts w:ascii="Arial" w:eastAsia="Arial" w:hAnsi="Arial" w:cs="Arial"/>
          <w:lang w:val="en-GB"/>
        </w:rPr>
        <w:t xml:space="preserve"> of your home country.</w:t>
      </w:r>
    </w:p>
    <w:p w14:paraId="0DDB8414" w14:textId="77777777" w:rsidR="0050263F" w:rsidRPr="00360AB0" w:rsidRDefault="0050263F" w:rsidP="0050263F">
      <w:pPr>
        <w:rPr>
          <w:rFonts w:ascii="Arial" w:eastAsia="Arial" w:hAnsi="Arial" w:cs="Arial"/>
          <w:lang w:val="en-GB"/>
        </w:rPr>
      </w:pPr>
      <w:r w:rsidRPr="00360AB0">
        <w:rPr>
          <w:rFonts w:ascii="Arial" w:eastAsia="Arial" w:hAnsi="Arial" w:cs="Arial"/>
          <w:lang w:val="en-GB"/>
        </w:rPr>
        <w:t>Calculation example for Austria: €5,080 / 18 days * 1.0643 = €300.00 daily rate</w:t>
      </w:r>
    </w:p>
    <w:p w14:paraId="3966BAC0" w14:textId="77777777" w:rsidR="0050263F" w:rsidRPr="00360AB0" w:rsidRDefault="0050263F" w:rsidP="0050263F">
      <w:pPr>
        <w:rPr>
          <w:rFonts w:ascii="Arial" w:eastAsia="Arial" w:hAnsi="Arial" w:cs="Arial"/>
          <w:lang w:val="en-GB"/>
        </w:rPr>
      </w:pPr>
      <w:r w:rsidRPr="00360AB0">
        <w:rPr>
          <w:rFonts w:ascii="Arial" w:eastAsia="Arial" w:hAnsi="Arial" w:cs="Arial"/>
          <w:lang w:val="en-GB"/>
        </w:rPr>
        <w:t>Please select the appropriate coefficient from the following list:</w:t>
      </w:r>
    </w:p>
    <w:tbl>
      <w:tblPr>
        <w:tblStyle w:val="14"/>
        <w:tblW w:w="82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559"/>
        <w:gridCol w:w="1275"/>
        <w:gridCol w:w="1560"/>
        <w:gridCol w:w="1274"/>
        <w:gridCol w:w="1561"/>
      </w:tblGrid>
      <w:tr w:rsidR="0050263F" w:rsidRPr="00360AB0" w14:paraId="444E309F" w14:textId="77777777" w:rsidTr="00084363">
        <w:tc>
          <w:tcPr>
            <w:tcW w:w="988" w:type="dxa"/>
            <w:tcBorders>
              <w:right w:val="single" w:sz="4" w:space="0" w:color="000000"/>
            </w:tcBorders>
          </w:tcPr>
          <w:p w14:paraId="351721A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Country code</w:t>
            </w:r>
          </w:p>
        </w:tc>
        <w:tc>
          <w:tcPr>
            <w:tcW w:w="1559" w:type="dxa"/>
            <w:tcBorders>
              <w:top w:val="single" w:sz="4" w:space="0" w:color="000000"/>
              <w:left w:val="single" w:sz="4" w:space="0" w:color="000000"/>
              <w:bottom w:val="single" w:sz="4" w:space="0" w:color="000000"/>
              <w:right w:val="single" w:sz="18" w:space="0" w:color="000000"/>
            </w:tcBorders>
          </w:tcPr>
          <w:p w14:paraId="53736B0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Country coefficient EU Member States</w:t>
            </w:r>
          </w:p>
        </w:tc>
        <w:tc>
          <w:tcPr>
            <w:tcW w:w="1275" w:type="dxa"/>
            <w:tcBorders>
              <w:left w:val="single" w:sz="18" w:space="0" w:color="000000"/>
            </w:tcBorders>
          </w:tcPr>
          <w:p w14:paraId="0DDE819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Country code</w:t>
            </w:r>
          </w:p>
        </w:tc>
        <w:tc>
          <w:tcPr>
            <w:tcW w:w="1560" w:type="dxa"/>
            <w:tcBorders>
              <w:right w:val="single" w:sz="18" w:space="0" w:color="000000"/>
            </w:tcBorders>
          </w:tcPr>
          <w:p w14:paraId="2C1ECD6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Country coefficient Third Countries</w:t>
            </w:r>
          </w:p>
        </w:tc>
        <w:tc>
          <w:tcPr>
            <w:tcW w:w="1274" w:type="dxa"/>
            <w:tcBorders>
              <w:left w:val="single" w:sz="18" w:space="0" w:color="000000"/>
            </w:tcBorders>
          </w:tcPr>
          <w:p w14:paraId="34BAEE2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Country code</w:t>
            </w:r>
          </w:p>
        </w:tc>
        <w:tc>
          <w:tcPr>
            <w:tcW w:w="1561" w:type="dxa"/>
          </w:tcPr>
          <w:p w14:paraId="024FA3D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Country coefficient Third Countries</w:t>
            </w:r>
          </w:p>
        </w:tc>
      </w:tr>
      <w:tr w:rsidR="0050263F" w:rsidRPr="00360AB0" w14:paraId="74C0A9C4" w14:textId="77777777" w:rsidTr="00084363">
        <w:trPr>
          <w:trHeight w:val="284"/>
        </w:trPr>
        <w:tc>
          <w:tcPr>
            <w:tcW w:w="988" w:type="dxa"/>
            <w:tcBorders>
              <w:right w:val="single" w:sz="4" w:space="0" w:color="000000"/>
            </w:tcBorders>
          </w:tcPr>
          <w:p w14:paraId="06AC2DB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 xml:space="preserve">AT </w:t>
            </w:r>
          </w:p>
        </w:tc>
        <w:tc>
          <w:tcPr>
            <w:tcW w:w="1559" w:type="dxa"/>
            <w:tcBorders>
              <w:top w:val="single" w:sz="4" w:space="0" w:color="000000"/>
              <w:left w:val="single" w:sz="4" w:space="0" w:color="000000"/>
              <w:bottom w:val="single" w:sz="4" w:space="0" w:color="000000"/>
              <w:right w:val="single" w:sz="18" w:space="0" w:color="000000"/>
            </w:tcBorders>
          </w:tcPr>
          <w:p w14:paraId="166289D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106,3%</w:t>
            </w:r>
          </w:p>
        </w:tc>
        <w:tc>
          <w:tcPr>
            <w:tcW w:w="1275" w:type="dxa"/>
            <w:tcBorders>
              <w:left w:val="single" w:sz="18" w:space="0" w:color="000000"/>
            </w:tcBorders>
          </w:tcPr>
          <w:p w14:paraId="5D4DE39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 xml:space="preserve">AE </w:t>
            </w:r>
          </w:p>
        </w:tc>
        <w:tc>
          <w:tcPr>
            <w:tcW w:w="1560" w:type="dxa"/>
            <w:tcBorders>
              <w:right w:val="single" w:sz="18" w:space="0" w:color="000000"/>
            </w:tcBorders>
          </w:tcPr>
          <w:p w14:paraId="102077A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94,0%</w:t>
            </w:r>
          </w:p>
        </w:tc>
        <w:tc>
          <w:tcPr>
            <w:tcW w:w="1274" w:type="dxa"/>
            <w:tcBorders>
              <w:left w:val="single" w:sz="18" w:space="0" w:color="000000"/>
            </w:tcBorders>
          </w:tcPr>
          <w:p w14:paraId="489A7E0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 xml:space="preserve">CO </w:t>
            </w:r>
          </w:p>
        </w:tc>
        <w:tc>
          <w:tcPr>
            <w:tcW w:w="1561" w:type="dxa"/>
          </w:tcPr>
          <w:p w14:paraId="69E0EBB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67,6%</w:t>
            </w:r>
          </w:p>
        </w:tc>
      </w:tr>
      <w:tr w:rsidR="0050263F" w:rsidRPr="00360AB0" w14:paraId="1E5189BB" w14:textId="77777777" w:rsidTr="00084363">
        <w:trPr>
          <w:trHeight w:val="284"/>
        </w:trPr>
        <w:tc>
          <w:tcPr>
            <w:tcW w:w="988" w:type="dxa"/>
            <w:tcBorders>
              <w:right w:val="single" w:sz="4" w:space="0" w:color="000000"/>
            </w:tcBorders>
          </w:tcPr>
          <w:p w14:paraId="1E3DCAE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BE</w:t>
            </w:r>
          </w:p>
        </w:tc>
        <w:tc>
          <w:tcPr>
            <w:tcW w:w="1559" w:type="dxa"/>
            <w:tcBorders>
              <w:top w:val="single" w:sz="4" w:space="0" w:color="000000"/>
              <w:left w:val="single" w:sz="4" w:space="0" w:color="000000"/>
              <w:bottom w:val="single" w:sz="4" w:space="0" w:color="000000"/>
              <w:right w:val="single" w:sz="18" w:space="0" w:color="000000"/>
            </w:tcBorders>
          </w:tcPr>
          <w:p w14:paraId="439EB05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100,0%</w:t>
            </w:r>
          </w:p>
        </w:tc>
        <w:tc>
          <w:tcPr>
            <w:tcW w:w="1275" w:type="dxa"/>
            <w:tcBorders>
              <w:left w:val="single" w:sz="18" w:space="0" w:color="000000"/>
            </w:tcBorders>
          </w:tcPr>
          <w:p w14:paraId="39E046C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AL</w:t>
            </w:r>
          </w:p>
        </w:tc>
        <w:tc>
          <w:tcPr>
            <w:tcW w:w="1560" w:type="dxa"/>
            <w:tcBorders>
              <w:right w:val="single" w:sz="18" w:space="0" w:color="000000"/>
            </w:tcBorders>
          </w:tcPr>
          <w:p w14:paraId="6C07670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59,0%</w:t>
            </w:r>
          </w:p>
        </w:tc>
        <w:tc>
          <w:tcPr>
            <w:tcW w:w="1274" w:type="dxa"/>
            <w:tcBorders>
              <w:left w:val="single" w:sz="18" w:space="0" w:color="000000"/>
            </w:tcBorders>
          </w:tcPr>
          <w:p w14:paraId="7309511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CR</w:t>
            </w:r>
          </w:p>
        </w:tc>
        <w:tc>
          <w:tcPr>
            <w:tcW w:w="1561" w:type="dxa"/>
          </w:tcPr>
          <w:p w14:paraId="477994E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77,6%</w:t>
            </w:r>
          </w:p>
        </w:tc>
      </w:tr>
      <w:tr w:rsidR="0050263F" w:rsidRPr="00360AB0" w14:paraId="00A8C0C6" w14:textId="77777777" w:rsidTr="00084363">
        <w:trPr>
          <w:trHeight w:val="284"/>
        </w:trPr>
        <w:tc>
          <w:tcPr>
            <w:tcW w:w="988" w:type="dxa"/>
            <w:tcBorders>
              <w:right w:val="single" w:sz="4" w:space="0" w:color="000000"/>
            </w:tcBorders>
          </w:tcPr>
          <w:p w14:paraId="391D866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BG</w:t>
            </w:r>
          </w:p>
        </w:tc>
        <w:tc>
          <w:tcPr>
            <w:tcW w:w="1559" w:type="dxa"/>
            <w:tcBorders>
              <w:top w:val="single" w:sz="4" w:space="0" w:color="000000"/>
              <w:left w:val="single" w:sz="4" w:space="0" w:color="000000"/>
              <w:bottom w:val="single" w:sz="4" w:space="0" w:color="000000"/>
              <w:right w:val="single" w:sz="18" w:space="0" w:color="000000"/>
            </w:tcBorders>
          </w:tcPr>
          <w:p w14:paraId="3CBAE5F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54,8%</w:t>
            </w:r>
          </w:p>
        </w:tc>
        <w:tc>
          <w:tcPr>
            <w:tcW w:w="1275" w:type="dxa"/>
            <w:tcBorders>
              <w:left w:val="single" w:sz="18" w:space="0" w:color="000000"/>
            </w:tcBorders>
          </w:tcPr>
          <w:p w14:paraId="6915949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AM</w:t>
            </w:r>
          </w:p>
        </w:tc>
        <w:tc>
          <w:tcPr>
            <w:tcW w:w="1560" w:type="dxa"/>
            <w:tcBorders>
              <w:right w:val="single" w:sz="18" w:space="0" w:color="000000"/>
            </w:tcBorders>
          </w:tcPr>
          <w:p w14:paraId="7BF3415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77,7%</w:t>
            </w:r>
          </w:p>
        </w:tc>
        <w:tc>
          <w:tcPr>
            <w:tcW w:w="1274" w:type="dxa"/>
            <w:tcBorders>
              <w:left w:val="single" w:sz="18" w:space="0" w:color="000000"/>
            </w:tcBorders>
          </w:tcPr>
          <w:p w14:paraId="3E1EC5E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CU</w:t>
            </w:r>
          </w:p>
        </w:tc>
        <w:tc>
          <w:tcPr>
            <w:tcW w:w="1561" w:type="dxa"/>
          </w:tcPr>
          <w:p w14:paraId="3D9B0F5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82,5%</w:t>
            </w:r>
          </w:p>
        </w:tc>
      </w:tr>
      <w:tr w:rsidR="0050263F" w:rsidRPr="00360AB0" w14:paraId="5B70AC19" w14:textId="77777777" w:rsidTr="00084363">
        <w:trPr>
          <w:trHeight w:val="284"/>
        </w:trPr>
        <w:tc>
          <w:tcPr>
            <w:tcW w:w="988" w:type="dxa"/>
            <w:tcBorders>
              <w:right w:val="single" w:sz="4" w:space="0" w:color="000000"/>
            </w:tcBorders>
          </w:tcPr>
          <w:p w14:paraId="64F80D9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CY</w:t>
            </w:r>
          </w:p>
        </w:tc>
        <w:tc>
          <w:tcPr>
            <w:tcW w:w="1559" w:type="dxa"/>
            <w:tcBorders>
              <w:top w:val="single" w:sz="4" w:space="0" w:color="000000"/>
              <w:left w:val="single" w:sz="4" w:space="0" w:color="000000"/>
              <w:bottom w:val="single" w:sz="4" w:space="0" w:color="000000"/>
              <w:right w:val="single" w:sz="18" w:space="0" w:color="000000"/>
            </w:tcBorders>
          </w:tcPr>
          <w:p w14:paraId="1B2D893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77,5%</w:t>
            </w:r>
          </w:p>
        </w:tc>
        <w:tc>
          <w:tcPr>
            <w:tcW w:w="1275" w:type="dxa"/>
            <w:tcBorders>
              <w:left w:val="single" w:sz="18" w:space="0" w:color="000000"/>
            </w:tcBorders>
          </w:tcPr>
          <w:p w14:paraId="3CF6970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AO</w:t>
            </w:r>
          </w:p>
        </w:tc>
        <w:tc>
          <w:tcPr>
            <w:tcW w:w="1560" w:type="dxa"/>
            <w:tcBorders>
              <w:right w:val="single" w:sz="18" w:space="0" w:color="000000"/>
            </w:tcBorders>
          </w:tcPr>
          <w:p w14:paraId="5B0C549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130,0%</w:t>
            </w:r>
          </w:p>
        </w:tc>
        <w:tc>
          <w:tcPr>
            <w:tcW w:w="1274" w:type="dxa"/>
            <w:tcBorders>
              <w:left w:val="single" w:sz="18" w:space="0" w:color="000000"/>
            </w:tcBorders>
          </w:tcPr>
          <w:p w14:paraId="0315DA0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CV</w:t>
            </w:r>
          </w:p>
        </w:tc>
        <w:tc>
          <w:tcPr>
            <w:tcW w:w="1561" w:type="dxa"/>
          </w:tcPr>
          <w:p w14:paraId="785B239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69,6%</w:t>
            </w:r>
          </w:p>
        </w:tc>
      </w:tr>
      <w:tr w:rsidR="0050263F" w:rsidRPr="00360AB0" w14:paraId="6E58FCAF" w14:textId="77777777" w:rsidTr="00084363">
        <w:trPr>
          <w:trHeight w:val="284"/>
        </w:trPr>
        <w:tc>
          <w:tcPr>
            <w:tcW w:w="988" w:type="dxa"/>
            <w:tcBorders>
              <w:right w:val="single" w:sz="4" w:space="0" w:color="000000"/>
            </w:tcBorders>
          </w:tcPr>
          <w:p w14:paraId="0C87290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CZ</w:t>
            </w:r>
          </w:p>
        </w:tc>
        <w:tc>
          <w:tcPr>
            <w:tcW w:w="1559" w:type="dxa"/>
            <w:tcBorders>
              <w:top w:val="single" w:sz="4" w:space="0" w:color="000000"/>
              <w:left w:val="single" w:sz="4" w:space="0" w:color="000000"/>
              <w:bottom w:val="single" w:sz="4" w:space="0" w:color="000000"/>
              <w:right w:val="single" w:sz="18" w:space="0" w:color="000000"/>
            </w:tcBorders>
          </w:tcPr>
          <w:p w14:paraId="383CD0B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79,1%</w:t>
            </w:r>
          </w:p>
        </w:tc>
        <w:tc>
          <w:tcPr>
            <w:tcW w:w="1275" w:type="dxa"/>
            <w:tcBorders>
              <w:left w:val="single" w:sz="18" w:space="0" w:color="000000"/>
            </w:tcBorders>
          </w:tcPr>
          <w:p w14:paraId="102110D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AR</w:t>
            </w:r>
          </w:p>
        </w:tc>
        <w:tc>
          <w:tcPr>
            <w:tcW w:w="1560" w:type="dxa"/>
            <w:tcBorders>
              <w:right w:val="single" w:sz="18" w:space="0" w:color="000000"/>
            </w:tcBorders>
          </w:tcPr>
          <w:p w14:paraId="5F90FA8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62,5%</w:t>
            </w:r>
          </w:p>
        </w:tc>
        <w:tc>
          <w:tcPr>
            <w:tcW w:w="1274" w:type="dxa"/>
            <w:tcBorders>
              <w:left w:val="single" w:sz="18" w:space="0" w:color="000000"/>
            </w:tcBorders>
          </w:tcPr>
          <w:p w14:paraId="57E8CE4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 xml:space="preserve">GW </w:t>
            </w:r>
          </w:p>
        </w:tc>
        <w:tc>
          <w:tcPr>
            <w:tcW w:w="1561" w:type="dxa"/>
          </w:tcPr>
          <w:p w14:paraId="193DAE6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87,2%</w:t>
            </w:r>
          </w:p>
        </w:tc>
      </w:tr>
      <w:tr w:rsidR="0050263F" w:rsidRPr="00360AB0" w14:paraId="3DF8BD18" w14:textId="77777777" w:rsidTr="00084363">
        <w:trPr>
          <w:trHeight w:val="284"/>
        </w:trPr>
        <w:tc>
          <w:tcPr>
            <w:tcW w:w="988" w:type="dxa"/>
            <w:tcBorders>
              <w:right w:val="single" w:sz="4" w:space="0" w:color="000000"/>
            </w:tcBorders>
          </w:tcPr>
          <w:p w14:paraId="66E2C02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DE</w:t>
            </w:r>
          </w:p>
        </w:tc>
        <w:tc>
          <w:tcPr>
            <w:tcW w:w="1559" w:type="dxa"/>
            <w:tcBorders>
              <w:top w:val="single" w:sz="4" w:space="0" w:color="000000"/>
              <w:left w:val="single" w:sz="4" w:space="0" w:color="000000"/>
              <w:bottom w:val="single" w:sz="4" w:space="0" w:color="000000"/>
              <w:right w:val="single" w:sz="18" w:space="0" w:color="000000"/>
            </w:tcBorders>
          </w:tcPr>
          <w:p w14:paraId="23F29EA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98,3%</w:t>
            </w:r>
          </w:p>
        </w:tc>
        <w:tc>
          <w:tcPr>
            <w:tcW w:w="1275" w:type="dxa"/>
            <w:tcBorders>
              <w:left w:val="single" w:sz="18" w:space="0" w:color="000000"/>
            </w:tcBorders>
          </w:tcPr>
          <w:p w14:paraId="2DBDBB5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 xml:space="preserve">BO </w:t>
            </w:r>
          </w:p>
        </w:tc>
        <w:tc>
          <w:tcPr>
            <w:tcW w:w="1560" w:type="dxa"/>
            <w:tcBorders>
              <w:right w:val="single" w:sz="18" w:space="0" w:color="000000"/>
            </w:tcBorders>
          </w:tcPr>
          <w:p w14:paraId="62C8114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100,9%</w:t>
            </w:r>
          </w:p>
        </w:tc>
        <w:tc>
          <w:tcPr>
            <w:tcW w:w="1274" w:type="dxa"/>
            <w:tcBorders>
              <w:left w:val="single" w:sz="18" w:space="0" w:color="000000"/>
            </w:tcBorders>
          </w:tcPr>
          <w:p w14:paraId="304BBE7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DO</w:t>
            </w:r>
          </w:p>
        </w:tc>
        <w:tc>
          <w:tcPr>
            <w:tcW w:w="1561" w:type="dxa"/>
          </w:tcPr>
          <w:p w14:paraId="64D7984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61,4%</w:t>
            </w:r>
          </w:p>
        </w:tc>
      </w:tr>
      <w:tr w:rsidR="0050263F" w:rsidRPr="00360AB0" w14:paraId="2F5D7FC3" w14:textId="77777777" w:rsidTr="00084363">
        <w:trPr>
          <w:trHeight w:val="284"/>
        </w:trPr>
        <w:tc>
          <w:tcPr>
            <w:tcW w:w="988" w:type="dxa"/>
            <w:tcBorders>
              <w:right w:val="single" w:sz="4" w:space="0" w:color="000000"/>
            </w:tcBorders>
          </w:tcPr>
          <w:p w14:paraId="0A7B268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DK</w:t>
            </w:r>
          </w:p>
        </w:tc>
        <w:tc>
          <w:tcPr>
            <w:tcW w:w="1559" w:type="dxa"/>
            <w:tcBorders>
              <w:top w:val="single" w:sz="4" w:space="0" w:color="000000"/>
              <w:left w:val="single" w:sz="4" w:space="0" w:color="000000"/>
              <w:bottom w:val="single" w:sz="4" w:space="0" w:color="000000"/>
              <w:right w:val="single" w:sz="18" w:space="0" w:color="000000"/>
            </w:tcBorders>
          </w:tcPr>
          <w:p w14:paraId="3180BBB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132,0%</w:t>
            </w:r>
          </w:p>
        </w:tc>
        <w:tc>
          <w:tcPr>
            <w:tcW w:w="1275" w:type="dxa"/>
            <w:tcBorders>
              <w:left w:val="single" w:sz="18" w:space="0" w:color="000000"/>
            </w:tcBorders>
          </w:tcPr>
          <w:p w14:paraId="32AF273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AZ</w:t>
            </w:r>
          </w:p>
        </w:tc>
        <w:tc>
          <w:tcPr>
            <w:tcW w:w="1560" w:type="dxa"/>
            <w:tcBorders>
              <w:right w:val="single" w:sz="18" w:space="0" w:color="000000"/>
            </w:tcBorders>
          </w:tcPr>
          <w:p w14:paraId="047F3B0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82,1%</w:t>
            </w:r>
          </w:p>
        </w:tc>
        <w:tc>
          <w:tcPr>
            <w:tcW w:w="1274" w:type="dxa"/>
            <w:tcBorders>
              <w:left w:val="single" w:sz="18" w:space="0" w:color="000000"/>
            </w:tcBorders>
          </w:tcPr>
          <w:p w14:paraId="20072B5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DZ</w:t>
            </w:r>
          </w:p>
        </w:tc>
        <w:tc>
          <w:tcPr>
            <w:tcW w:w="1561" w:type="dxa"/>
          </w:tcPr>
          <w:p w14:paraId="4E15A4B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67,9%</w:t>
            </w:r>
          </w:p>
        </w:tc>
      </w:tr>
      <w:tr w:rsidR="0050263F" w:rsidRPr="00360AB0" w14:paraId="16269A17" w14:textId="77777777" w:rsidTr="00084363">
        <w:trPr>
          <w:trHeight w:val="284"/>
        </w:trPr>
        <w:tc>
          <w:tcPr>
            <w:tcW w:w="988" w:type="dxa"/>
            <w:tcBorders>
              <w:right w:val="single" w:sz="4" w:space="0" w:color="000000"/>
            </w:tcBorders>
          </w:tcPr>
          <w:p w14:paraId="30FB2FE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EE</w:t>
            </w:r>
          </w:p>
        </w:tc>
        <w:tc>
          <w:tcPr>
            <w:tcW w:w="1559" w:type="dxa"/>
            <w:tcBorders>
              <w:top w:val="single" w:sz="4" w:space="0" w:color="000000"/>
              <w:left w:val="single" w:sz="4" w:space="0" w:color="000000"/>
              <w:bottom w:val="single" w:sz="4" w:space="0" w:color="000000"/>
              <w:right w:val="single" w:sz="18" w:space="0" w:color="000000"/>
            </w:tcBorders>
          </w:tcPr>
          <w:p w14:paraId="2F69CFD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80,3%</w:t>
            </w:r>
          </w:p>
        </w:tc>
        <w:tc>
          <w:tcPr>
            <w:tcW w:w="1275" w:type="dxa"/>
            <w:tcBorders>
              <w:left w:val="single" w:sz="18" w:space="0" w:color="000000"/>
            </w:tcBorders>
          </w:tcPr>
          <w:p w14:paraId="09574EE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BA</w:t>
            </w:r>
          </w:p>
        </w:tc>
        <w:tc>
          <w:tcPr>
            <w:tcW w:w="1560" w:type="dxa"/>
            <w:tcBorders>
              <w:right w:val="single" w:sz="18" w:space="0" w:color="000000"/>
            </w:tcBorders>
          </w:tcPr>
          <w:p w14:paraId="757B186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63,9%</w:t>
            </w:r>
          </w:p>
        </w:tc>
        <w:tc>
          <w:tcPr>
            <w:tcW w:w="1274" w:type="dxa"/>
            <w:tcBorders>
              <w:left w:val="single" w:sz="18" w:space="0" w:color="000000"/>
            </w:tcBorders>
          </w:tcPr>
          <w:p w14:paraId="0E635C5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EC</w:t>
            </w:r>
          </w:p>
        </w:tc>
        <w:tc>
          <w:tcPr>
            <w:tcW w:w="1561" w:type="dxa"/>
          </w:tcPr>
          <w:p w14:paraId="14DA4F7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79,4%</w:t>
            </w:r>
          </w:p>
        </w:tc>
      </w:tr>
      <w:tr w:rsidR="0050263F" w:rsidRPr="00360AB0" w14:paraId="2B03CAFE" w14:textId="77777777" w:rsidTr="00084363">
        <w:trPr>
          <w:trHeight w:val="284"/>
        </w:trPr>
        <w:tc>
          <w:tcPr>
            <w:tcW w:w="988" w:type="dxa"/>
            <w:tcBorders>
              <w:right w:val="single" w:sz="4" w:space="0" w:color="000000"/>
            </w:tcBorders>
          </w:tcPr>
          <w:p w14:paraId="61F2176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EL</w:t>
            </w:r>
          </w:p>
        </w:tc>
        <w:tc>
          <w:tcPr>
            <w:tcW w:w="1559" w:type="dxa"/>
            <w:tcBorders>
              <w:top w:val="single" w:sz="4" w:space="0" w:color="000000"/>
              <w:left w:val="single" w:sz="4" w:space="0" w:color="000000"/>
              <w:bottom w:val="single" w:sz="4" w:space="0" w:color="000000"/>
              <w:right w:val="single" w:sz="18" w:space="0" w:color="000000"/>
            </w:tcBorders>
          </w:tcPr>
          <w:p w14:paraId="1F77D8D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81,6%</w:t>
            </w:r>
          </w:p>
        </w:tc>
        <w:tc>
          <w:tcPr>
            <w:tcW w:w="1275" w:type="dxa"/>
            <w:tcBorders>
              <w:left w:val="single" w:sz="18" w:space="0" w:color="000000"/>
            </w:tcBorders>
          </w:tcPr>
          <w:p w14:paraId="53C608C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BB</w:t>
            </w:r>
          </w:p>
        </w:tc>
        <w:tc>
          <w:tcPr>
            <w:tcW w:w="1560" w:type="dxa"/>
            <w:tcBorders>
              <w:right w:val="single" w:sz="18" w:space="0" w:color="000000"/>
            </w:tcBorders>
          </w:tcPr>
          <w:p w14:paraId="6F4B398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112,8%</w:t>
            </w:r>
          </w:p>
        </w:tc>
        <w:tc>
          <w:tcPr>
            <w:tcW w:w="1274" w:type="dxa"/>
            <w:tcBorders>
              <w:left w:val="single" w:sz="18" w:space="0" w:color="000000"/>
            </w:tcBorders>
          </w:tcPr>
          <w:p w14:paraId="33EB6A6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EG</w:t>
            </w:r>
          </w:p>
        </w:tc>
        <w:tc>
          <w:tcPr>
            <w:tcW w:w="1561" w:type="dxa"/>
          </w:tcPr>
          <w:p w14:paraId="695CDFD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67,4%</w:t>
            </w:r>
          </w:p>
        </w:tc>
      </w:tr>
      <w:tr w:rsidR="0050263F" w:rsidRPr="00360AB0" w14:paraId="794CE027" w14:textId="77777777" w:rsidTr="00084363">
        <w:trPr>
          <w:trHeight w:val="284"/>
        </w:trPr>
        <w:tc>
          <w:tcPr>
            <w:tcW w:w="988" w:type="dxa"/>
            <w:tcBorders>
              <w:right w:val="single" w:sz="4" w:space="0" w:color="000000"/>
            </w:tcBorders>
          </w:tcPr>
          <w:p w14:paraId="4B8F393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 xml:space="preserve">ES </w:t>
            </w:r>
          </w:p>
        </w:tc>
        <w:tc>
          <w:tcPr>
            <w:tcW w:w="1559" w:type="dxa"/>
            <w:tcBorders>
              <w:top w:val="single" w:sz="4" w:space="0" w:color="000000"/>
              <w:left w:val="single" w:sz="4" w:space="0" w:color="000000"/>
              <w:bottom w:val="single" w:sz="4" w:space="0" w:color="000000"/>
              <w:right w:val="single" w:sz="18" w:space="0" w:color="000000"/>
            </w:tcBorders>
          </w:tcPr>
          <w:p w14:paraId="509366C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91,3%</w:t>
            </w:r>
          </w:p>
        </w:tc>
        <w:tc>
          <w:tcPr>
            <w:tcW w:w="1275" w:type="dxa"/>
            <w:tcBorders>
              <w:left w:val="single" w:sz="18" w:space="0" w:color="000000"/>
            </w:tcBorders>
          </w:tcPr>
          <w:p w14:paraId="41DB7C3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BD</w:t>
            </w:r>
          </w:p>
        </w:tc>
        <w:tc>
          <w:tcPr>
            <w:tcW w:w="1560" w:type="dxa"/>
            <w:tcBorders>
              <w:right w:val="single" w:sz="18" w:space="0" w:color="000000"/>
            </w:tcBorders>
          </w:tcPr>
          <w:p w14:paraId="1C386D1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81,2%</w:t>
            </w:r>
          </w:p>
        </w:tc>
        <w:tc>
          <w:tcPr>
            <w:tcW w:w="1274" w:type="dxa"/>
            <w:tcBorders>
              <w:left w:val="single" w:sz="18" w:space="0" w:color="000000"/>
            </w:tcBorders>
          </w:tcPr>
          <w:p w14:paraId="3BBD1C6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ER</w:t>
            </w:r>
          </w:p>
        </w:tc>
        <w:tc>
          <w:tcPr>
            <w:tcW w:w="1561" w:type="dxa"/>
          </w:tcPr>
          <w:p w14:paraId="60F6DB6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120,4%</w:t>
            </w:r>
          </w:p>
        </w:tc>
      </w:tr>
      <w:tr w:rsidR="0050263F" w:rsidRPr="00360AB0" w14:paraId="158E53FE" w14:textId="77777777" w:rsidTr="00084363">
        <w:trPr>
          <w:trHeight w:val="284"/>
        </w:trPr>
        <w:tc>
          <w:tcPr>
            <w:tcW w:w="988" w:type="dxa"/>
            <w:tcBorders>
              <w:right w:val="single" w:sz="4" w:space="0" w:color="000000"/>
            </w:tcBorders>
          </w:tcPr>
          <w:p w14:paraId="1540262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FI</w:t>
            </w:r>
          </w:p>
        </w:tc>
        <w:tc>
          <w:tcPr>
            <w:tcW w:w="1559" w:type="dxa"/>
            <w:tcBorders>
              <w:top w:val="single" w:sz="4" w:space="0" w:color="000000"/>
              <w:left w:val="single" w:sz="4" w:space="0" w:color="000000"/>
              <w:bottom w:val="single" w:sz="4" w:space="0" w:color="000000"/>
              <w:right w:val="single" w:sz="18" w:space="0" w:color="000000"/>
            </w:tcBorders>
          </w:tcPr>
          <w:p w14:paraId="5904E59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119,5%</w:t>
            </w:r>
          </w:p>
        </w:tc>
        <w:tc>
          <w:tcPr>
            <w:tcW w:w="1275" w:type="dxa"/>
            <w:tcBorders>
              <w:left w:val="single" w:sz="18" w:space="0" w:color="000000"/>
            </w:tcBorders>
          </w:tcPr>
          <w:p w14:paraId="2BE96F0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BF</w:t>
            </w:r>
          </w:p>
        </w:tc>
        <w:tc>
          <w:tcPr>
            <w:tcW w:w="1560" w:type="dxa"/>
            <w:tcBorders>
              <w:right w:val="single" w:sz="18" w:space="0" w:color="000000"/>
            </w:tcBorders>
          </w:tcPr>
          <w:p w14:paraId="35556C2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95,0%</w:t>
            </w:r>
          </w:p>
        </w:tc>
        <w:tc>
          <w:tcPr>
            <w:tcW w:w="1274" w:type="dxa"/>
            <w:tcBorders>
              <w:left w:val="single" w:sz="18" w:space="0" w:color="000000"/>
            </w:tcBorders>
          </w:tcPr>
          <w:p w14:paraId="29241E9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ET</w:t>
            </w:r>
          </w:p>
        </w:tc>
        <w:tc>
          <w:tcPr>
            <w:tcW w:w="1561" w:type="dxa"/>
          </w:tcPr>
          <w:p w14:paraId="69B666B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81,9%</w:t>
            </w:r>
          </w:p>
        </w:tc>
      </w:tr>
      <w:tr w:rsidR="0050263F" w:rsidRPr="00360AB0" w14:paraId="19432096" w14:textId="77777777" w:rsidTr="00084363">
        <w:trPr>
          <w:trHeight w:val="284"/>
        </w:trPr>
        <w:tc>
          <w:tcPr>
            <w:tcW w:w="988" w:type="dxa"/>
            <w:tcBorders>
              <w:right w:val="single" w:sz="4" w:space="0" w:color="000000"/>
            </w:tcBorders>
          </w:tcPr>
          <w:p w14:paraId="1038F9E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FR</w:t>
            </w:r>
          </w:p>
        </w:tc>
        <w:tc>
          <w:tcPr>
            <w:tcW w:w="1559" w:type="dxa"/>
            <w:tcBorders>
              <w:top w:val="single" w:sz="4" w:space="0" w:color="000000"/>
              <w:left w:val="single" w:sz="4" w:space="0" w:color="000000"/>
              <w:bottom w:val="single" w:sz="4" w:space="0" w:color="000000"/>
              <w:right w:val="single" w:sz="18" w:space="0" w:color="000000"/>
            </w:tcBorders>
          </w:tcPr>
          <w:p w14:paraId="74D73F4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116,4%</w:t>
            </w:r>
          </w:p>
        </w:tc>
        <w:tc>
          <w:tcPr>
            <w:tcW w:w="1275" w:type="dxa"/>
            <w:tcBorders>
              <w:left w:val="single" w:sz="18" w:space="0" w:color="000000"/>
            </w:tcBorders>
          </w:tcPr>
          <w:p w14:paraId="00A42B8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BI</w:t>
            </w:r>
          </w:p>
        </w:tc>
        <w:tc>
          <w:tcPr>
            <w:tcW w:w="1560" w:type="dxa"/>
            <w:tcBorders>
              <w:right w:val="single" w:sz="18" w:space="0" w:color="000000"/>
            </w:tcBorders>
          </w:tcPr>
          <w:p w14:paraId="35271A6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81,3%</w:t>
            </w:r>
          </w:p>
        </w:tc>
        <w:tc>
          <w:tcPr>
            <w:tcW w:w="1274" w:type="dxa"/>
            <w:tcBorders>
              <w:left w:val="single" w:sz="18" w:space="0" w:color="000000"/>
            </w:tcBorders>
          </w:tcPr>
          <w:p w14:paraId="382C05D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FJ</w:t>
            </w:r>
          </w:p>
        </w:tc>
        <w:tc>
          <w:tcPr>
            <w:tcW w:w="1561" w:type="dxa"/>
          </w:tcPr>
          <w:p w14:paraId="0BE9894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73,5%</w:t>
            </w:r>
          </w:p>
        </w:tc>
      </w:tr>
      <w:tr w:rsidR="0050263F" w:rsidRPr="00360AB0" w14:paraId="415E2991" w14:textId="77777777" w:rsidTr="00084363">
        <w:trPr>
          <w:trHeight w:val="284"/>
        </w:trPr>
        <w:tc>
          <w:tcPr>
            <w:tcW w:w="988" w:type="dxa"/>
            <w:tcBorders>
              <w:right w:val="single" w:sz="4" w:space="0" w:color="000000"/>
            </w:tcBorders>
          </w:tcPr>
          <w:p w14:paraId="3F45E72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HR</w:t>
            </w:r>
          </w:p>
        </w:tc>
        <w:tc>
          <w:tcPr>
            <w:tcW w:w="1559" w:type="dxa"/>
            <w:tcBorders>
              <w:top w:val="single" w:sz="4" w:space="0" w:color="000000"/>
              <w:left w:val="single" w:sz="4" w:space="0" w:color="000000"/>
              <w:bottom w:val="single" w:sz="4" w:space="0" w:color="000000"/>
              <w:right w:val="single" w:sz="18" w:space="0" w:color="000000"/>
            </w:tcBorders>
          </w:tcPr>
          <w:p w14:paraId="77C1494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75,5%</w:t>
            </w:r>
          </w:p>
        </w:tc>
        <w:tc>
          <w:tcPr>
            <w:tcW w:w="1275" w:type="dxa"/>
            <w:tcBorders>
              <w:left w:val="single" w:sz="18" w:space="0" w:color="000000"/>
            </w:tcBorders>
          </w:tcPr>
          <w:p w14:paraId="4D2657D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BJ</w:t>
            </w:r>
          </w:p>
        </w:tc>
        <w:tc>
          <w:tcPr>
            <w:tcW w:w="1560" w:type="dxa"/>
            <w:tcBorders>
              <w:right w:val="single" w:sz="18" w:space="0" w:color="000000"/>
            </w:tcBorders>
          </w:tcPr>
          <w:p w14:paraId="530545A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91,9%</w:t>
            </w:r>
          </w:p>
        </w:tc>
        <w:tc>
          <w:tcPr>
            <w:tcW w:w="1274" w:type="dxa"/>
            <w:tcBorders>
              <w:left w:val="single" w:sz="18" w:space="0" w:color="000000"/>
            </w:tcBorders>
          </w:tcPr>
          <w:p w14:paraId="0C4DCA0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FO</w:t>
            </w:r>
          </w:p>
        </w:tc>
        <w:tc>
          <w:tcPr>
            <w:tcW w:w="1561" w:type="dxa"/>
          </w:tcPr>
          <w:p w14:paraId="1F4BFE0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132,0%</w:t>
            </w:r>
          </w:p>
        </w:tc>
      </w:tr>
      <w:tr w:rsidR="0050263F" w:rsidRPr="00360AB0" w14:paraId="1A2E829D" w14:textId="77777777" w:rsidTr="00084363">
        <w:trPr>
          <w:trHeight w:val="284"/>
        </w:trPr>
        <w:tc>
          <w:tcPr>
            <w:tcW w:w="988" w:type="dxa"/>
            <w:tcBorders>
              <w:right w:val="single" w:sz="4" w:space="0" w:color="000000"/>
            </w:tcBorders>
          </w:tcPr>
          <w:p w14:paraId="546D684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HU</w:t>
            </w:r>
          </w:p>
        </w:tc>
        <w:tc>
          <w:tcPr>
            <w:tcW w:w="1559" w:type="dxa"/>
            <w:tcBorders>
              <w:top w:val="single" w:sz="4" w:space="0" w:color="000000"/>
              <w:left w:val="single" w:sz="4" w:space="0" w:color="000000"/>
              <w:bottom w:val="single" w:sz="4" w:space="0" w:color="000000"/>
              <w:right w:val="single" w:sz="18" w:space="0" w:color="000000"/>
            </w:tcBorders>
          </w:tcPr>
          <w:p w14:paraId="04466C6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72,0%</w:t>
            </w:r>
          </w:p>
        </w:tc>
        <w:tc>
          <w:tcPr>
            <w:tcW w:w="1275" w:type="dxa"/>
            <w:tcBorders>
              <w:left w:val="single" w:sz="18" w:space="0" w:color="000000"/>
            </w:tcBorders>
          </w:tcPr>
          <w:p w14:paraId="1CB846A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BO</w:t>
            </w:r>
          </w:p>
        </w:tc>
        <w:tc>
          <w:tcPr>
            <w:tcW w:w="1560" w:type="dxa"/>
            <w:tcBorders>
              <w:right w:val="single" w:sz="18" w:space="0" w:color="000000"/>
            </w:tcBorders>
          </w:tcPr>
          <w:p w14:paraId="647BAC8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83,9%</w:t>
            </w:r>
          </w:p>
        </w:tc>
        <w:tc>
          <w:tcPr>
            <w:tcW w:w="1274" w:type="dxa"/>
            <w:tcBorders>
              <w:left w:val="single" w:sz="18" w:space="0" w:color="000000"/>
            </w:tcBorders>
          </w:tcPr>
          <w:p w14:paraId="7797209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GA</w:t>
            </w:r>
          </w:p>
        </w:tc>
        <w:tc>
          <w:tcPr>
            <w:tcW w:w="1561" w:type="dxa"/>
          </w:tcPr>
          <w:p w14:paraId="7BCA47B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107,9%</w:t>
            </w:r>
          </w:p>
        </w:tc>
      </w:tr>
      <w:tr w:rsidR="0050263F" w:rsidRPr="00360AB0" w14:paraId="51B9FB05" w14:textId="77777777" w:rsidTr="00084363">
        <w:trPr>
          <w:trHeight w:val="284"/>
        </w:trPr>
        <w:tc>
          <w:tcPr>
            <w:tcW w:w="988" w:type="dxa"/>
            <w:tcBorders>
              <w:right w:val="single" w:sz="4" w:space="0" w:color="000000"/>
            </w:tcBorders>
          </w:tcPr>
          <w:p w14:paraId="0555850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 xml:space="preserve">IE </w:t>
            </w:r>
          </w:p>
        </w:tc>
        <w:tc>
          <w:tcPr>
            <w:tcW w:w="1559" w:type="dxa"/>
            <w:tcBorders>
              <w:top w:val="single" w:sz="4" w:space="0" w:color="000000"/>
              <w:left w:val="single" w:sz="4" w:space="0" w:color="000000"/>
              <w:bottom w:val="single" w:sz="4" w:space="0" w:color="000000"/>
              <w:right w:val="single" w:sz="18" w:space="0" w:color="000000"/>
            </w:tcBorders>
          </w:tcPr>
          <w:p w14:paraId="3CDBFAC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119,5%</w:t>
            </w:r>
          </w:p>
        </w:tc>
        <w:tc>
          <w:tcPr>
            <w:tcW w:w="1275" w:type="dxa"/>
            <w:tcBorders>
              <w:left w:val="single" w:sz="18" w:space="0" w:color="000000"/>
            </w:tcBorders>
          </w:tcPr>
          <w:p w14:paraId="5E31BEA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BR</w:t>
            </w:r>
          </w:p>
        </w:tc>
        <w:tc>
          <w:tcPr>
            <w:tcW w:w="1560" w:type="dxa"/>
            <w:tcBorders>
              <w:right w:val="single" w:sz="18" w:space="0" w:color="000000"/>
            </w:tcBorders>
          </w:tcPr>
          <w:p w14:paraId="356CC6C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84,7%</w:t>
            </w:r>
          </w:p>
        </w:tc>
        <w:tc>
          <w:tcPr>
            <w:tcW w:w="1274" w:type="dxa"/>
            <w:tcBorders>
              <w:left w:val="single" w:sz="18" w:space="0" w:color="000000"/>
            </w:tcBorders>
          </w:tcPr>
          <w:p w14:paraId="291237D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GE</w:t>
            </w:r>
          </w:p>
        </w:tc>
        <w:tc>
          <w:tcPr>
            <w:tcW w:w="1561" w:type="dxa"/>
          </w:tcPr>
          <w:p w14:paraId="3AF485B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62,2%</w:t>
            </w:r>
          </w:p>
        </w:tc>
      </w:tr>
      <w:tr w:rsidR="0050263F" w:rsidRPr="00360AB0" w14:paraId="4C35D78A" w14:textId="77777777" w:rsidTr="00084363">
        <w:trPr>
          <w:trHeight w:val="284"/>
        </w:trPr>
        <w:tc>
          <w:tcPr>
            <w:tcW w:w="988" w:type="dxa"/>
            <w:tcBorders>
              <w:right w:val="single" w:sz="4" w:space="0" w:color="000000"/>
            </w:tcBorders>
          </w:tcPr>
          <w:p w14:paraId="66DFC43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IT</w:t>
            </w:r>
          </w:p>
        </w:tc>
        <w:tc>
          <w:tcPr>
            <w:tcW w:w="1559" w:type="dxa"/>
            <w:tcBorders>
              <w:top w:val="single" w:sz="4" w:space="0" w:color="000000"/>
              <w:left w:val="single" w:sz="4" w:space="0" w:color="000000"/>
              <w:bottom w:val="single" w:sz="4" w:space="0" w:color="000000"/>
              <w:right w:val="single" w:sz="18" w:space="0" w:color="000000"/>
            </w:tcBorders>
          </w:tcPr>
          <w:p w14:paraId="31780E5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97,4%</w:t>
            </w:r>
          </w:p>
        </w:tc>
        <w:tc>
          <w:tcPr>
            <w:tcW w:w="1275" w:type="dxa"/>
            <w:tcBorders>
              <w:left w:val="single" w:sz="18" w:space="0" w:color="000000"/>
            </w:tcBorders>
          </w:tcPr>
          <w:p w14:paraId="65CAB93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BW</w:t>
            </w:r>
          </w:p>
        </w:tc>
        <w:tc>
          <w:tcPr>
            <w:tcW w:w="1560" w:type="dxa"/>
            <w:tcBorders>
              <w:right w:val="single" w:sz="18" w:space="0" w:color="000000"/>
            </w:tcBorders>
          </w:tcPr>
          <w:p w14:paraId="2D30EAE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62,9%</w:t>
            </w:r>
          </w:p>
        </w:tc>
        <w:tc>
          <w:tcPr>
            <w:tcW w:w="1274" w:type="dxa"/>
            <w:tcBorders>
              <w:left w:val="single" w:sz="18" w:space="0" w:color="000000"/>
            </w:tcBorders>
          </w:tcPr>
          <w:p w14:paraId="48B1151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GH</w:t>
            </w:r>
          </w:p>
        </w:tc>
        <w:tc>
          <w:tcPr>
            <w:tcW w:w="1561" w:type="dxa"/>
          </w:tcPr>
          <w:p w14:paraId="4C82AD0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73,9%</w:t>
            </w:r>
          </w:p>
        </w:tc>
      </w:tr>
      <w:tr w:rsidR="0050263F" w:rsidRPr="00360AB0" w14:paraId="15920E22" w14:textId="77777777" w:rsidTr="00084363">
        <w:trPr>
          <w:trHeight w:val="284"/>
        </w:trPr>
        <w:tc>
          <w:tcPr>
            <w:tcW w:w="988" w:type="dxa"/>
            <w:tcBorders>
              <w:right w:val="single" w:sz="4" w:space="0" w:color="000000"/>
            </w:tcBorders>
          </w:tcPr>
          <w:p w14:paraId="489AA0B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LT</w:t>
            </w:r>
          </w:p>
        </w:tc>
        <w:tc>
          <w:tcPr>
            <w:tcW w:w="1559" w:type="dxa"/>
            <w:tcBorders>
              <w:top w:val="single" w:sz="4" w:space="0" w:color="000000"/>
              <w:left w:val="single" w:sz="4" w:space="0" w:color="000000"/>
              <w:bottom w:val="single" w:sz="4" w:space="0" w:color="000000"/>
              <w:right w:val="single" w:sz="18" w:space="0" w:color="000000"/>
            </w:tcBorders>
          </w:tcPr>
          <w:p w14:paraId="6F14C00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72,8%</w:t>
            </w:r>
          </w:p>
        </w:tc>
        <w:tc>
          <w:tcPr>
            <w:tcW w:w="1275" w:type="dxa"/>
            <w:tcBorders>
              <w:left w:val="single" w:sz="18" w:space="0" w:color="000000"/>
            </w:tcBorders>
          </w:tcPr>
          <w:p w14:paraId="0A16EEA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BY</w:t>
            </w:r>
          </w:p>
        </w:tc>
        <w:tc>
          <w:tcPr>
            <w:tcW w:w="1560" w:type="dxa"/>
            <w:tcBorders>
              <w:right w:val="single" w:sz="18" w:space="0" w:color="000000"/>
            </w:tcBorders>
          </w:tcPr>
          <w:p w14:paraId="2CCE8C7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66,8%</w:t>
            </w:r>
          </w:p>
        </w:tc>
        <w:tc>
          <w:tcPr>
            <w:tcW w:w="1274" w:type="dxa"/>
            <w:tcBorders>
              <w:left w:val="single" w:sz="18" w:space="0" w:color="000000"/>
            </w:tcBorders>
          </w:tcPr>
          <w:p w14:paraId="0AEF2DC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GM</w:t>
            </w:r>
          </w:p>
        </w:tc>
        <w:tc>
          <w:tcPr>
            <w:tcW w:w="1561" w:type="dxa"/>
          </w:tcPr>
          <w:p w14:paraId="14BC443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68,8%</w:t>
            </w:r>
          </w:p>
        </w:tc>
      </w:tr>
      <w:tr w:rsidR="0050263F" w:rsidRPr="00360AB0" w14:paraId="24FC8095" w14:textId="77777777" w:rsidTr="00084363">
        <w:trPr>
          <w:trHeight w:val="284"/>
        </w:trPr>
        <w:tc>
          <w:tcPr>
            <w:tcW w:w="988" w:type="dxa"/>
            <w:tcBorders>
              <w:right w:val="single" w:sz="4" w:space="0" w:color="000000"/>
            </w:tcBorders>
          </w:tcPr>
          <w:p w14:paraId="1F34F68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LU</w:t>
            </w:r>
          </w:p>
        </w:tc>
        <w:tc>
          <w:tcPr>
            <w:tcW w:w="1559" w:type="dxa"/>
            <w:tcBorders>
              <w:top w:val="single" w:sz="4" w:space="0" w:color="000000"/>
              <w:left w:val="single" w:sz="4" w:space="0" w:color="000000"/>
              <w:bottom w:val="single" w:sz="4" w:space="0" w:color="000000"/>
              <w:right w:val="single" w:sz="18" w:space="0" w:color="000000"/>
            </w:tcBorders>
          </w:tcPr>
          <w:p w14:paraId="4DE1AFF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100,0%</w:t>
            </w:r>
          </w:p>
        </w:tc>
        <w:tc>
          <w:tcPr>
            <w:tcW w:w="1275" w:type="dxa"/>
            <w:tcBorders>
              <w:left w:val="single" w:sz="18" w:space="0" w:color="000000"/>
            </w:tcBorders>
          </w:tcPr>
          <w:p w14:paraId="66298A2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BZ</w:t>
            </w:r>
          </w:p>
        </w:tc>
        <w:tc>
          <w:tcPr>
            <w:tcW w:w="1560" w:type="dxa"/>
            <w:tcBorders>
              <w:right w:val="single" w:sz="18" w:space="0" w:color="000000"/>
            </w:tcBorders>
          </w:tcPr>
          <w:p w14:paraId="62A5BCB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79,9%</w:t>
            </w:r>
          </w:p>
        </w:tc>
        <w:tc>
          <w:tcPr>
            <w:tcW w:w="1274" w:type="dxa"/>
            <w:tcBorders>
              <w:left w:val="single" w:sz="18" w:space="0" w:color="000000"/>
            </w:tcBorders>
          </w:tcPr>
          <w:p w14:paraId="0B452A9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GN</w:t>
            </w:r>
          </w:p>
        </w:tc>
        <w:tc>
          <w:tcPr>
            <w:tcW w:w="1561" w:type="dxa"/>
          </w:tcPr>
          <w:p w14:paraId="7780D87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84,2%</w:t>
            </w:r>
          </w:p>
        </w:tc>
      </w:tr>
      <w:tr w:rsidR="0050263F" w:rsidRPr="00360AB0" w14:paraId="65C8C4E6" w14:textId="77777777" w:rsidTr="00084363">
        <w:trPr>
          <w:trHeight w:val="284"/>
        </w:trPr>
        <w:tc>
          <w:tcPr>
            <w:tcW w:w="988" w:type="dxa"/>
            <w:tcBorders>
              <w:right w:val="single" w:sz="4" w:space="0" w:color="000000"/>
            </w:tcBorders>
          </w:tcPr>
          <w:p w14:paraId="05DD8EA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LV</w:t>
            </w:r>
          </w:p>
        </w:tc>
        <w:tc>
          <w:tcPr>
            <w:tcW w:w="1559" w:type="dxa"/>
            <w:tcBorders>
              <w:top w:val="single" w:sz="4" w:space="0" w:color="000000"/>
              <w:left w:val="single" w:sz="4" w:space="0" w:color="000000"/>
              <w:bottom w:val="single" w:sz="4" w:space="0" w:color="000000"/>
              <w:right w:val="single" w:sz="18" w:space="0" w:color="000000"/>
            </w:tcBorders>
          </w:tcPr>
          <w:p w14:paraId="1FB64AD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76,0%</w:t>
            </w:r>
          </w:p>
        </w:tc>
        <w:tc>
          <w:tcPr>
            <w:tcW w:w="1275" w:type="dxa"/>
            <w:tcBorders>
              <w:left w:val="single" w:sz="18" w:space="0" w:color="000000"/>
            </w:tcBorders>
          </w:tcPr>
          <w:p w14:paraId="2F61564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CA</w:t>
            </w:r>
          </w:p>
        </w:tc>
        <w:tc>
          <w:tcPr>
            <w:tcW w:w="1560" w:type="dxa"/>
            <w:tcBorders>
              <w:right w:val="single" w:sz="18" w:space="0" w:color="000000"/>
            </w:tcBorders>
          </w:tcPr>
          <w:p w14:paraId="44386CB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95,2%</w:t>
            </w:r>
          </w:p>
        </w:tc>
        <w:tc>
          <w:tcPr>
            <w:tcW w:w="1274" w:type="dxa"/>
            <w:tcBorders>
              <w:left w:val="single" w:sz="18" w:space="0" w:color="000000"/>
            </w:tcBorders>
          </w:tcPr>
          <w:p w14:paraId="43AE75E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GT</w:t>
            </w:r>
          </w:p>
        </w:tc>
        <w:tc>
          <w:tcPr>
            <w:tcW w:w="1561" w:type="dxa"/>
          </w:tcPr>
          <w:p w14:paraId="16EEE4B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87,3%</w:t>
            </w:r>
          </w:p>
        </w:tc>
      </w:tr>
      <w:tr w:rsidR="0050263F" w:rsidRPr="00360AB0" w14:paraId="4BC097CB" w14:textId="77777777" w:rsidTr="00084363">
        <w:trPr>
          <w:trHeight w:val="284"/>
        </w:trPr>
        <w:tc>
          <w:tcPr>
            <w:tcW w:w="988" w:type="dxa"/>
            <w:tcBorders>
              <w:right w:val="single" w:sz="4" w:space="0" w:color="000000"/>
            </w:tcBorders>
          </w:tcPr>
          <w:p w14:paraId="6236A0E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MT</w:t>
            </w:r>
          </w:p>
        </w:tc>
        <w:tc>
          <w:tcPr>
            <w:tcW w:w="1559" w:type="dxa"/>
            <w:tcBorders>
              <w:top w:val="single" w:sz="4" w:space="0" w:color="000000"/>
              <w:left w:val="single" w:sz="4" w:space="0" w:color="000000"/>
              <w:bottom w:val="single" w:sz="4" w:space="0" w:color="000000"/>
              <w:right w:val="single" w:sz="18" w:space="0" w:color="000000"/>
            </w:tcBorders>
          </w:tcPr>
          <w:p w14:paraId="64C735E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88,1%</w:t>
            </w:r>
          </w:p>
        </w:tc>
        <w:tc>
          <w:tcPr>
            <w:tcW w:w="1275" w:type="dxa"/>
            <w:tcBorders>
              <w:left w:val="single" w:sz="18" w:space="0" w:color="000000"/>
            </w:tcBorders>
          </w:tcPr>
          <w:p w14:paraId="496BA80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CD</w:t>
            </w:r>
          </w:p>
        </w:tc>
        <w:tc>
          <w:tcPr>
            <w:tcW w:w="1560" w:type="dxa"/>
            <w:tcBorders>
              <w:right w:val="single" w:sz="18" w:space="0" w:color="000000"/>
            </w:tcBorders>
          </w:tcPr>
          <w:p w14:paraId="421AB8F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151,9%</w:t>
            </w:r>
          </w:p>
        </w:tc>
        <w:tc>
          <w:tcPr>
            <w:tcW w:w="1274" w:type="dxa"/>
            <w:tcBorders>
              <w:left w:val="single" w:sz="18" w:space="0" w:color="000000"/>
            </w:tcBorders>
          </w:tcPr>
          <w:p w14:paraId="1637999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GW</w:t>
            </w:r>
          </w:p>
        </w:tc>
        <w:tc>
          <w:tcPr>
            <w:tcW w:w="1561" w:type="dxa"/>
          </w:tcPr>
          <w:p w14:paraId="6E0B8A2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81,9%</w:t>
            </w:r>
          </w:p>
        </w:tc>
      </w:tr>
      <w:tr w:rsidR="0050263F" w:rsidRPr="00360AB0" w14:paraId="3D1C1796" w14:textId="77777777" w:rsidTr="00084363">
        <w:trPr>
          <w:trHeight w:val="284"/>
        </w:trPr>
        <w:tc>
          <w:tcPr>
            <w:tcW w:w="988" w:type="dxa"/>
            <w:tcBorders>
              <w:right w:val="single" w:sz="4" w:space="0" w:color="000000"/>
            </w:tcBorders>
          </w:tcPr>
          <w:p w14:paraId="368C307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NL</w:t>
            </w:r>
          </w:p>
        </w:tc>
        <w:tc>
          <w:tcPr>
            <w:tcW w:w="1559" w:type="dxa"/>
            <w:tcBorders>
              <w:top w:val="single" w:sz="4" w:space="0" w:color="000000"/>
              <w:left w:val="single" w:sz="4" w:space="0" w:color="000000"/>
              <w:bottom w:val="single" w:sz="4" w:space="0" w:color="000000"/>
              <w:right w:val="single" w:sz="18" w:space="0" w:color="000000"/>
            </w:tcBorders>
          </w:tcPr>
          <w:p w14:paraId="3B2C50B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109,6%</w:t>
            </w:r>
          </w:p>
        </w:tc>
        <w:tc>
          <w:tcPr>
            <w:tcW w:w="1275" w:type="dxa"/>
            <w:tcBorders>
              <w:left w:val="single" w:sz="18" w:space="0" w:color="000000"/>
            </w:tcBorders>
          </w:tcPr>
          <w:p w14:paraId="2E22917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CF</w:t>
            </w:r>
          </w:p>
        </w:tc>
        <w:tc>
          <w:tcPr>
            <w:tcW w:w="1560" w:type="dxa"/>
            <w:tcBorders>
              <w:right w:val="single" w:sz="18" w:space="0" w:color="000000"/>
            </w:tcBorders>
          </w:tcPr>
          <w:p w14:paraId="7F33798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109,3%</w:t>
            </w:r>
          </w:p>
        </w:tc>
        <w:tc>
          <w:tcPr>
            <w:tcW w:w="1274" w:type="dxa"/>
            <w:tcBorders>
              <w:left w:val="single" w:sz="18" w:space="0" w:color="000000"/>
            </w:tcBorders>
          </w:tcPr>
          <w:p w14:paraId="74C99D6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GY</w:t>
            </w:r>
          </w:p>
        </w:tc>
        <w:tc>
          <w:tcPr>
            <w:tcW w:w="1561" w:type="dxa"/>
          </w:tcPr>
          <w:p w14:paraId="75A7B01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71,7%</w:t>
            </w:r>
          </w:p>
        </w:tc>
      </w:tr>
      <w:tr w:rsidR="0050263F" w:rsidRPr="00360AB0" w14:paraId="47EC9D07" w14:textId="77777777" w:rsidTr="00084363">
        <w:trPr>
          <w:trHeight w:val="284"/>
        </w:trPr>
        <w:tc>
          <w:tcPr>
            <w:tcW w:w="988" w:type="dxa"/>
            <w:tcBorders>
              <w:right w:val="single" w:sz="4" w:space="0" w:color="000000"/>
            </w:tcBorders>
          </w:tcPr>
          <w:p w14:paraId="79C1A13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 xml:space="preserve">PL </w:t>
            </w:r>
          </w:p>
        </w:tc>
        <w:tc>
          <w:tcPr>
            <w:tcW w:w="1559" w:type="dxa"/>
            <w:tcBorders>
              <w:top w:val="single" w:sz="4" w:space="0" w:color="000000"/>
              <w:left w:val="single" w:sz="4" w:space="0" w:color="000000"/>
              <w:bottom w:val="single" w:sz="4" w:space="0" w:color="000000"/>
              <w:right w:val="single" w:sz="18" w:space="0" w:color="000000"/>
            </w:tcBorders>
          </w:tcPr>
          <w:p w14:paraId="1453B9D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70,5%</w:t>
            </w:r>
          </w:p>
        </w:tc>
        <w:tc>
          <w:tcPr>
            <w:tcW w:w="1275" w:type="dxa"/>
            <w:tcBorders>
              <w:left w:val="single" w:sz="18" w:space="0" w:color="000000"/>
            </w:tcBorders>
          </w:tcPr>
          <w:p w14:paraId="6B0E345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CG</w:t>
            </w:r>
          </w:p>
        </w:tc>
        <w:tc>
          <w:tcPr>
            <w:tcW w:w="1560" w:type="dxa"/>
            <w:tcBorders>
              <w:right w:val="single" w:sz="18" w:space="0" w:color="000000"/>
            </w:tcBorders>
          </w:tcPr>
          <w:p w14:paraId="1AF9E9E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117,3%</w:t>
            </w:r>
          </w:p>
        </w:tc>
        <w:tc>
          <w:tcPr>
            <w:tcW w:w="1274" w:type="dxa"/>
            <w:tcBorders>
              <w:left w:val="single" w:sz="18" w:space="0" w:color="000000"/>
            </w:tcBorders>
          </w:tcPr>
          <w:p w14:paraId="008E50A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HK</w:t>
            </w:r>
          </w:p>
        </w:tc>
        <w:tc>
          <w:tcPr>
            <w:tcW w:w="1561" w:type="dxa"/>
          </w:tcPr>
          <w:p w14:paraId="6EB8F06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115,4%</w:t>
            </w:r>
          </w:p>
        </w:tc>
      </w:tr>
      <w:tr w:rsidR="0050263F" w:rsidRPr="00360AB0" w14:paraId="63AD2853" w14:textId="77777777" w:rsidTr="00084363">
        <w:trPr>
          <w:trHeight w:val="284"/>
        </w:trPr>
        <w:tc>
          <w:tcPr>
            <w:tcW w:w="988" w:type="dxa"/>
            <w:tcBorders>
              <w:right w:val="single" w:sz="4" w:space="0" w:color="000000"/>
            </w:tcBorders>
          </w:tcPr>
          <w:p w14:paraId="5B50FEA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PT</w:t>
            </w:r>
          </w:p>
        </w:tc>
        <w:tc>
          <w:tcPr>
            <w:tcW w:w="1559" w:type="dxa"/>
            <w:tcBorders>
              <w:top w:val="single" w:sz="4" w:space="0" w:color="000000"/>
              <w:left w:val="single" w:sz="4" w:space="0" w:color="000000"/>
              <w:bottom w:val="single" w:sz="4" w:space="0" w:color="000000"/>
              <w:right w:val="single" w:sz="18" w:space="0" w:color="000000"/>
            </w:tcBorders>
          </w:tcPr>
          <w:p w14:paraId="4D46B9E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84,3%</w:t>
            </w:r>
          </w:p>
        </w:tc>
        <w:tc>
          <w:tcPr>
            <w:tcW w:w="1275" w:type="dxa"/>
            <w:tcBorders>
              <w:left w:val="single" w:sz="18" w:space="0" w:color="000000"/>
            </w:tcBorders>
          </w:tcPr>
          <w:p w14:paraId="2D563C8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CH</w:t>
            </w:r>
          </w:p>
        </w:tc>
        <w:tc>
          <w:tcPr>
            <w:tcW w:w="1560" w:type="dxa"/>
            <w:tcBorders>
              <w:right w:val="single" w:sz="18" w:space="0" w:color="000000"/>
            </w:tcBorders>
          </w:tcPr>
          <w:p w14:paraId="605C61E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128,6%</w:t>
            </w:r>
          </w:p>
        </w:tc>
        <w:tc>
          <w:tcPr>
            <w:tcW w:w="1274" w:type="dxa"/>
            <w:tcBorders>
              <w:left w:val="single" w:sz="18" w:space="0" w:color="000000"/>
            </w:tcBorders>
          </w:tcPr>
          <w:p w14:paraId="5323CAF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HN</w:t>
            </w:r>
          </w:p>
        </w:tc>
        <w:tc>
          <w:tcPr>
            <w:tcW w:w="1561" w:type="dxa"/>
          </w:tcPr>
          <w:p w14:paraId="1F2EDBA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77,4%</w:t>
            </w:r>
          </w:p>
        </w:tc>
      </w:tr>
      <w:tr w:rsidR="0050263F" w:rsidRPr="00360AB0" w14:paraId="1367BC20" w14:textId="77777777" w:rsidTr="00084363">
        <w:trPr>
          <w:trHeight w:val="284"/>
        </w:trPr>
        <w:tc>
          <w:tcPr>
            <w:tcW w:w="988" w:type="dxa"/>
            <w:tcBorders>
              <w:right w:val="single" w:sz="4" w:space="0" w:color="000000"/>
            </w:tcBorders>
          </w:tcPr>
          <w:p w14:paraId="04F0DAC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RO</w:t>
            </w:r>
          </w:p>
        </w:tc>
        <w:tc>
          <w:tcPr>
            <w:tcW w:w="1559" w:type="dxa"/>
            <w:tcBorders>
              <w:top w:val="single" w:sz="4" w:space="0" w:color="000000"/>
              <w:left w:val="single" w:sz="4" w:space="0" w:color="000000"/>
              <w:bottom w:val="single" w:sz="4" w:space="0" w:color="000000"/>
              <w:right w:val="single" w:sz="18" w:space="0" w:color="000000"/>
            </w:tcBorders>
          </w:tcPr>
          <w:p w14:paraId="27051FD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65,4%</w:t>
            </w:r>
          </w:p>
        </w:tc>
        <w:tc>
          <w:tcPr>
            <w:tcW w:w="1275" w:type="dxa"/>
            <w:tcBorders>
              <w:left w:val="single" w:sz="18" w:space="0" w:color="000000"/>
            </w:tcBorders>
          </w:tcPr>
          <w:p w14:paraId="0AA2588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 xml:space="preserve">CI </w:t>
            </w:r>
          </w:p>
        </w:tc>
        <w:tc>
          <w:tcPr>
            <w:tcW w:w="1560" w:type="dxa"/>
            <w:tcBorders>
              <w:right w:val="single" w:sz="18" w:space="0" w:color="000000"/>
            </w:tcBorders>
          </w:tcPr>
          <w:p w14:paraId="112A6D4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94,6%</w:t>
            </w:r>
          </w:p>
        </w:tc>
        <w:tc>
          <w:tcPr>
            <w:tcW w:w="1274" w:type="dxa"/>
            <w:tcBorders>
              <w:left w:val="single" w:sz="18" w:space="0" w:color="000000"/>
            </w:tcBorders>
          </w:tcPr>
          <w:p w14:paraId="23AF5F3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HT</w:t>
            </w:r>
          </w:p>
        </w:tc>
        <w:tc>
          <w:tcPr>
            <w:tcW w:w="1561" w:type="dxa"/>
          </w:tcPr>
          <w:p w14:paraId="19E5793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85,0%</w:t>
            </w:r>
          </w:p>
        </w:tc>
      </w:tr>
      <w:tr w:rsidR="0050263F" w:rsidRPr="00360AB0" w14:paraId="4F7B8A73" w14:textId="77777777" w:rsidTr="00084363">
        <w:trPr>
          <w:trHeight w:val="284"/>
        </w:trPr>
        <w:tc>
          <w:tcPr>
            <w:tcW w:w="988" w:type="dxa"/>
            <w:tcBorders>
              <w:right w:val="single" w:sz="4" w:space="0" w:color="000000"/>
            </w:tcBorders>
          </w:tcPr>
          <w:p w14:paraId="0DA8D14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SE</w:t>
            </w:r>
          </w:p>
        </w:tc>
        <w:tc>
          <w:tcPr>
            <w:tcW w:w="1559" w:type="dxa"/>
            <w:tcBorders>
              <w:top w:val="single" w:sz="4" w:space="0" w:color="000000"/>
              <w:left w:val="single" w:sz="4" w:space="0" w:color="000000"/>
              <w:bottom w:val="single" w:sz="4" w:space="0" w:color="000000"/>
              <w:right w:val="single" w:sz="18" w:space="0" w:color="000000"/>
            </w:tcBorders>
          </w:tcPr>
          <w:p w14:paraId="20702B8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125,4%</w:t>
            </w:r>
          </w:p>
        </w:tc>
        <w:tc>
          <w:tcPr>
            <w:tcW w:w="1275" w:type="dxa"/>
            <w:tcBorders>
              <w:left w:val="single" w:sz="18" w:space="0" w:color="000000"/>
            </w:tcBorders>
          </w:tcPr>
          <w:p w14:paraId="0A42215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CL</w:t>
            </w:r>
          </w:p>
        </w:tc>
        <w:tc>
          <w:tcPr>
            <w:tcW w:w="1560" w:type="dxa"/>
            <w:tcBorders>
              <w:right w:val="single" w:sz="18" w:space="0" w:color="000000"/>
            </w:tcBorders>
          </w:tcPr>
          <w:p w14:paraId="260533B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69,5%</w:t>
            </w:r>
          </w:p>
        </w:tc>
        <w:tc>
          <w:tcPr>
            <w:tcW w:w="1274" w:type="dxa"/>
            <w:tcBorders>
              <w:left w:val="single" w:sz="18" w:space="0" w:color="000000"/>
            </w:tcBorders>
          </w:tcPr>
          <w:p w14:paraId="309E912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 xml:space="preserve">ID </w:t>
            </w:r>
          </w:p>
        </w:tc>
        <w:tc>
          <w:tcPr>
            <w:tcW w:w="1561" w:type="dxa"/>
          </w:tcPr>
          <w:p w14:paraId="4E34826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73,0%</w:t>
            </w:r>
          </w:p>
        </w:tc>
      </w:tr>
      <w:tr w:rsidR="0050263F" w:rsidRPr="00360AB0" w14:paraId="0A495331" w14:textId="77777777" w:rsidTr="00084363">
        <w:trPr>
          <w:trHeight w:val="284"/>
        </w:trPr>
        <w:tc>
          <w:tcPr>
            <w:tcW w:w="988" w:type="dxa"/>
            <w:tcBorders>
              <w:right w:val="single" w:sz="4" w:space="0" w:color="000000"/>
            </w:tcBorders>
          </w:tcPr>
          <w:p w14:paraId="517B403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SI</w:t>
            </w:r>
          </w:p>
        </w:tc>
        <w:tc>
          <w:tcPr>
            <w:tcW w:w="1559" w:type="dxa"/>
            <w:tcBorders>
              <w:top w:val="single" w:sz="4" w:space="0" w:color="000000"/>
              <w:left w:val="single" w:sz="4" w:space="0" w:color="000000"/>
              <w:bottom w:val="single" w:sz="4" w:space="0" w:color="000000"/>
              <w:right w:val="single" w:sz="18" w:space="0" w:color="000000"/>
            </w:tcBorders>
          </w:tcPr>
          <w:p w14:paraId="005C0B3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83,3%</w:t>
            </w:r>
          </w:p>
        </w:tc>
        <w:tc>
          <w:tcPr>
            <w:tcW w:w="1275" w:type="dxa"/>
            <w:tcBorders>
              <w:left w:val="single" w:sz="18" w:space="0" w:color="000000"/>
            </w:tcBorders>
          </w:tcPr>
          <w:p w14:paraId="66266F5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CM</w:t>
            </w:r>
          </w:p>
        </w:tc>
        <w:tc>
          <w:tcPr>
            <w:tcW w:w="1560" w:type="dxa"/>
            <w:tcBorders>
              <w:right w:val="single" w:sz="18" w:space="0" w:color="000000"/>
            </w:tcBorders>
          </w:tcPr>
          <w:p w14:paraId="6B8AC90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87,8%</w:t>
            </w:r>
          </w:p>
        </w:tc>
        <w:tc>
          <w:tcPr>
            <w:tcW w:w="1274" w:type="dxa"/>
            <w:tcBorders>
              <w:left w:val="single" w:sz="18" w:space="0" w:color="000000"/>
            </w:tcBorders>
          </w:tcPr>
          <w:p w14:paraId="464E168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IL</w:t>
            </w:r>
          </w:p>
        </w:tc>
        <w:tc>
          <w:tcPr>
            <w:tcW w:w="1561" w:type="dxa"/>
          </w:tcPr>
          <w:p w14:paraId="3CC26FD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107,2%</w:t>
            </w:r>
          </w:p>
        </w:tc>
      </w:tr>
      <w:tr w:rsidR="0050263F" w:rsidRPr="00360AB0" w14:paraId="15990C7C" w14:textId="77777777" w:rsidTr="00084363">
        <w:trPr>
          <w:trHeight w:val="284"/>
        </w:trPr>
        <w:tc>
          <w:tcPr>
            <w:tcW w:w="988" w:type="dxa"/>
            <w:tcBorders>
              <w:right w:val="single" w:sz="4" w:space="0" w:color="000000"/>
            </w:tcBorders>
          </w:tcPr>
          <w:p w14:paraId="3A09283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SK</w:t>
            </w:r>
          </w:p>
        </w:tc>
        <w:tc>
          <w:tcPr>
            <w:tcW w:w="1559" w:type="dxa"/>
            <w:tcBorders>
              <w:top w:val="single" w:sz="4" w:space="0" w:color="000000"/>
              <w:left w:val="single" w:sz="4" w:space="0" w:color="000000"/>
              <w:bottom w:val="single" w:sz="4" w:space="0" w:color="000000"/>
              <w:right w:val="single" w:sz="18" w:space="0" w:color="000000"/>
            </w:tcBorders>
          </w:tcPr>
          <w:p w14:paraId="0C5970C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78,1%</w:t>
            </w:r>
          </w:p>
        </w:tc>
        <w:tc>
          <w:tcPr>
            <w:tcW w:w="1275" w:type="dxa"/>
            <w:tcBorders>
              <w:left w:val="single" w:sz="18" w:space="0" w:color="000000"/>
            </w:tcBorders>
          </w:tcPr>
          <w:p w14:paraId="5E49044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CN</w:t>
            </w:r>
          </w:p>
        </w:tc>
        <w:tc>
          <w:tcPr>
            <w:tcW w:w="1560" w:type="dxa"/>
            <w:tcBorders>
              <w:right w:val="single" w:sz="18" w:space="0" w:color="000000"/>
            </w:tcBorders>
          </w:tcPr>
          <w:p w14:paraId="3235B3D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90,0%</w:t>
            </w:r>
          </w:p>
        </w:tc>
        <w:tc>
          <w:tcPr>
            <w:tcW w:w="1274" w:type="dxa"/>
            <w:tcBorders>
              <w:left w:val="single" w:sz="18" w:space="0" w:color="000000"/>
            </w:tcBorders>
          </w:tcPr>
          <w:p w14:paraId="5140303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IN</w:t>
            </w:r>
          </w:p>
        </w:tc>
        <w:tc>
          <w:tcPr>
            <w:tcW w:w="1561" w:type="dxa"/>
          </w:tcPr>
          <w:p w14:paraId="26869F4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73,8%</w:t>
            </w:r>
          </w:p>
        </w:tc>
      </w:tr>
    </w:tbl>
    <w:p w14:paraId="2B80B289" w14:textId="77777777" w:rsidR="0050263F" w:rsidRPr="00360AB0" w:rsidRDefault="0050263F" w:rsidP="0050263F">
      <w:pPr>
        <w:rPr>
          <w:rFonts w:ascii="Arial" w:eastAsia="Arial" w:hAnsi="Arial" w:cs="Arial"/>
          <w:lang w:val="en-GB"/>
        </w:rPr>
      </w:pPr>
    </w:p>
    <w:tbl>
      <w:tblPr>
        <w:tblStyle w:val="13"/>
        <w:tblW w:w="82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559"/>
        <w:gridCol w:w="1275"/>
        <w:gridCol w:w="1560"/>
        <w:gridCol w:w="1274"/>
        <w:gridCol w:w="1561"/>
      </w:tblGrid>
      <w:tr w:rsidR="0050263F" w:rsidRPr="00360AB0" w14:paraId="0E80EF29" w14:textId="77777777" w:rsidTr="00084363">
        <w:tc>
          <w:tcPr>
            <w:tcW w:w="988" w:type="dxa"/>
            <w:tcBorders>
              <w:right w:val="single" w:sz="4" w:space="0" w:color="000000"/>
            </w:tcBorders>
          </w:tcPr>
          <w:p w14:paraId="034E022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lastRenderedPageBreak/>
              <w:t>Country code</w:t>
            </w:r>
          </w:p>
        </w:tc>
        <w:tc>
          <w:tcPr>
            <w:tcW w:w="1559" w:type="dxa"/>
            <w:tcBorders>
              <w:top w:val="single" w:sz="4" w:space="0" w:color="000000"/>
              <w:left w:val="single" w:sz="4" w:space="0" w:color="000000"/>
              <w:bottom w:val="single" w:sz="4" w:space="0" w:color="000000"/>
              <w:right w:val="single" w:sz="18" w:space="0" w:color="000000"/>
            </w:tcBorders>
          </w:tcPr>
          <w:p w14:paraId="62B601A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Country coefficient Third Countries</w:t>
            </w:r>
          </w:p>
        </w:tc>
        <w:tc>
          <w:tcPr>
            <w:tcW w:w="1275" w:type="dxa"/>
            <w:tcBorders>
              <w:left w:val="single" w:sz="18" w:space="0" w:color="000000"/>
            </w:tcBorders>
          </w:tcPr>
          <w:p w14:paraId="7B69B82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Country code</w:t>
            </w:r>
          </w:p>
        </w:tc>
        <w:tc>
          <w:tcPr>
            <w:tcW w:w="1560" w:type="dxa"/>
            <w:tcBorders>
              <w:right w:val="single" w:sz="18" w:space="0" w:color="000000"/>
            </w:tcBorders>
          </w:tcPr>
          <w:p w14:paraId="21C9F31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Country coefficient Third Countries</w:t>
            </w:r>
          </w:p>
        </w:tc>
        <w:tc>
          <w:tcPr>
            <w:tcW w:w="1274" w:type="dxa"/>
            <w:tcBorders>
              <w:left w:val="single" w:sz="18" w:space="0" w:color="000000"/>
            </w:tcBorders>
          </w:tcPr>
          <w:p w14:paraId="5B8004E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Country code</w:t>
            </w:r>
          </w:p>
        </w:tc>
        <w:tc>
          <w:tcPr>
            <w:tcW w:w="1561" w:type="dxa"/>
          </w:tcPr>
          <w:p w14:paraId="594A328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Country coefficient Third Countries</w:t>
            </w:r>
          </w:p>
        </w:tc>
      </w:tr>
      <w:tr w:rsidR="0050263F" w:rsidRPr="00360AB0" w14:paraId="16CB5DD7" w14:textId="77777777" w:rsidTr="00084363">
        <w:trPr>
          <w:trHeight w:val="284"/>
        </w:trPr>
        <w:tc>
          <w:tcPr>
            <w:tcW w:w="988" w:type="dxa"/>
            <w:tcBorders>
              <w:right w:val="single" w:sz="4" w:space="0" w:color="000000"/>
            </w:tcBorders>
          </w:tcPr>
          <w:p w14:paraId="0363BF6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 xml:space="preserve">IS </w:t>
            </w:r>
          </w:p>
        </w:tc>
        <w:tc>
          <w:tcPr>
            <w:tcW w:w="1559" w:type="dxa"/>
            <w:tcBorders>
              <w:top w:val="single" w:sz="4" w:space="0" w:color="000000"/>
              <w:left w:val="single" w:sz="4" w:space="0" w:color="000000"/>
              <w:bottom w:val="single" w:sz="4" w:space="0" w:color="000000"/>
              <w:right w:val="single" w:sz="18" w:space="0" w:color="000000"/>
            </w:tcBorders>
          </w:tcPr>
          <w:p w14:paraId="24B1AAA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130,5%</w:t>
            </w:r>
          </w:p>
        </w:tc>
        <w:tc>
          <w:tcPr>
            <w:tcW w:w="1275" w:type="dxa"/>
            <w:tcBorders>
              <w:left w:val="single" w:sz="18" w:space="0" w:color="000000"/>
            </w:tcBorders>
          </w:tcPr>
          <w:p w14:paraId="4EECAE4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MY</w:t>
            </w:r>
          </w:p>
        </w:tc>
        <w:tc>
          <w:tcPr>
            <w:tcW w:w="1560" w:type="dxa"/>
            <w:tcBorders>
              <w:right w:val="single" w:sz="18" w:space="0" w:color="000000"/>
            </w:tcBorders>
          </w:tcPr>
          <w:p w14:paraId="68E6729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67,2%</w:t>
            </w:r>
          </w:p>
        </w:tc>
        <w:tc>
          <w:tcPr>
            <w:tcW w:w="1274" w:type="dxa"/>
            <w:tcBorders>
              <w:left w:val="single" w:sz="18" w:space="0" w:color="000000"/>
            </w:tcBorders>
          </w:tcPr>
          <w:p w14:paraId="6BC70FC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SV</w:t>
            </w:r>
          </w:p>
        </w:tc>
        <w:tc>
          <w:tcPr>
            <w:tcW w:w="1561" w:type="dxa"/>
          </w:tcPr>
          <w:p w14:paraId="4EB527F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72,2%</w:t>
            </w:r>
          </w:p>
        </w:tc>
      </w:tr>
      <w:tr w:rsidR="0050263F" w:rsidRPr="00360AB0" w14:paraId="2534EBA3" w14:textId="77777777" w:rsidTr="00084363">
        <w:trPr>
          <w:trHeight w:val="284"/>
        </w:trPr>
        <w:tc>
          <w:tcPr>
            <w:tcW w:w="988" w:type="dxa"/>
            <w:tcBorders>
              <w:right w:val="single" w:sz="4" w:space="0" w:color="000000"/>
            </w:tcBorders>
          </w:tcPr>
          <w:p w14:paraId="12DBC78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JM</w:t>
            </w:r>
          </w:p>
        </w:tc>
        <w:tc>
          <w:tcPr>
            <w:tcW w:w="1559" w:type="dxa"/>
            <w:tcBorders>
              <w:top w:val="single" w:sz="4" w:space="0" w:color="000000"/>
              <w:left w:val="single" w:sz="4" w:space="0" w:color="000000"/>
              <w:bottom w:val="single" w:sz="4" w:space="0" w:color="000000"/>
              <w:right w:val="single" w:sz="18" w:space="0" w:color="000000"/>
            </w:tcBorders>
          </w:tcPr>
          <w:p w14:paraId="1482C91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84,4%</w:t>
            </w:r>
          </w:p>
        </w:tc>
        <w:tc>
          <w:tcPr>
            <w:tcW w:w="1275" w:type="dxa"/>
            <w:tcBorders>
              <w:left w:val="single" w:sz="18" w:space="0" w:color="000000"/>
            </w:tcBorders>
          </w:tcPr>
          <w:p w14:paraId="7868FD3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MZ</w:t>
            </w:r>
          </w:p>
        </w:tc>
        <w:tc>
          <w:tcPr>
            <w:tcW w:w="1560" w:type="dxa"/>
            <w:tcBorders>
              <w:right w:val="single" w:sz="18" w:space="0" w:color="000000"/>
            </w:tcBorders>
          </w:tcPr>
          <w:p w14:paraId="6EC66DC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71,7%</w:t>
            </w:r>
          </w:p>
        </w:tc>
        <w:tc>
          <w:tcPr>
            <w:tcW w:w="1274" w:type="dxa"/>
            <w:tcBorders>
              <w:left w:val="single" w:sz="18" w:space="0" w:color="000000"/>
            </w:tcBorders>
          </w:tcPr>
          <w:p w14:paraId="4D6F87C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SZ</w:t>
            </w:r>
          </w:p>
        </w:tc>
        <w:tc>
          <w:tcPr>
            <w:tcW w:w="1561" w:type="dxa"/>
          </w:tcPr>
          <w:p w14:paraId="4AB88E3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61,3%</w:t>
            </w:r>
          </w:p>
        </w:tc>
      </w:tr>
      <w:tr w:rsidR="0050263F" w:rsidRPr="00360AB0" w14:paraId="033905B7" w14:textId="77777777" w:rsidTr="00084363">
        <w:trPr>
          <w:trHeight w:val="284"/>
        </w:trPr>
        <w:tc>
          <w:tcPr>
            <w:tcW w:w="988" w:type="dxa"/>
            <w:tcBorders>
              <w:right w:val="single" w:sz="4" w:space="0" w:color="000000"/>
            </w:tcBorders>
          </w:tcPr>
          <w:p w14:paraId="7A40984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JO</w:t>
            </w:r>
          </w:p>
        </w:tc>
        <w:tc>
          <w:tcPr>
            <w:tcW w:w="1559" w:type="dxa"/>
            <w:tcBorders>
              <w:top w:val="single" w:sz="4" w:space="0" w:color="000000"/>
              <w:left w:val="single" w:sz="4" w:space="0" w:color="000000"/>
              <w:bottom w:val="single" w:sz="4" w:space="0" w:color="000000"/>
              <w:right w:val="single" w:sz="18" w:space="0" w:color="000000"/>
            </w:tcBorders>
          </w:tcPr>
          <w:p w14:paraId="1B1E508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98,8%</w:t>
            </w:r>
          </w:p>
        </w:tc>
        <w:tc>
          <w:tcPr>
            <w:tcW w:w="1275" w:type="dxa"/>
            <w:tcBorders>
              <w:left w:val="single" w:sz="18" w:space="0" w:color="000000"/>
            </w:tcBorders>
          </w:tcPr>
          <w:p w14:paraId="7505282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NA</w:t>
            </w:r>
          </w:p>
        </w:tc>
        <w:tc>
          <w:tcPr>
            <w:tcW w:w="1560" w:type="dxa"/>
            <w:tcBorders>
              <w:right w:val="single" w:sz="18" w:space="0" w:color="000000"/>
            </w:tcBorders>
          </w:tcPr>
          <w:p w14:paraId="61E1844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66,9%</w:t>
            </w:r>
          </w:p>
        </w:tc>
        <w:tc>
          <w:tcPr>
            <w:tcW w:w="1274" w:type="dxa"/>
            <w:tcBorders>
              <w:left w:val="single" w:sz="18" w:space="0" w:color="000000"/>
            </w:tcBorders>
          </w:tcPr>
          <w:p w14:paraId="239D8A2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TD</w:t>
            </w:r>
          </w:p>
        </w:tc>
        <w:tc>
          <w:tcPr>
            <w:tcW w:w="1561" w:type="dxa"/>
          </w:tcPr>
          <w:p w14:paraId="6DCA415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100,1%</w:t>
            </w:r>
          </w:p>
        </w:tc>
      </w:tr>
      <w:tr w:rsidR="0050263F" w:rsidRPr="00360AB0" w14:paraId="7EF57B26" w14:textId="77777777" w:rsidTr="00084363">
        <w:trPr>
          <w:trHeight w:val="284"/>
        </w:trPr>
        <w:tc>
          <w:tcPr>
            <w:tcW w:w="988" w:type="dxa"/>
            <w:tcBorders>
              <w:right w:val="single" w:sz="4" w:space="0" w:color="000000"/>
            </w:tcBorders>
          </w:tcPr>
          <w:p w14:paraId="3D9CFAF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 xml:space="preserve">JP </w:t>
            </w:r>
          </w:p>
        </w:tc>
        <w:tc>
          <w:tcPr>
            <w:tcW w:w="1559" w:type="dxa"/>
            <w:tcBorders>
              <w:top w:val="single" w:sz="4" w:space="0" w:color="000000"/>
              <w:left w:val="single" w:sz="4" w:space="0" w:color="000000"/>
              <w:bottom w:val="single" w:sz="4" w:space="0" w:color="000000"/>
              <w:right w:val="single" w:sz="18" w:space="0" w:color="000000"/>
            </w:tcBorders>
          </w:tcPr>
          <w:p w14:paraId="4A55E75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103,3%</w:t>
            </w:r>
          </w:p>
        </w:tc>
        <w:tc>
          <w:tcPr>
            <w:tcW w:w="1275" w:type="dxa"/>
            <w:tcBorders>
              <w:left w:val="single" w:sz="18" w:space="0" w:color="000000"/>
            </w:tcBorders>
          </w:tcPr>
          <w:p w14:paraId="5C99229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NC</w:t>
            </w:r>
          </w:p>
        </w:tc>
        <w:tc>
          <w:tcPr>
            <w:tcW w:w="1560" w:type="dxa"/>
            <w:tcBorders>
              <w:right w:val="single" w:sz="18" w:space="0" w:color="000000"/>
            </w:tcBorders>
          </w:tcPr>
          <w:p w14:paraId="79D0CBD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107,4%</w:t>
            </w:r>
          </w:p>
        </w:tc>
        <w:tc>
          <w:tcPr>
            <w:tcW w:w="1274" w:type="dxa"/>
            <w:tcBorders>
              <w:left w:val="single" w:sz="18" w:space="0" w:color="000000"/>
            </w:tcBorders>
          </w:tcPr>
          <w:p w14:paraId="5A29519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TG</w:t>
            </w:r>
          </w:p>
        </w:tc>
        <w:tc>
          <w:tcPr>
            <w:tcW w:w="1561" w:type="dxa"/>
          </w:tcPr>
          <w:p w14:paraId="7E2C278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82,8%</w:t>
            </w:r>
          </w:p>
        </w:tc>
      </w:tr>
      <w:tr w:rsidR="0050263F" w:rsidRPr="00360AB0" w14:paraId="41C448B4" w14:textId="77777777" w:rsidTr="00084363">
        <w:trPr>
          <w:trHeight w:val="284"/>
        </w:trPr>
        <w:tc>
          <w:tcPr>
            <w:tcW w:w="988" w:type="dxa"/>
            <w:tcBorders>
              <w:right w:val="single" w:sz="4" w:space="0" w:color="000000"/>
            </w:tcBorders>
          </w:tcPr>
          <w:p w14:paraId="2A824CA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KE</w:t>
            </w:r>
          </w:p>
        </w:tc>
        <w:tc>
          <w:tcPr>
            <w:tcW w:w="1559" w:type="dxa"/>
            <w:tcBorders>
              <w:top w:val="single" w:sz="4" w:space="0" w:color="000000"/>
              <w:left w:val="single" w:sz="4" w:space="0" w:color="000000"/>
              <w:bottom w:val="single" w:sz="4" w:space="0" w:color="000000"/>
              <w:right w:val="single" w:sz="18" w:space="0" w:color="000000"/>
            </w:tcBorders>
          </w:tcPr>
          <w:p w14:paraId="63C27EA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85,6%</w:t>
            </w:r>
          </w:p>
        </w:tc>
        <w:tc>
          <w:tcPr>
            <w:tcW w:w="1275" w:type="dxa"/>
            <w:tcBorders>
              <w:left w:val="single" w:sz="18" w:space="0" w:color="000000"/>
            </w:tcBorders>
          </w:tcPr>
          <w:p w14:paraId="37818F0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NE</w:t>
            </w:r>
          </w:p>
        </w:tc>
        <w:tc>
          <w:tcPr>
            <w:tcW w:w="1560" w:type="dxa"/>
            <w:tcBorders>
              <w:right w:val="single" w:sz="18" w:space="0" w:color="000000"/>
            </w:tcBorders>
          </w:tcPr>
          <w:p w14:paraId="0059E36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80,0%</w:t>
            </w:r>
          </w:p>
        </w:tc>
        <w:tc>
          <w:tcPr>
            <w:tcW w:w="1274" w:type="dxa"/>
            <w:tcBorders>
              <w:left w:val="single" w:sz="18" w:space="0" w:color="000000"/>
            </w:tcBorders>
          </w:tcPr>
          <w:p w14:paraId="1374CB2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TH</w:t>
            </w:r>
          </w:p>
        </w:tc>
        <w:tc>
          <w:tcPr>
            <w:tcW w:w="1561" w:type="dxa"/>
          </w:tcPr>
          <w:p w14:paraId="02A2FCA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78,8%</w:t>
            </w:r>
          </w:p>
        </w:tc>
      </w:tr>
      <w:tr w:rsidR="0050263F" w:rsidRPr="00360AB0" w14:paraId="0F6250EC" w14:textId="77777777" w:rsidTr="00084363">
        <w:trPr>
          <w:trHeight w:val="284"/>
        </w:trPr>
        <w:tc>
          <w:tcPr>
            <w:tcW w:w="988" w:type="dxa"/>
            <w:tcBorders>
              <w:right w:val="single" w:sz="4" w:space="0" w:color="000000"/>
            </w:tcBorders>
          </w:tcPr>
          <w:p w14:paraId="2225F4D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KG</w:t>
            </w:r>
          </w:p>
        </w:tc>
        <w:tc>
          <w:tcPr>
            <w:tcW w:w="1559" w:type="dxa"/>
            <w:tcBorders>
              <w:top w:val="single" w:sz="4" w:space="0" w:color="000000"/>
              <w:left w:val="single" w:sz="4" w:space="0" w:color="000000"/>
              <w:bottom w:val="single" w:sz="4" w:space="0" w:color="000000"/>
              <w:right w:val="single" w:sz="18" w:space="0" w:color="000000"/>
            </w:tcBorders>
          </w:tcPr>
          <w:p w14:paraId="252EE22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73,7%</w:t>
            </w:r>
          </w:p>
        </w:tc>
        <w:tc>
          <w:tcPr>
            <w:tcW w:w="1275" w:type="dxa"/>
            <w:tcBorders>
              <w:left w:val="single" w:sz="18" w:space="0" w:color="000000"/>
            </w:tcBorders>
          </w:tcPr>
          <w:p w14:paraId="12A6CA4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NG</w:t>
            </w:r>
          </w:p>
        </w:tc>
        <w:tc>
          <w:tcPr>
            <w:tcW w:w="1560" w:type="dxa"/>
            <w:tcBorders>
              <w:right w:val="single" w:sz="18" w:space="0" w:color="000000"/>
            </w:tcBorders>
          </w:tcPr>
          <w:p w14:paraId="23AB1D6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85,2%</w:t>
            </w:r>
          </w:p>
        </w:tc>
        <w:tc>
          <w:tcPr>
            <w:tcW w:w="1274" w:type="dxa"/>
            <w:tcBorders>
              <w:left w:val="single" w:sz="18" w:space="0" w:color="000000"/>
            </w:tcBorders>
          </w:tcPr>
          <w:p w14:paraId="7692B0F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TJ</w:t>
            </w:r>
          </w:p>
        </w:tc>
        <w:tc>
          <w:tcPr>
            <w:tcW w:w="1561" w:type="dxa"/>
          </w:tcPr>
          <w:p w14:paraId="749B92F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58,4%</w:t>
            </w:r>
          </w:p>
        </w:tc>
      </w:tr>
      <w:tr w:rsidR="0050263F" w:rsidRPr="00360AB0" w14:paraId="3CE704A0" w14:textId="77777777" w:rsidTr="00084363">
        <w:trPr>
          <w:trHeight w:val="284"/>
        </w:trPr>
        <w:tc>
          <w:tcPr>
            <w:tcW w:w="988" w:type="dxa"/>
            <w:tcBorders>
              <w:right w:val="single" w:sz="4" w:space="0" w:color="000000"/>
            </w:tcBorders>
          </w:tcPr>
          <w:p w14:paraId="49C727F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KH</w:t>
            </w:r>
          </w:p>
        </w:tc>
        <w:tc>
          <w:tcPr>
            <w:tcW w:w="1559" w:type="dxa"/>
            <w:tcBorders>
              <w:top w:val="single" w:sz="4" w:space="0" w:color="000000"/>
              <w:left w:val="single" w:sz="4" w:space="0" w:color="000000"/>
              <w:bottom w:val="single" w:sz="4" w:space="0" w:color="000000"/>
              <w:right w:val="single" w:sz="18" w:space="0" w:color="000000"/>
            </w:tcBorders>
          </w:tcPr>
          <w:p w14:paraId="78549AA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78,6%</w:t>
            </w:r>
          </w:p>
        </w:tc>
        <w:tc>
          <w:tcPr>
            <w:tcW w:w="1275" w:type="dxa"/>
            <w:tcBorders>
              <w:left w:val="single" w:sz="18" w:space="0" w:color="000000"/>
            </w:tcBorders>
          </w:tcPr>
          <w:p w14:paraId="60BDB86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NI</w:t>
            </w:r>
          </w:p>
        </w:tc>
        <w:tc>
          <w:tcPr>
            <w:tcW w:w="1560" w:type="dxa"/>
            <w:tcBorders>
              <w:right w:val="single" w:sz="18" w:space="0" w:color="000000"/>
            </w:tcBorders>
          </w:tcPr>
          <w:p w14:paraId="695943F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67,3%</w:t>
            </w:r>
          </w:p>
        </w:tc>
        <w:tc>
          <w:tcPr>
            <w:tcW w:w="1274" w:type="dxa"/>
            <w:tcBorders>
              <w:left w:val="single" w:sz="18" w:space="0" w:color="000000"/>
            </w:tcBorders>
          </w:tcPr>
          <w:p w14:paraId="2091BCD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TL</w:t>
            </w:r>
          </w:p>
        </w:tc>
        <w:tc>
          <w:tcPr>
            <w:tcW w:w="1561" w:type="dxa"/>
          </w:tcPr>
          <w:p w14:paraId="12074B7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88,7%</w:t>
            </w:r>
          </w:p>
        </w:tc>
      </w:tr>
      <w:tr w:rsidR="0050263F" w:rsidRPr="00360AB0" w14:paraId="48C794BC" w14:textId="77777777" w:rsidTr="00084363">
        <w:trPr>
          <w:trHeight w:val="284"/>
        </w:trPr>
        <w:tc>
          <w:tcPr>
            <w:tcW w:w="988" w:type="dxa"/>
            <w:tcBorders>
              <w:right w:val="single" w:sz="4" w:space="0" w:color="000000"/>
            </w:tcBorders>
          </w:tcPr>
          <w:p w14:paraId="05A9334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KM</w:t>
            </w:r>
          </w:p>
        </w:tc>
        <w:tc>
          <w:tcPr>
            <w:tcW w:w="1559" w:type="dxa"/>
            <w:tcBorders>
              <w:top w:val="single" w:sz="4" w:space="0" w:color="000000"/>
              <w:left w:val="single" w:sz="4" w:space="0" w:color="000000"/>
              <w:bottom w:val="single" w:sz="4" w:space="0" w:color="000000"/>
              <w:right w:val="single" w:sz="18" w:space="0" w:color="000000"/>
            </w:tcBorders>
          </w:tcPr>
          <w:p w14:paraId="4721441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75,7%</w:t>
            </w:r>
          </w:p>
        </w:tc>
        <w:tc>
          <w:tcPr>
            <w:tcW w:w="1275" w:type="dxa"/>
            <w:tcBorders>
              <w:left w:val="single" w:sz="18" w:space="0" w:color="000000"/>
            </w:tcBorders>
          </w:tcPr>
          <w:p w14:paraId="623E3EF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NO</w:t>
            </w:r>
          </w:p>
        </w:tc>
        <w:tc>
          <w:tcPr>
            <w:tcW w:w="1560" w:type="dxa"/>
            <w:tcBorders>
              <w:right w:val="single" w:sz="18" w:space="0" w:color="000000"/>
            </w:tcBorders>
          </w:tcPr>
          <w:p w14:paraId="0903237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128,7%</w:t>
            </w:r>
          </w:p>
        </w:tc>
        <w:tc>
          <w:tcPr>
            <w:tcW w:w="1274" w:type="dxa"/>
            <w:tcBorders>
              <w:left w:val="single" w:sz="18" w:space="0" w:color="000000"/>
            </w:tcBorders>
          </w:tcPr>
          <w:p w14:paraId="58743E8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TM</w:t>
            </w:r>
          </w:p>
        </w:tc>
        <w:tc>
          <w:tcPr>
            <w:tcW w:w="1561" w:type="dxa"/>
          </w:tcPr>
          <w:p w14:paraId="7E8ED67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82,9%</w:t>
            </w:r>
          </w:p>
        </w:tc>
      </w:tr>
      <w:tr w:rsidR="0050263F" w:rsidRPr="00360AB0" w14:paraId="76E030CD" w14:textId="77777777" w:rsidTr="00084363">
        <w:trPr>
          <w:trHeight w:val="284"/>
        </w:trPr>
        <w:tc>
          <w:tcPr>
            <w:tcW w:w="988" w:type="dxa"/>
            <w:tcBorders>
              <w:right w:val="single" w:sz="4" w:space="0" w:color="000000"/>
            </w:tcBorders>
          </w:tcPr>
          <w:p w14:paraId="2BA1DEF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KR</w:t>
            </w:r>
          </w:p>
        </w:tc>
        <w:tc>
          <w:tcPr>
            <w:tcW w:w="1559" w:type="dxa"/>
            <w:tcBorders>
              <w:top w:val="single" w:sz="4" w:space="0" w:color="000000"/>
              <w:left w:val="single" w:sz="4" w:space="0" w:color="000000"/>
              <w:bottom w:val="single" w:sz="4" w:space="0" w:color="000000"/>
              <w:right w:val="single" w:sz="18" w:space="0" w:color="000000"/>
            </w:tcBorders>
          </w:tcPr>
          <w:p w14:paraId="7BF38E6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95,5%</w:t>
            </w:r>
          </w:p>
        </w:tc>
        <w:tc>
          <w:tcPr>
            <w:tcW w:w="1275" w:type="dxa"/>
            <w:tcBorders>
              <w:left w:val="single" w:sz="18" w:space="0" w:color="000000"/>
            </w:tcBorders>
          </w:tcPr>
          <w:p w14:paraId="49AC16F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NP</w:t>
            </w:r>
          </w:p>
        </w:tc>
        <w:tc>
          <w:tcPr>
            <w:tcW w:w="1560" w:type="dxa"/>
            <w:tcBorders>
              <w:right w:val="single" w:sz="18" w:space="0" w:color="000000"/>
            </w:tcBorders>
          </w:tcPr>
          <w:p w14:paraId="69F99EB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87,8%</w:t>
            </w:r>
          </w:p>
        </w:tc>
        <w:tc>
          <w:tcPr>
            <w:tcW w:w="1274" w:type="dxa"/>
            <w:tcBorders>
              <w:left w:val="single" w:sz="18" w:space="0" w:color="000000"/>
            </w:tcBorders>
          </w:tcPr>
          <w:p w14:paraId="284B2AB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TN</w:t>
            </w:r>
          </w:p>
        </w:tc>
        <w:tc>
          <w:tcPr>
            <w:tcW w:w="1561" w:type="dxa"/>
          </w:tcPr>
          <w:p w14:paraId="66B2DD4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67,4%</w:t>
            </w:r>
          </w:p>
        </w:tc>
      </w:tr>
      <w:tr w:rsidR="0050263F" w:rsidRPr="00360AB0" w14:paraId="2DC1E1A4" w14:textId="77777777" w:rsidTr="00084363">
        <w:trPr>
          <w:trHeight w:val="284"/>
        </w:trPr>
        <w:tc>
          <w:tcPr>
            <w:tcW w:w="988" w:type="dxa"/>
            <w:tcBorders>
              <w:right w:val="single" w:sz="4" w:space="0" w:color="000000"/>
            </w:tcBorders>
          </w:tcPr>
          <w:p w14:paraId="11BD2F4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KZ</w:t>
            </w:r>
          </w:p>
        </w:tc>
        <w:tc>
          <w:tcPr>
            <w:tcW w:w="1559" w:type="dxa"/>
            <w:tcBorders>
              <w:top w:val="single" w:sz="4" w:space="0" w:color="000000"/>
              <w:left w:val="single" w:sz="4" w:space="0" w:color="000000"/>
              <w:bottom w:val="single" w:sz="4" w:space="0" w:color="000000"/>
              <w:right w:val="single" w:sz="18" w:space="0" w:color="000000"/>
            </w:tcBorders>
          </w:tcPr>
          <w:p w14:paraId="21CB3B3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71,9%</w:t>
            </w:r>
          </w:p>
        </w:tc>
        <w:tc>
          <w:tcPr>
            <w:tcW w:w="1275" w:type="dxa"/>
            <w:tcBorders>
              <w:left w:val="single" w:sz="18" w:space="0" w:color="000000"/>
            </w:tcBorders>
          </w:tcPr>
          <w:p w14:paraId="0CAB7BF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NZ</w:t>
            </w:r>
          </w:p>
        </w:tc>
        <w:tc>
          <w:tcPr>
            <w:tcW w:w="1560" w:type="dxa"/>
            <w:tcBorders>
              <w:right w:val="single" w:sz="18" w:space="0" w:color="000000"/>
            </w:tcBorders>
          </w:tcPr>
          <w:p w14:paraId="29BF2AB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98,9%</w:t>
            </w:r>
          </w:p>
        </w:tc>
        <w:tc>
          <w:tcPr>
            <w:tcW w:w="1274" w:type="dxa"/>
            <w:tcBorders>
              <w:left w:val="single" w:sz="18" w:space="0" w:color="000000"/>
            </w:tcBorders>
          </w:tcPr>
          <w:p w14:paraId="25D6779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TR</w:t>
            </w:r>
          </w:p>
        </w:tc>
        <w:tc>
          <w:tcPr>
            <w:tcW w:w="1561" w:type="dxa"/>
          </w:tcPr>
          <w:p w14:paraId="2FB7804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64,5%</w:t>
            </w:r>
          </w:p>
        </w:tc>
      </w:tr>
      <w:tr w:rsidR="0050263F" w:rsidRPr="00360AB0" w14:paraId="1BE2A4F3" w14:textId="77777777" w:rsidTr="00084363">
        <w:trPr>
          <w:trHeight w:val="284"/>
        </w:trPr>
        <w:tc>
          <w:tcPr>
            <w:tcW w:w="988" w:type="dxa"/>
            <w:tcBorders>
              <w:right w:val="single" w:sz="4" w:space="0" w:color="000000"/>
            </w:tcBorders>
          </w:tcPr>
          <w:p w14:paraId="01FA17F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LA</w:t>
            </w:r>
          </w:p>
        </w:tc>
        <w:tc>
          <w:tcPr>
            <w:tcW w:w="1559" w:type="dxa"/>
            <w:tcBorders>
              <w:top w:val="single" w:sz="4" w:space="0" w:color="000000"/>
              <w:left w:val="single" w:sz="4" w:space="0" w:color="000000"/>
              <w:bottom w:val="single" w:sz="4" w:space="0" w:color="000000"/>
              <w:right w:val="single" w:sz="18" w:space="0" w:color="000000"/>
            </w:tcBorders>
          </w:tcPr>
          <w:p w14:paraId="7276FC5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89,8%</w:t>
            </w:r>
          </w:p>
        </w:tc>
        <w:tc>
          <w:tcPr>
            <w:tcW w:w="1275" w:type="dxa"/>
            <w:tcBorders>
              <w:left w:val="single" w:sz="18" w:space="0" w:color="000000"/>
            </w:tcBorders>
          </w:tcPr>
          <w:p w14:paraId="59BC18C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PA</w:t>
            </w:r>
          </w:p>
        </w:tc>
        <w:tc>
          <w:tcPr>
            <w:tcW w:w="1560" w:type="dxa"/>
            <w:tcBorders>
              <w:right w:val="single" w:sz="18" w:space="0" w:color="000000"/>
            </w:tcBorders>
          </w:tcPr>
          <w:p w14:paraId="200FACD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76,8%</w:t>
            </w:r>
          </w:p>
        </w:tc>
        <w:tc>
          <w:tcPr>
            <w:tcW w:w="1274" w:type="dxa"/>
            <w:tcBorders>
              <w:left w:val="single" w:sz="18" w:space="0" w:color="000000"/>
            </w:tcBorders>
          </w:tcPr>
          <w:p w14:paraId="1465809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TT</w:t>
            </w:r>
          </w:p>
        </w:tc>
        <w:tc>
          <w:tcPr>
            <w:tcW w:w="1561" w:type="dxa"/>
          </w:tcPr>
          <w:p w14:paraId="15027F8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81,8%</w:t>
            </w:r>
          </w:p>
        </w:tc>
      </w:tr>
      <w:tr w:rsidR="0050263F" w:rsidRPr="00360AB0" w14:paraId="69BEE2BD" w14:textId="77777777" w:rsidTr="00084363">
        <w:trPr>
          <w:trHeight w:val="284"/>
        </w:trPr>
        <w:tc>
          <w:tcPr>
            <w:tcW w:w="988" w:type="dxa"/>
            <w:tcBorders>
              <w:right w:val="single" w:sz="4" w:space="0" w:color="000000"/>
            </w:tcBorders>
          </w:tcPr>
          <w:p w14:paraId="60DEC86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LB</w:t>
            </w:r>
          </w:p>
        </w:tc>
        <w:tc>
          <w:tcPr>
            <w:tcW w:w="1559" w:type="dxa"/>
            <w:tcBorders>
              <w:top w:val="single" w:sz="4" w:space="0" w:color="000000"/>
              <w:left w:val="single" w:sz="4" w:space="0" w:color="000000"/>
              <w:bottom w:val="single" w:sz="4" w:space="0" w:color="000000"/>
              <w:right w:val="single" w:sz="18" w:space="0" w:color="000000"/>
            </w:tcBorders>
          </w:tcPr>
          <w:p w14:paraId="5DBA23B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116,2%</w:t>
            </w:r>
          </w:p>
        </w:tc>
        <w:tc>
          <w:tcPr>
            <w:tcW w:w="1275" w:type="dxa"/>
            <w:tcBorders>
              <w:left w:val="single" w:sz="18" w:space="0" w:color="000000"/>
            </w:tcBorders>
          </w:tcPr>
          <w:p w14:paraId="48F9856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PE</w:t>
            </w:r>
          </w:p>
        </w:tc>
        <w:tc>
          <w:tcPr>
            <w:tcW w:w="1560" w:type="dxa"/>
            <w:tcBorders>
              <w:right w:val="single" w:sz="18" w:space="0" w:color="000000"/>
            </w:tcBorders>
          </w:tcPr>
          <w:p w14:paraId="277F199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88,0%</w:t>
            </w:r>
          </w:p>
        </w:tc>
        <w:tc>
          <w:tcPr>
            <w:tcW w:w="1274" w:type="dxa"/>
            <w:tcBorders>
              <w:left w:val="single" w:sz="18" w:space="0" w:color="000000"/>
            </w:tcBorders>
          </w:tcPr>
          <w:p w14:paraId="520625B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TW</w:t>
            </w:r>
          </w:p>
        </w:tc>
        <w:tc>
          <w:tcPr>
            <w:tcW w:w="1561" w:type="dxa"/>
          </w:tcPr>
          <w:p w14:paraId="50E12E6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84,7%</w:t>
            </w:r>
          </w:p>
        </w:tc>
      </w:tr>
      <w:tr w:rsidR="0050263F" w:rsidRPr="00360AB0" w14:paraId="7778A840" w14:textId="77777777" w:rsidTr="00084363">
        <w:trPr>
          <w:trHeight w:val="284"/>
        </w:trPr>
        <w:tc>
          <w:tcPr>
            <w:tcW w:w="988" w:type="dxa"/>
            <w:tcBorders>
              <w:right w:val="single" w:sz="4" w:space="0" w:color="000000"/>
            </w:tcBorders>
          </w:tcPr>
          <w:p w14:paraId="5B0D500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LI</w:t>
            </w:r>
          </w:p>
        </w:tc>
        <w:tc>
          <w:tcPr>
            <w:tcW w:w="1559" w:type="dxa"/>
            <w:tcBorders>
              <w:top w:val="single" w:sz="4" w:space="0" w:color="000000"/>
              <w:left w:val="single" w:sz="4" w:space="0" w:color="000000"/>
              <w:bottom w:val="single" w:sz="4" w:space="0" w:color="000000"/>
              <w:right w:val="single" w:sz="18" w:space="0" w:color="000000"/>
            </w:tcBorders>
          </w:tcPr>
          <w:p w14:paraId="28C37DC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128,6%</w:t>
            </w:r>
          </w:p>
        </w:tc>
        <w:tc>
          <w:tcPr>
            <w:tcW w:w="1275" w:type="dxa"/>
            <w:tcBorders>
              <w:left w:val="single" w:sz="18" w:space="0" w:color="000000"/>
            </w:tcBorders>
          </w:tcPr>
          <w:p w14:paraId="6EBBEF7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PG</w:t>
            </w:r>
          </w:p>
        </w:tc>
        <w:tc>
          <w:tcPr>
            <w:tcW w:w="1560" w:type="dxa"/>
            <w:tcBorders>
              <w:right w:val="single" w:sz="18" w:space="0" w:color="000000"/>
            </w:tcBorders>
          </w:tcPr>
          <w:p w14:paraId="3ADF65D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99,8%</w:t>
            </w:r>
          </w:p>
        </w:tc>
        <w:tc>
          <w:tcPr>
            <w:tcW w:w="1274" w:type="dxa"/>
            <w:tcBorders>
              <w:left w:val="single" w:sz="18" w:space="0" w:color="000000"/>
            </w:tcBorders>
          </w:tcPr>
          <w:p w14:paraId="2753352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TZ</w:t>
            </w:r>
          </w:p>
        </w:tc>
        <w:tc>
          <w:tcPr>
            <w:tcW w:w="1561" w:type="dxa"/>
          </w:tcPr>
          <w:p w14:paraId="3E2A4A7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67,9%</w:t>
            </w:r>
          </w:p>
        </w:tc>
      </w:tr>
      <w:tr w:rsidR="0050263F" w:rsidRPr="00360AB0" w14:paraId="58D82484" w14:textId="77777777" w:rsidTr="00084363">
        <w:trPr>
          <w:trHeight w:val="284"/>
        </w:trPr>
        <w:tc>
          <w:tcPr>
            <w:tcW w:w="988" w:type="dxa"/>
            <w:tcBorders>
              <w:right w:val="single" w:sz="4" w:space="0" w:color="000000"/>
            </w:tcBorders>
          </w:tcPr>
          <w:p w14:paraId="6ADB8F5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LK</w:t>
            </w:r>
          </w:p>
        </w:tc>
        <w:tc>
          <w:tcPr>
            <w:tcW w:w="1559" w:type="dxa"/>
            <w:tcBorders>
              <w:top w:val="single" w:sz="4" w:space="0" w:color="000000"/>
              <w:left w:val="single" w:sz="4" w:space="0" w:color="000000"/>
              <w:bottom w:val="single" w:sz="4" w:space="0" w:color="000000"/>
              <w:right w:val="single" w:sz="18" w:space="0" w:color="000000"/>
            </w:tcBorders>
          </w:tcPr>
          <w:p w14:paraId="0416F29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77,4%</w:t>
            </w:r>
          </w:p>
        </w:tc>
        <w:tc>
          <w:tcPr>
            <w:tcW w:w="1275" w:type="dxa"/>
            <w:tcBorders>
              <w:left w:val="single" w:sz="18" w:space="0" w:color="000000"/>
            </w:tcBorders>
          </w:tcPr>
          <w:p w14:paraId="7F66748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PH</w:t>
            </w:r>
          </w:p>
        </w:tc>
        <w:tc>
          <w:tcPr>
            <w:tcW w:w="1560" w:type="dxa"/>
            <w:tcBorders>
              <w:right w:val="single" w:sz="18" w:space="0" w:color="000000"/>
            </w:tcBorders>
          </w:tcPr>
          <w:p w14:paraId="18917D2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81,3%</w:t>
            </w:r>
          </w:p>
        </w:tc>
        <w:tc>
          <w:tcPr>
            <w:tcW w:w="1274" w:type="dxa"/>
            <w:tcBorders>
              <w:left w:val="single" w:sz="18" w:space="0" w:color="000000"/>
            </w:tcBorders>
          </w:tcPr>
          <w:p w14:paraId="207AB21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UA</w:t>
            </w:r>
          </w:p>
        </w:tc>
        <w:tc>
          <w:tcPr>
            <w:tcW w:w="1561" w:type="dxa"/>
          </w:tcPr>
          <w:p w14:paraId="1E0FA27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68,5%</w:t>
            </w:r>
          </w:p>
        </w:tc>
      </w:tr>
      <w:tr w:rsidR="0050263F" w:rsidRPr="00360AB0" w14:paraId="6EC0A2A6" w14:textId="77777777" w:rsidTr="00084363">
        <w:trPr>
          <w:trHeight w:val="284"/>
        </w:trPr>
        <w:tc>
          <w:tcPr>
            <w:tcW w:w="988" w:type="dxa"/>
            <w:tcBorders>
              <w:right w:val="single" w:sz="4" w:space="0" w:color="000000"/>
            </w:tcBorders>
          </w:tcPr>
          <w:p w14:paraId="76FDB6C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LR</w:t>
            </w:r>
          </w:p>
        </w:tc>
        <w:tc>
          <w:tcPr>
            <w:tcW w:w="1559" w:type="dxa"/>
            <w:tcBorders>
              <w:top w:val="single" w:sz="4" w:space="0" w:color="000000"/>
              <w:left w:val="single" w:sz="4" w:space="0" w:color="000000"/>
              <w:bottom w:val="single" w:sz="4" w:space="0" w:color="000000"/>
              <w:right w:val="single" w:sz="18" w:space="0" w:color="000000"/>
            </w:tcBorders>
          </w:tcPr>
          <w:p w14:paraId="7E595CB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149,6%</w:t>
            </w:r>
          </w:p>
        </w:tc>
        <w:tc>
          <w:tcPr>
            <w:tcW w:w="1275" w:type="dxa"/>
            <w:tcBorders>
              <w:left w:val="single" w:sz="18" w:space="0" w:color="000000"/>
            </w:tcBorders>
          </w:tcPr>
          <w:p w14:paraId="454788E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PK</w:t>
            </w:r>
          </w:p>
        </w:tc>
        <w:tc>
          <w:tcPr>
            <w:tcW w:w="1560" w:type="dxa"/>
            <w:tcBorders>
              <w:right w:val="single" w:sz="18" w:space="0" w:color="000000"/>
            </w:tcBorders>
          </w:tcPr>
          <w:p w14:paraId="645C532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54,8%</w:t>
            </w:r>
          </w:p>
        </w:tc>
        <w:tc>
          <w:tcPr>
            <w:tcW w:w="1274" w:type="dxa"/>
            <w:tcBorders>
              <w:left w:val="single" w:sz="18" w:space="0" w:color="000000"/>
            </w:tcBorders>
          </w:tcPr>
          <w:p w14:paraId="44EE9FF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UG</w:t>
            </w:r>
          </w:p>
        </w:tc>
        <w:tc>
          <w:tcPr>
            <w:tcW w:w="1561" w:type="dxa"/>
          </w:tcPr>
          <w:p w14:paraId="117C75D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67,2%</w:t>
            </w:r>
          </w:p>
        </w:tc>
      </w:tr>
      <w:tr w:rsidR="0050263F" w:rsidRPr="00360AB0" w14:paraId="64D1BF23" w14:textId="77777777" w:rsidTr="00084363">
        <w:trPr>
          <w:trHeight w:val="284"/>
        </w:trPr>
        <w:tc>
          <w:tcPr>
            <w:tcW w:w="988" w:type="dxa"/>
            <w:tcBorders>
              <w:right w:val="single" w:sz="4" w:space="0" w:color="000000"/>
            </w:tcBorders>
          </w:tcPr>
          <w:p w14:paraId="6F2C9E5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LS</w:t>
            </w:r>
          </w:p>
        </w:tc>
        <w:tc>
          <w:tcPr>
            <w:tcW w:w="1559" w:type="dxa"/>
            <w:tcBorders>
              <w:top w:val="single" w:sz="4" w:space="0" w:color="000000"/>
              <w:left w:val="single" w:sz="4" w:space="0" w:color="000000"/>
              <w:bottom w:val="single" w:sz="4" w:space="0" w:color="000000"/>
              <w:right w:val="single" w:sz="18" w:space="0" w:color="000000"/>
            </w:tcBorders>
          </w:tcPr>
          <w:p w14:paraId="1DC30F9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56,2%</w:t>
            </w:r>
          </w:p>
        </w:tc>
        <w:tc>
          <w:tcPr>
            <w:tcW w:w="1275" w:type="dxa"/>
            <w:tcBorders>
              <w:left w:val="single" w:sz="18" w:space="0" w:color="000000"/>
            </w:tcBorders>
          </w:tcPr>
          <w:p w14:paraId="5F3A500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PS</w:t>
            </w:r>
          </w:p>
        </w:tc>
        <w:tc>
          <w:tcPr>
            <w:tcW w:w="1560" w:type="dxa"/>
            <w:tcBorders>
              <w:right w:val="single" w:sz="18" w:space="0" w:color="000000"/>
            </w:tcBorders>
          </w:tcPr>
          <w:p w14:paraId="5B1BEDA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112,5%</w:t>
            </w:r>
          </w:p>
        </w:tc>
        <w:tc>
          <w:tcPr>
            <w:tcW w:w="1274" w:type="dxa"/>
            <w:tcBorders>
              <w:left w:val="single" w:sz="18" w:space="0" w:color="000000"/>
            </w:tcBorders>
          </w:tcPr>
          <w:p w14:paraId="5979482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UK</w:t>
            </w:r>
          </w:p>
        </w:tc>
        <w:tc>
          <w:tcPr>
            <w:tcW w:w="1561" w:type="dxa"/>
          </w:tcPr>
          <w:p w14:paraId="1CD2FA1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136,9%</w:t>
            </w:r>
          </w:p>
        </w:tc>
      </w:tr>
      <w:tr w:rsidR="0050263F" w:rsidRPr="00360AB0" w14:paraId="11F00469" w14:textId="77777777" w:rsidTr="00084363">
        <w:trPr>
          <w:trHeight w:val="284"/>
        </w:trPr>
        <w:tc>
          <w:tcPr>
            <w:tcW w:w="988" w:type="dxa"/>
            <w:tcBorders>
              <w:right w:val="single" w:sz="4" w:space="0" w:color="000000"/>
            </w:tcBorders>
          </w:tcPr>
          <w:p w14:paraId="5D9EA00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MA</w:t>
            </w:r>
          </w:p>
        </w:tc>
        <w:tc>
          <w:tcPr>
            <w:tcW w:w="1559" w:type="dxa"/>
            <w:tcBorders>
              <w:top w:val="single" w:sz="4" w:space="0" w:color="000000"/>
              <w:left w:val="single" w:sz="4" w:space="0" w:color="000000"/>
              <w:bottom w:val="single" w:sz="4" w:space="0" w:color="000000"/>
              <w:right w:val="single" w:sz="18" w:space="0" w:color="000000"/>
            </w:tcBorders>
          </w:tcPr>
          <w:p w14:paraId="296EA94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72,6%</w:t>
            </w:r>
          </w:p>
        </w:tc>
        <w:tc>
          <w:tcPr>
            <w:tcW w:w="1275" w:type="dxa"/>
            <w:tcBorders>
              <w:left w:val="single" w:sz="18" w:space="0" w:color="000000"/>
            </w:tcBorders>
          </w:tcPr>
          <w:p w14:paraId="1560D61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PY</w:t>
            </w:r>
          </w:p>
        </w:tc>
        <w:tc>
          <w:tcPr>
            <w:tcW w:w="1560" w:type="dxa"/>
            <w:tcBorders>
              <w:right w:val="single" w:sz="18" w:space="0" w:color="000000"/>
            </w:tcBorders>
          </w:tcPr>
          <w:p w14:paraId="3F03281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63,0%</w:t>
            </w:r>
          </w:p>
        </w:tc>
        <w:tc>
          <w:tcPr>
            <w:tcW w:w="1274" w:type="dxa"/>
            <w:tcBorders>
              <w:left w:val="single" w:sz="18" w:space="0" w:color="000000"/>
            </w:tcBorders>
          </w:tcPr>
          <w:p w14:paraId="7727045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US</w:t>
            </w:r>
          </w:p>
        </w:tc>
        <w:tc>
          <w:tcPr>
            <w:tcW w:w="1561" w:type="dxa"/>
          </w:tcPr>
          <w:p w14:paraId="2EDDE6E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102,3%</w:t>
            </w:r>
          </w:p>
        </w:tc>
      </w:tr>
      <w:tr w:rsidR="0050263F" w:rsidRPr="00360AB0" w14:paraId="16E5FC1D" w14:textId="77777777" w:rsidTr="00084363">
        <w:trPr>
          <w:trHeight w:val="284"/>
        </w:trPr>
        <w:tc>
          <w:tcPr>
            <w:tcW w:w="988" w:type="dxa"/>
            <w:tcBorders>
              <w:right w:val="single" w:sz="4" w:space="0" w:color="000000"/>
            </w:tcBorders>
          </w:tcPr>
          <w:p w14:paraId="3FE5F77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MD</w:t>
            </w:r>
          </w:p>
        </w:tc>
        <w:tc>
          <w:tcPr>
            <w:tcW w:w="1559" w:type="dxa"/>
            <w:tcBorders>
              <w:top w:val="single" w:sz="4" w:space="0" w:color="000000"/>
              <w:left w:val="single" w:sz="4" w:space="0" w:color="000000"/>
              <w:bottom w:val="single" w:sz="4" w:space="0" w:color="000000"/>
              <w:right w:val="single" w:sz="18" w:space="0" w:color="000000"/>
            </w:tcBorders>
          </w:tcPr>
          <w:p w14:paraId="7453DA2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63,2%</w:t>
            </w:r>
          </w:p>
        </w:tc>
        <w:tc>
          <w:tcPr>
            <w:tcW w:w="1275" w:type="dxa"/>
            <w:tcBorders>
              <w:left w:val="single" w:sz="18" w:space="0" w:color="000000"/>
            </w:tcBorders>
          </w:tcPr>
          <w:p w14:paraId="4FE544B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RS</w:t>
            </w:r>
          </w:p>
        </w:tc>
        <w:tc>
          <w:tcPr>
            <w:tcW w:w="1560" w:type="dxa"/>
            <w:tcBorders>
              <w:right w:val="single" w:sz="18" w:space="0" w:color="000000"/>
            </w:tcBorders>
          </w:tcPr>
          <w:p w14:paraId="298AEB9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57,7%</w:t>
            </w:r>
          </w:p>
        </w:tc>
        <w:tc>
          <w:tcPr>
            <w:tcW w:w="1274" w:type="dxa"/>
            <w:tcBorders>
              <w:left w:val="single" w:sz="18" w:space="0" w:color="000000"/>
            </w:tcBorders>
          </w:tcPr>
          <w:p w14:paraId="517CCD0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UY</w:t>
            </w:r>
          </w:p>
        </w:tc>
        <w:tc>
          <w:tcPr>
            <w:tcW w:w="1561" w:type="dxa"/>
          </w:tcPr>
          <w:p w14:paraId="3BD2893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89,7%</w:t>
            </w:r>
          </w:p>
        </w:tc>
      </w:tr>
      <w:tr w:rsidR="0050263F" w:rsidRPr="00360AB0" w14:paraId="2F62543F" w14:textId="77777777" w:rsidTr="00084363">
        <w:trPr>
          <w:trHeight w:val="284"/>
        </w:trPr>
        <w:tc>
          <w:tcPr>
            <w:tcW w:w="988" w:type="dxa"/>
            <w:tcBorders>
              <w:right w:val="single" w:sz="4" w:space="0" w:color="000000"/>
            </w:tcBorders>
          </w:tcPr>
          <w:p w14:paraId="100599D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ME</w:t>
            </w:r>
          </w:p>
        </w:tc>
        <w:tc>
          <w:tcPr>
            <w:tcW w:w="1559" w:type="dxa"/>
            <w:tcBorders>
              <w:top w:val="single" w:sz="4" w:space="0" w:color="000000"/>
              <w:left w:val="single" w:sz="4" w:space="0" w:color="000000"/>
              <w:bottom w:val="single" w:sz="4" w:space="0" w:color="000000"/>
              <w:right w:val="single" w:sz="18" w:space="0" w:color="000000"/>
            </w:tcBorders>
          </w:tcPr>
          <w:p w14:paraId="41EA79A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61,6%</w:t>
            </w:r>
          </w:p>
        </w:tc>
        <w:tc>
          <w:tcPr>
            <w:tcW w:w="1275" w:type="dxa"/>
            <w:tcBorders>
              <w:left w:val="single" w:sz="18" w:space="0" w:color="000000"/>
            </w:tcBorders>
          </w:tcPr>
          <w:p w14:paraId="5B4A0B9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RU</w:t>
            </w:r>
          </w:p>
        </w:tc>
        <w:tc>
          <w:tcPr>
            <w:tcW w:w="1560" w:type="dxa"/>
            <w:tcBorders>
              <w:right w:val="single" w:sz="18" w:space="0" w:color="000000"/>
            </w:tcBorders>
          </w:tcPr>
          <w:p w14:paraId="42AC108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97,3%</w:t>
            </w:r>
          </w:p>
        </w:tc>
        <w:tc>
          <w:tcPr>
            <w:tcW w:w="1274" w:type="dxa"/>
            <w:tcBorders>
              <w:left w:val="single" w:sz="18" w:space="0" w:color="000000"/>
            </w:tcBorders>
          </w:tcPr>
          <w:p w14:paraId="5E02CF0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UZ</w:t>
            </w:r>
          </w:p>
        </w:tc>
        <w:tc>
          <w:tcPr>
            <w:tcW w:w="1561" w:type="dxa"/>
          </w:tcPr>
          <w:p w14:paraId="2CCC298A"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68,0%</w:t>
            </w:r>
          </w:p>
        </w:tc>
      </w:tr>
      <w:tr w:rsidR="0050263F" w:rsidRPr="00360AB0" w14:paraId="37EF0C49" w14:textId="77777777" w:rsidTr="00084363">
        <w:trPr>
          <w:trHeight w:val="284"/>
        </w:trPr>
        <w:tc>
          <w:tcPr>
            <w:tcW w:w="988" w:type="dxa"/>
            <w:tcBorders>
              <w:right w:val="single" w:sz="4" w:space="0" w:color="000000"/>
            </w:tcBorders>
          </w:tcPr>
          <w:p w14:paraId="6A46C8CE"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MG</w:t>
            </w:r>
          </w:p>
        </w:tc>
        <w:tc>
          <w:tcPr>
            <w:tcW w:w="1559" w:type="dxa"/>
            <w:tcBorders>
              <w:top w:val="single" w:sz="4" w:space="0" w:color="000000"/>
              <w:left w:val="single" w:sz="4" w:space="0" w:color="000000"/>
              <w:bottom w:val="single" w:sz="4" w:space="0" w:color="000000"/>
              <w:right w:val="single" w:sz="18" w:space="0" w:color="000000"/>
            </w:tcBorders>
          </w:tcPr>
          <w:p w14:paraId="3892717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85,6%</w:t>
            </w:r>
          </w:p>
        </w:tc>
        <w:tc>
          <w:tcPr>
            <w:tcW w:w="1275" w:type="dxa"/>
            <w:tcBorders>
              <w:left w:val="single" w:sz="18" w:space="0" w:color="000000"/>
            </w:tcBorders>
          </w:tcPr>
          <w:p w14:paraId="6517818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RW</w:t>
            </w:r>
          </w:p>
        </w:tc>
        <w:tc>
          <w:tcPr>
            <w:tcW w:w="1560" w:type="dxa"/>
            <w:tcBorders>
              <w:right w:val="single" w:sz="18" w:space="0" w:color="000000"/>
            </w:tcBorders>
          </w:tcPr>
          <w:p w14:paraId="51D1D53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81,6%</w:t>
            </w:r>
          </w:p>
        </w:tc>
        <w:tc>
          <w:tcPr>
            <w:tcW w:w="1274" w:type="dxa"/>
            <w:tcBorders>
              <w:left w:val="single" w:sz="18" w:space="0" w:color="000000"/>
            </w:tcBorders>
          </w:tcPr>
          <w:p w14:paraId="79ED746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VE</w:t>
            </w:r>
          </w:p>
        </w:tc>
        <w:tc>
          <w:tcPr>
            <w:tcW w:w="1561" w:type="dxa"/>
          </w:tcPr>
          <w:p w14:paraId="2597499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139,2%</w:t>
            </w:r>
          </w:p>
        </w:tc>
      </w:tr>
      <w:tr w:rsidR="0050263F" w:rsidRPr="00360AB0" w14:paraId="4EBC9017" w14:textId="77777777" w:rsidTr="00084363">
        <w:trPr>
          <w:trHeight w:val="284"/>
        </w:trPr>
        <w:tc>
          <w:tcPr>
            <w:tcW w:w="988" w:type="dxa"/>
            <w:tcBorders>
              <w:right w:val="single" w:sz="4" w:space="0" w:color="000000"/>
            </w:tcBorders>
          </w:tcPr>
          <w:p w14:paraId="68B70B9B"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MK</w:t>
            </w:r>
          </w:p>
        </w:tc>
        <w:tc>
          <w:tcPr>
            <w:tcW w:w="1559" w:type="dxa"/>
            <w:tcBorders>
              <w:top w:val="single" w:sz="4" w:space="0" w:color="000000"/>
              <w:left w:val="single" w:sz="4" w:space="0" w:color="000000"/>
              <w:bottom w:val="single" w:sz="4" w:space="0" w:color="000000"/>
              <w:right w:val="single" w:sz="18" w:space="0" w:color="000000"/>
            </w:tcBorders>
          </w:tcPr>
          <w:p w14:paraId="5145374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50,7%</w:t>
            </w:r>
          </w:p>
        </w:tc>
        <w:tc>
          <w:tcPr>
            <w:tcW w:w="1275" w:type="dxa"/>
            <w:tcBorders>
              <w:left w:val="single" w:sz="18" w:space="0" w:color="000000"/>
            </w:tcBorders>
          </w:tcPr>
          <w:p w14:paraId="6765EC2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SA</w:t>
            </w:r>
          </w:p>
        </w:tc>
        <w:tc>
          <w:tcPr>
            <w:tcW w:w="1560" w:type="dxa"/>
            <w:tcBorders>
              <w:right w:val="single" w:sz="18" w:space="0" w:color="000000"/>
            </w:tcBorders>
          </w:tcPr>
          <w:p w14:paraId="4C21030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83,4%</w:t>
            </w:r>
          </w:p>
        </w:tc>
        <w:tc>
          <w:tcPr>
            <w:tcW w:w="1274" w:type="dxa"/>
            <w:tcBorders>
              <w:left w:val="single" w:sz="18" w:space="0" w:color="000000"/>
            </w:tcBorders>
          </w:tcPr>
          <w:p w14:paraId="297D4D1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VN</w:t>
            </w:r>
          </w:p>
        </w:tc>
        <w:tc>
          <w:tcPr>
            <w:tcW w:w="1561" w:type="dxa"/>
          </w:tcPr>
          <w:p w14:paraId="4702BA9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61,3%</w:t>
            </w:r>
          </w:p>
        </w:tc>
      </w:tr>
      <w:tr w:rsidR="0050263F" w:rsidRPr="00360AB0" w14:paraId="6688D2E2" w14:textId="77777777" w:rsidTr="00084363">
        <w:trPr>
          <w:trHeight w:val="284"/>
        </w:trPr>
        <w:tc>
          <w:tcPr>
            <w:tcW w:w="988" w:type="dxa"/>
            <w:tcBorders>
              <w:right w:val="single" w:sz="4" w:space="0" w:color="000000"/>
            </w:tcBorders>
          </w:tcPr>
          <w:p w14:paraId="32F0916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ML</w:t>
            </w:r>
          </w:p>
        </w:tc>
        <w:tc>
          <w:tcPr>
            <w:tcW w:w="1559" w:type="dxa"/>
            <w:tcBorders>
              <w:top w:val="single" w:sz="4" w:space="0" w:color="000000"/>
              <w:left w:val="single" w:sz="4" w:space="0" w:color="000000"/>
              <w:bottom w:val="single" w:sz="4" w:space="0" w:color="000000"/>
              <w:right w:val="single" w:sz="18" w:space="0" w:color="000000"/>
            </w:tcBorders>
          </w:tcPr>
          <w:p w14:paraId="52070E7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90,0%</w:t>
            </w:r>
          </w:p>
        </w:tc>
        <w:tc>
          <w:tcPr>
            <w:tcW w:w="1275" w:type="dxa"/>
            <w:tcBorders>
              <w:left w:val="single" w:sz="18" w:space="0" w:color="000000"/>
            </w:tcBorders>
          </w:tcPr>
          <w:p w14:paraId="73C289E0"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SB</w:t>
            </w:r>
          </w:p>
        </w:tc>
        <w:tc>
          <w:tcPr>
            <w:tcW w:w="1560" w:type="dxa"/>
            <w:tcBorders>
              <w:right w:val="single" w:sz="18" w:space="0" w:color="000000"/>
            </w:tcBorders>
          </w:tcPr>
          <w:p w14:paraId="09303B6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112,7%</w:t>
            </w:r>
          </w:p>
        </w:tc>
        <w:tc>
          <w:tcPr>
            <w:tcW w:w="1274" w:type="dxa"/>
            <w:tcBorders>
              <w:left w:val="single" w:sz="18" w:space="0" w:color="000000"/>
            </w:tcBorders>
          </w:tcPr>
          <w:p w14:paraId="1A62CC6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VU</w:t>
            </w:r>
          </w:p>
        </w:tc>
        <w:tc>
          <w:tcPr>
            <w:tcW w:w="1561" w:type="dxa"/>
          </w:tcPr>
          <w:p w14:paraId="5B47A4C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104,8%</w:t>
            </w:r>
          </w:p>
        </w:tc>
      </w:tr>
      <w:tr w:rsidR="0050263F" w:rsidRPr="00360AB0" w14:paraId="21B61463" w14:textId="77777777" w:rsidTr="00084363">
        <w:trPr>
          <w:trHeight w:val="284"/>
        </w:trPr>
        <w:tc>
          <w:tcPr>
            <w:tcW w:w="988" w:type="dxa"/>
            <w:tcBorders>
              <w:right w:val="single" w:sz="4" w:space="0" w:color="000000"/>
            </w:tcBorders>
          </w:tcPr>
          <w:p w14:paraId="2A0F269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MM</w:t>
            </w:r>
          </w:p>
        </w:tc>
        <w:tc>
          <w:tcPr>
            <w:tcW w:w="1559" w:type="dxa"/>
            <w:tcBorders>
              <w:top w:val="single" w:sz="4" w:space="0" w:color="000000"/>
              <w:left w:val="single" w:sz="4" w:space="0" w:color="000000"/>
              <w:bottom w:val="single" w:sz="4" w:space="0" w:color="000000"/>
              <w:right w:val="single" w:sz="18" w:space="0" w:color="000000"/>
            </w:tcBorders>
          </w:tcPr>
          <w:p w14:paraId="2247ECF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67,0%</w:t>
            </w:r>
          </w:p>
        </w:tc>
        <w:tc>
          <w:tcPr>
            <w:tcW w:w="1275" w:type="dxa"/>
            <w:tcBorders>
              <w:left w:val="single" w:sz="18" w:space="0" w:color="000000"/>
            </w:tcBorders>
          </w:tcPr>
          <w:p w14:paraId="3C5B44A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SD</w:t>
            </w:r>
          </w:p>
        </w:tc>
        <w:tc>
          <w:tcPr>
            <w:tcW w:w="1560" w:type="dxa"/>
            <w:tcBorders>
              <w:right w:val="single" w:sz="18" w:space="0" w:color="000000"/>
            </w:tcBorders>
          </w:tcPr>
          <w:p w14:paraId="1464C07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107,8%</w:t>
            </w:r>
          </w:p>
        </w:tc>
        <w:tc>
          <w:tcPr>
            <w:tcW w:w="1274" w:type="dxa"/>
            <w:tcBorders>
              <w:left w:val="single" w:sz="18" w:space="0" w:color="000000"/>
            </w:tcBorders>
          </w:tcPr>
          <w:p w14:paraId="78383EE3"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WS</w:t>
            </w:r>
          </w:p>
        </w:tc>
        <w:tc>
          <w:tcPr>
            <w:tcW w:w="1561" w:type="dxa"/>
          </w:tcPr>
          <w:p w14:paraId="20D18A5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82,2%</w:t>
            </w:r>
          </w:p>
        </w:tc>
      </w:tr>
      <w:tr w:rsidR="0050263F" w:rsidRPr="00360AB0" w14:paraId="32E257B3" w14:textId="77777777" w:rsidTr="00084363">
        <w:trPr>
          <w:trHeight w:val="284"/>
        </w:trPr>
        <w:tc>
          <w:tcPr>
            <w:tcW w:w="988" w:type="dxa"/>
            <w:tcBorders>
              <w:right w:val="single" w:sz="4" w:space="0" w:color="000000"/>
            </w:tcBorders>
          </w:tcPr>
          <w:p w14:paraId="6138E47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MR</w:t>
            </w:r>
          </w:p>
        </w:tc>
        <w:tc>
          <w:tcPr>
            <w:tcW w:w="1559" w:type="dxa"/>
            <w:tcBorders>
              <w:top w:val="single" w:sz="4" w:space="0" w:color="000000"/>
              <w:left w:val="single" w:sz="4" w:space="0" w:color="000000"/>
              <w:bottom w:val="single" w:sz="4" w:space="0" w:color="000000"/>
              <w:right w:val="single" w:sz="18" w:space="0" w:color="000000"/>
            </w:tcBorders>
          </w:tcPr>
          <w:p w14:paraId="5EA0B20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68,1%</w:t>
            </w:r>
          </w:p>
        </w:tc>
        <w:tc>
          <w:tcPr>
            <w:tcW w:w="1275" w:type="dxa"/>
            <w:tcBorders>
              <w:left w:val="single" w:sz="18" w:space="0" w:color="000000"/>
            </w:tcBorders>
          </w:tcPr>
          <w:p w14:paraId="55DA4407"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SG</w:t>
            </w:r>
          </w:p>
        </w:tc>
        <w:tc>
          <w:tcPr>
            <w:tcW w:w="1560" w:type="dxa"/>
            <w:tcBorders>
              <w:right w:val="single" w:sz="18" w:space="0" w:color="000000"/>
            </w:tcBorders>
          </w:tcPr>
          <w:p w14:paraId="3170B50F"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124,4%</w:t>
            </w:r>
          </w:p>
        </w:tc>
        <w:tc>
          <w:tcPr>
            <w:tcW w:w="1274" w:type="dxa"/>
            <w:tcBorders>
              <w:left w:val="single" w:sz="18" w:space="0" w:color="000000"/>
            </w:tcBorders>
          </w:tcPr>
          <w:p w14:paraId="4BDEC53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XK</w:t>
            </w:r>
          </w:p>
        </w:tc>
        <w:tc>
          <w:tcPr>
            <w:tcW w:w="1561" w:type="dxa"/>
          </w:tcPr>
          <w:p w14:paraId="3C415EE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70,2%</w:t>
            </w:r>
          </w:p>
        </w:tc>
      </w:tr>
      <w:tr w:rsidR="0050263F" w:rsidRPr="00360AB0" w14:paraId="41F8492A" w14:textId="77777777" w:rsidTr="00084363">
        <w:trPr>
          <w:trHeight w:val="284"/>
        </w:trPr>
        <w:tc>
          <w:tcPr>
            <w:tcW w:w="988" w:type="dxa"/>
            <w:tcBorders>
              <w:right w:val="single" w:sz="4" w:space="0" w:color="000000"/>
            </w:tcBorders>
          </w:tcPr>
          <w:p w14:paraId="304B461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MU</w:t>
            </w:r>
          </w:p>
        </w:tc>
        <w:tc>
          <w:tcPr>
            <w:tcW w:w="1559" w:type="dxa"/>
            <w:tcBorders>
              <w:top w:val="single" w:sz="4" w:space="0" w:color="000000"/>
              <w:left w:val="single" w:sz="4" w:space="0" w:color="000000"/>
              <w:bottom w:val="single" w:sz="4" w:space="0" w:color="000000"/>
              <w:right w:val="single" w:sz="18" w:space="0" w:color="000000"/>
            </w:tcBorders>
          </w:tcPr>
          <w:p w14:paraId="52CBE46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73,3%</w:t>
            </w:r>
          </w:p>
        </w:tc>
        <w:tc>
          <w:tcPr>
            <w:tcW w:w="1275" w:type="dxa"/>
            <w:tcBorders>
              <w:left w:val="single" w:sz="18" w:space="0" w:color="000000"/>
            </w:tcBorders>
          </w:tcPr>
          <w:p w14:paraId="7306F2C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SL</w:t>
            </w:r>
          </w:p>
        </w:tc>
        <w:tc>
          <w:tcPr>
            <w:tcW w:w="1560" w:type="dxa"/>
            <w:tcBorders>
              <w:right w:val="single" w:sz="18" w:space="0" w:color="000000"/>
            </w:tcBorders>
          </w:tcPr>
          <w:p w14:paraId="6C9D8E1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107,1%</w:t>
            </w:r>
          </w:p>
        </w:tc>
        <w:tc>
          <w:tcPr>
            <w:tcW w:w="1274" w:type="dxa"/>
            <w:tcBorders>
              <w:left w:val="single" w:sz="18" w:space="0" w:color="000000"/>
            </w:tcBorders>
          </w:tcPr>
          <w:p w14:paraId="73601C15"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YE</w:t>
            </w:r>
          </w:p>
        </w:tc>
        <w:tc>
          <w:tcPr>
            <w:tcW w:w="1561" w:type="dxa"/>
          </w:tcPr>
          <w:p w14:paraId="49223FD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104,4%</w:t>
            </w:r>
          </w:p>
        </w:tc>
      </w:tr>
      <w:tr w:rsidR="0050263F" w:rsidRPr="00360AB0" w14:paraId="1A520832" w14:textId="77777777" w:rsidTr="00084363">
        <w:trPr>
          <w:trHeight w:val="284"/>
        </w:trPr>
        <w:tc>
          <w:tcPr>
            <w:tcW w:w="988" w:type="dxa"/>
            <w:tcBorders>
              <w:right w:val="single" w:sz="4" w:space="0" w:color="000000"/>
            </w:tcBorders>
          </w:tcPr>
          <w:p w14:paraId="6D1BA83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MW</w:t>
            </w:r>
          </w:p>
        </w:tc>
        <w:tc>
          <w:tcPr>
            <w:tcW w:w="1559" w:type="dxa"/>
            <w:tcBorders>
              <w:top w:val="single" w:sz="4" w:space="0" w:color="000000"/>
              <w:left w:val="single" w:sz="4" w:space="0" w:color="000000"/>
              <w:bottom w:val="single" w:sz="4" w:space="0" w:color="000000"/>
              <w:right w:val="single" w:sz="18" w:space="0" w:color="000000"/>
            </w:tcBorders>
          </w:tcPr>
          <w:p w14:paraId="591175F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60,9%</w:t>
            </w:r>
          </w:p>
        </w:tc>
        <w:tc>
          <w:tcPr>
            <w:tcW w:w="1275" w:type="dxa"/>
            <w:tcBorders>
              <w:left w:val="single" w:sz="18" w:space="0" w:color="000000"/>
            </w:tcBorders>
          </w:tcPr>
          <w:p w14:paraId="0DE8385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SN</w:t>
            </w:r>
          </w:p>
        </w:tc>
        <w:tc>
          <w:tcPr>
            <w:tcW w:w="1560" w:type="dxa"/>
            <w:tcBorders>
              <w:right w:val="single" w:sz="18" w:space="0" w:color="000000"/>
            </w:tcBorders>
          </w:tcPr>
          <w:p w14:paraId="20C520E4"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98,4%</w:t>
            </w:r>
          </w:p>
        </w:tc>
        <w:tc>
          <w:tcPr>
            <w:tcW w:w="1274" w:type="dxa"/>
            <w:tcBorders>
              <w:left w:val="single" w:sz="18" w:space="0" w:color="000000"/>
            </w:tcBorders>
          </w:tcPr>
          <w:p w14:paraId="458B9DC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ZA</w:t>
            </w:r>
          </w:p>
        </w:tc>
        <w:tc>
          <w:tcPr>
            <w:tcW w:w="1561" w:type="dxa"/>
          </w:tcPr>
          <w:p w14:paraId="183091B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55,3%</w:t>
            </w:r>
          </w:p>
        </w:tc>
      </w:tr>
      <w:tr w:rsidR="0050263F" w:rsidRPr="00360AB0" w14:paraId="50AED3E6" w14:textId="77777777" w:rsidTr="00084363">
        <w:trPr>
          <w:trHeight w:val="284"/>
        </w:trPr>
        <w:tc>
          <w:tcPr>
            <w:tcW w:w="988" w:type="dxa"/>
            <w:tcBorders>
              <w:right w:val="single" w:sz="4" w:space="0" w:color="000000"/>
            </w:tcBorders>
          </w:tcPr>
          <w:p w14:paraId="58113849"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MX</w:t>
            </w:r>
          </w:p>
        </w:tc>
        <w:tc>
          <w:tcPr>
            <w:tcW w:w="1559" w:type="dxa"/>
            <w:tcBorders>
              <w:top w:val="single" w:sz="4" w:space="0" w:color="000000"/>
              <w:left w:val="single" w:sz="4" w:space="0" w:color="000000"/>
              <w:bottom w:val="single" w:sz="4" w:space="0" w:color="000000"/>
              <w:right w:val="single" w:sz="18" w:space="0" w:color="000000"/>
            </w:tcBorders>
          </w:tcPr>
          <w:p w14:paraId="27A9255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60,3%</w:t>
            </w:r>
          </w:p>
        </w:tc>
        <w:tc>
          <w:tcPr>
            <w:tcW w:w="1275" w:type="dxa"/>
            <w:tcBorders>
              <w:left w:val="single" w:sz="18" w:space="0" w:color="000000"/>
            </w:tcBorders>
          </w:tcPr>
          <w:p w14:paraId="1F0AEFEC"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SR</w:t>
            </w:r>
          </w:p>
        </w:tc>
        <w:tc>
          <w:tcPr>
            <w:tcW w:w="1560" w:type="dxa"/>
            <w:tcBorders>
              <w:right w:val="single" w:sz="18" w:space="0" w:color="000000"/>
            </w:tcBorders>
          </w:tcPr>
          <w:p w14:paraId="01A2FEBD"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69,1%</w:t>
            </w:r>
          </w:p>
        </w:tc>
        <w:tc>
          <w:tcPr>
            <w:tcW w:w="1274" w:type="dxa"/>
            <w:tcBorders>
              <w:left w:val="single" w:sz="18" w:space="0" w:color="000000"/>
            </w:tcBorders>
          </w:tcPr>
          <w:p w14:paraId="65134F81"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ZM</w:t>
            </w:r>
          </w:p>
        </w:tc>
        <w:tc>
          <w:tcPr>
            <w:tcW w:w="1561" w:type="dxa"/>
          </w:tcPr>
          <w:p w14:paraId="30DE0692"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74,8%,</w:t>
            </w:r>
          </w:p>
        </w:tc>
      </w:tr>
      <w:tr w:rsidR="0050263F" w:rsidRPr="00360AB0" w14:paraId="43876612" w14:textId="77777777" w:rsidTr="00084363">
        <w:trPr>
          <w:trHeight w:val="284"/>
        </w:trPr>
        <w:tc>
          <w:tcPr>
            <w:tcW w:w="5382" w:type="dxa"/>
            <w:gridSpan w:val="4"/>
            <w:tcBorders>
              <w:right w:val="single" w:sz="18" w:space="0" w:color="000000"/>
            </w:tcBorders>
          </w:tcPr>
          <w:p w14:paraId="5E03F59F" w14:textId="77777777" w:rsidR="0050263F" w:rsidRPr="00360AB0" w:rsidRDefault="0050263F" w:rsidP="00084363">
            <w:pPr>
              <w:rPr>
                <w:rFonts w:ascii="Arial" w:eastAsia="Arial" w:hAnsi="Arial" w:cs="Arial"/>
                <w:sz w:val="18"/>
                <w:szCs w:val="18"/>
                <w:lang w:val="en-GB"/>
              </w:rPr>
            </w:pPr>
          </w:p>
        </w:tc>
        <w:tc>
          <w:tcPr>
            <w:tcW w:w="1274" w:type="dxa"/>
            <w:tcBorders>
              <w:left w:val="single" w:sz="18" w:space="0" w:color="000000"/>
            </w:tcBorders>
          </w:tcPr>
          <w:p w14:paraId="58F2B126"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ZW</w:t>
            </w:r>
          </w:p>
        </w:tc>
        <w:tc>
          <w:tcPr>
            <w:tcW w:w="1561" w:type="dxa"/>
          </w:tcPr>
          <w:p w14:paraId="7182D738" w14:textId="77777777" w:rsidR="0050263F" w:rsidRPr="00360AB0" w:rsidRDefault="0050263F" w:rsidP="00084363">
            <w:pPr>
              <w:rPr>
                <w:rFonts w:ascii="Arial" w:eastAsia="Arial" w:hAnsi="Arial" w:cs="Arial"/>
                <w:sz w:val="18"/>
                <w:szCs w:val="18"/>
                <w:lang w:val="en-GB"/>
              </w:rPr>
            </w:pPr>
            <w:r w:rsidRPr="00360AB0">
              <w:rPr>
                <w:rFonts w:ascii="Arial" w:eastAsia="Arial" w:hAnsi="Arial" w:cs="Arial"/>
                <w:sz w:val="18"/>
                <w:szCs w:val="18"/>
                <w:lang w:val="en-GB"/>
              </w:rPr>
              <w:t>98,3%</w:t>
            </w:r>
          </w:p>
        </w:tc>
      </w:tr>
    </w:tbl>
    <w:p w14:paraId="3C639B94" w14:textId="77777777" w:rsidR="0050263F" w:rsidRPr="00360AB0" w:rsidRDefault="0050263F" w:rsidP="0050263F">
      <w:pPr>
        <w:rPr>
          <w:rFonts w:ascii="Arial" w:eastAsia="Arial" w:hAnsi="Arial" w:cs="Arial"/>
          <w:lang w:val="en-GB"/>
        </w:rPr>
      </w:pPr>
    </w:p>
    <w:p w14:paraId="54544AD7" w14:textId="77777777" w:rsidR="0050263F" w:rsidRPr="00360AB0" w:rsidRDefault="0050263F" w:rsidP="0050263F">
      <w:pPr>
        <w:shd w:val="clear" w:color="auto" w:fill="D9E2F3"/>
        <w:spacing w:after="160" w:line="259" w:lineRule="auto"/>
        <w:rPr>
          <w:rFonts w:ascii="Arial" w:eastAsia="Arial" w:hAnsi="Arial" w:cs="Arial"/>
          <w:b/>
          <w:lang w:val="en-GB"/>
        </w:rPr>
      </w:pPr>
      <w:r w:rsidRPr="00360AB0">
        <w:rPr>
          <w:rFonts w:ascii="Arial" w:eastAsia="Arial" w:hAnsi="Arial" w:cs="Arial"/>
          <w:b/>
          <w:lang w:val="en-GB"/>
        </w:rPr>
        <w:t>2. Can you guarantee that I won’t have to disclose any of my ideas in case I receive financial support?</w:t>
      </w:r>
    </w:p>
    <w:p w14:paraId="40C7FE49" w14:textId="77777777" w:rsidR="0050263F" w:rsidRPr="00360AB0" w:rsidRDefault="0050263F" w:rsidP="0050263F">
      <w:pPr>
        <w:spacing w:after="160" w:line="259" w:lineRule="auto"/>
        <w:rPr>
          <w:rFonts w:ascii="Arial" w:eastAsia="Arial" w:hAnsi="Arial" w:cs="Arial"/>
          <w:lang w:val="en-GB"/>
        </w:rPr>
      </w:pPr>
      <w:r w:rsidRPr="00360AB0">
        <w:rPr>
          <w:rFonts w:ascii="Arial" w:eastAsia="Arial" w:hAnsi="Arial" w:cs="Arial"/>
          <w:lang w:val="en-GB"/>
        </w:rPr>
        <w:t xml:space="preserve">Yes, absolutely - all sensitive information related to your business will be kept strictly confidential! The AEC EUROCLUSTER partners signed a </w:t>
      </w:r>
      <w:r w:rsidRPr="00360AB0">
        <w:rPr>
          <w:rFonts w:ascii="Arial" w:eastAsia="Arial" w:hAnsi="Arial" w:cs="Arial"/>
          <w:b/>
          <w:lang w:val="en-GB"/>
        </w:rPr>
        <w:t>Non-Disclosure Agreement</w:t>
      </w:r>
      <w:r w:rsidRPr="00360AB0">
        <w:rPr>
          <w:rFonts w:ascii="Arial" w:eastAsia="Arial" w:hAnsi="Arial" w:cs="Arial"/>
          <w:lang w:val="en-GB"/>
        </w:rPr>
        <w:t xml:space="preserve"> which forbids them and the evaluators to discuss, forward or use any of the information you provide in your application or during subsequent funded activities (project, training, trade fair or similar). </w:t>
      </w:r>
    </w:p>
    <w:p w14:paraId="53730ABD" w14:textId="77777777" w:rsidR="0050263F" w:rsidRPr="00360AB0" w:rsidRDefault="0050263F" w:rsidP="0050263F">
      <w:pPr>
        <w:spacing w:after="160" w:line="259" w:lineRule="auto"/>
        <w:rPr>
          <w:rFonts w:ascii="Arial" w:eastAsia="Arial" w:hAnsi="Arial" w:cs="Arial"/>
          <w:lang w:val="en-GB"/>
        </w:rPr>
      </w:pPr>
      <w:r w:rsidRPr="00360AB0">
        <w:rPr>
          <w:rFonts w:ascii="Arial" w:eastAsia="Arial" w:hAnsi="Arial" w:cs="Arial"/>
          <w:lang w:val="en-GB"/>
        </w:rPr>
        <w:t xml:space="preserve">Therefore, your business secrets are protected - you only have to be ready for some general communication measures in case you are awarded for funding, e.g., a </w:t>
      </w:r>
      <w:r w:rsidRPr="00360AB0">
        <w:rPr>
          <w:rFonts w:ascii="Arial" w:eastAsia="Arial" w:hAnsi="Arial" w:cs="Arial"/>
          <w:b/>
          <w:lang w:val="en-GB"/>
        </w:rPr>
        <w:t>Success Story</w:t>
      </w:r>
      <w:r w:rsidRPr="00360AB0">
        <w:rPr>
          <w:rFonts w:ascii="Arial" w:eastAsia="Arial" w:hAnsi="Arial" w:cs="Arial"/>
          <w:lang w:val="en-GB"/>
        </w:rPr>
        <w:t xml:space="preserve"> so that AEC EUROCLUSTER can present their beneficiaries to the world! Such communication actions will be limited to presentation of company, people behind and basic info you want to share about your business and development! Moreover, you can be sure that there won’t be any surprises: if you are selected for funding first thing to do is sit together and draft the next steps including for example communication activities.</w:t>
      </w:r>
    </w:p>
    <w:p w14:paraId="7F6FD4CA" w14:textId="77777777" w:rsidR="0050263F" w:rsidRPr="00360AB0" w:rsidRDefault="0050263F" w:rsidP="0050263F">
      <w:pPr>
        <w:spacing w:after="160" w:line="259" w:lineRule="auto"/>
        <w:rPr>
          <w:rFonts w:ascii="Arial" w:eastAsia="Arial" w:hAnsi="Arial" w:cs="Arial"/>
          <w:lang w:val="en-GB"/>
        </w:rPr>
      </w:pPr>
    </w:p>
    <w:p w14:paraId="00434B50" w14:textId="77777777" w:rsidR="0050263F" w:rsidRPr="00360AB0" w:rsidRDefault="0050263F" w:rsidP="0050263F">
      <w:pPr>
        <w:shd w:val="clear" w:color="auto" w:fill="D9E2F3"/>
        <w:spacing w:after="160" w:line="259" w:lineRule="auto"/>
        <w:rPr>
          <w:rFonts w:ascii="Arial" w:eastAsia="Arial" w:hAnsi="Arial" w:cs="Arial"/>
          <w:b/>
          <w:lang w:val="en-GB"/>
        </w:rPr>
      </w:pPr>
      <w:r w:rsidRPr="00360AB0">
        <w:rPr>
          <w:rFonts w:ascii="Arial" w:eastAsia="Arial" w:hAnsi="Arial" w:cs="Arial"/>
          <w:b/>
          <w:lang w:val="en-GB"/>
        </w:rPr>
        <w:lastRenderedPageBreak/>
        <w:t>3. What if I’m funded for a third-country trade fair mission and don’t manage to achieve a cooperation agreement with a foreign partner?</w:t>
      </w:r>
    </w:p>
    <w:p w14:paraId="30ACEE57" w14:textId="77777777" w:rsidR="0050263F" w:rsidRPr="00360AB0" w:rsidRDefault="0050263F" w:rsidP="0050263F">
      <w:pPr>
        <w:spacing w:after="160" w:line="259" w:lineRule="auto"/>
        <w:rPr>
          <w:rFonts w:ascii="Arial" w:eastAsia="Arial" w:hAnsi="Arial" w:cs="Arial"/>
          <w:lang w:val="en-GB"/>
        </w:rPr>
      </w:pPr>
      <w:r w:rsidRPr="00360AB0">
        <w:rPr>
          <w:rFonts w:ascii="Arial" w:eastAsia="Arial" w:hAnsi="Arial" w:cs="Arial"/>
          <w:lang w:val="en-GB"/>
        </w:rPr>
        <w:t>On your mission to one of the four pre-selected trade fairs you will be accompanied by an AEC EUROCLUSTER consortium partner. He will guide you, assist in arranging business meetings and other opportunities to present yourself. During the fair each SME (not depending on the number of staff it sends to the event) has to attend at least 10 B2B meetings with potential partners from third-countries. Travel costs will be eligible even if you don’t achieve a formal memorandum of understanding as long as you put efforts in reaching out to foreign organisations by meeting them.</w:t>
      </w:r>
    </w:p>
    <w:p w14:paraId="754054DF" w14:textId="77777777" w:rsidR="0050263F" w:rsidRPr="007C63E0" w:rsidRDefault="0050263F" w:rsidP="0050263F">
      <w:pPr>
        <w:shd w:val="clear" w:color="auto" w:fill="D9E2F3"/>
        <w:spacing w:after="160" w:line="259" w:lineRule="auto"/>
        <w:rPr>
          <w:rFonts w:ascii="Arial" w:eastAsia="Arial" w:hAnsi="Arial" w:cs="Arial"/>
          <w:b/>
          <w:lang w:val="en-GB"/>
        </w:rPr>
      </w:pPr>
      <w:r w:rsidRPr="007C63E0">
        <w:rPr>
          <w:rFonts w:ascii="Arial" w:eastAsia="Arial" w:hAnsi="Arial" w:cs="Arial"/>
          <w:b/>
          <w:lang w:val="en-GB"/>
        </w:rPr>
        <w:t>4.   Some Hungarian SMEs are not eligible for funding. Can you clarify which?</w:t>
      </w:r>
    </w:p>
    <w:p w14:paraId="4004F25D" w14:textId="77777777" w:rsidR="0050263F" w:rsidRPr="007C63E0" w:rsidRDefault="0050263F" w:rsidP="0050263F">
      <w:pPr>
        <w:spacing w:before="100" w:beforeAutospacing="1" w:after="100" w:afterAutospacing="1"/>
        <w:jc w:val="both"/>
        <w:rPr>
          <w:rFonts w:ascii="Arial" w:hAnsi="Arial" w:cs="Arial"/>
          <w:lang w:val="en-GB"/>
        </w:rPr>
      </w:pPr>
      <w:r w:rsidRPr="007C63E0">
        <w:rPr>
          <w:rFonts w:ascii="Arial" w:hAnsi="Arial" w:cs="Arial"/>
          <w:color w:val="000000"/>
          <w:lang w:val="en-GB"/>
        </w:rPr>
        <w:t>Hungarian applicants should not be excluded from participating in the Open Calls but provide a self-declaration are not part of the entities listed in the link below.</w:t>
      </w:r>
    </w:p>
    <w:p w14:paraId="18D29D4C" w14:textId="77777777" w:rsidR="0050263F" w:rsidRPr="00360AB0" w:rsidRDefault="0050263F" w:rsidP="0050263F">
      <w:pPr>
        <w:spacing w:before="100" w:beforeAutospacing="1" w:after="100" w:afterAutospacing="1"/>
        <w:jc w:val="both"/>
        <w:rPr>
          <w:rFonts w:ascii="Arial" w:hAnsi="Arial" w:cs="Arial"/>
          <w:lang w:val="en-GB"/>
        </w:rPr>
      </w:pPr>
      <w:r w:rsidRPr="00360AB0">
        <w:rPr>
          <w:rFonts w:ascii="Arial" w:hAnsi="Arial" w:cs="Arial"/>
          <w:color w:val="000000"/>
          <w:lang w:val="en-GB"/>
        </w:rPr>
        <w:t xml:space="preserve">The EU Council Implementing Decision 2022/2506 stipulates that </w:t>
      </w:r>
      <w:r w:rsidRPr="00360AB0">
        <w:rPr>
          <w:rFonts w:ascii="Arial" w:hAnsi="Arial" w:cs="Arial"/>
          <w:b/>
          <w:bCs/>
          <w:color w:val="000000"/>
          <w:lang w:val="en-GB"/>
        </w:rPr>
        <w:t>legal commitments must not be entered into with any public interest trusts established on the basis of the Hungarian Act IX of 2021 or any entity maintained by such a public interest trust</w:t>
      </w:r>
      <w:r w:rsidRPr="00360AB0">
        <w:rPr>
          <w:rFonts w:ascii="Arial" w:hAnsi="Arial" w:cs="Arial"/>
          <w:color w:val="000000"/>
          <w:lang w:val="en-GB"/>
        </w:rPr>
        <w:t xml:space="preserve">. This applies </w:t>
      </w:r>
      <w:r w:rsidRPr="00360AB0">
        <w:rPr>
          <w:rFonts w:ascii="Arial" w:hAnsi="Arial" w:cs="Arial"/>
          <w:b/>
          <w:bCs/>
          <w:color w:val="000000"/>
          <w:lang w:val="en-GB"/>
        </w:rPr>
        <w:t>as of 16 December 2022</w:t>
      </w:r>
      <w:r w:rsidRPr="00360AB0">
        <w:rPr>
          <w:rFonts w:ascii="Arial" w:hAnsi="Arial" w:cs="Arial"/>
          <w:color w:val="000000"/>
          <w:lang w:val="en-GB"/>
        </w:rPr>
        <w:t xml:space="preserve"> for as long as the measures are in place. This means that it is prohibited to enter into legal commitments with such entities involving Union funding. This prohibition applies to the entire chain of Union financing.</w:t>
      </w:r>
    </w:p>
    <w:p w14:paraId="62E93956" w14:textId="77777777" w:rsidR="0050263F" w:rsidRPr="00360AB0" w:rsidRDefault="0050263F" w:rsidP="0050263F">
      <w:pPr>
        <w:spacing w:before="100" w:beforeAutospacing="1" w:after="100" w:afterAutospacing="1"/>
        <w:jc w:val="both"/>
        <w:rPr>
          <w:rFonts w:ascii="Arial" w:hAnsi="Arial" w:cs="Arial"/>
          <w:color w:val="000000"/>
          <w:lang w:val="en-GB"/>
        </w:rPr>
      </w:pPr>
      <w:r w:rsidRPr="00360AB0">
        <w:rPr>
          <w:rFonts w:ascii="Arial" w:hAnsi="Arial" w:cs="Arial"/>
          <w:color w:val="000000"/>
          <w:lang w:val="en-GB"/>
        </w:rPr>
        <w:t xml:space="preserve">No further legal commitments involving Union funding can be entered into by you or any other beneficiaries (or affiliated entities) in your grant with third parties concerned by this decision. This concerns legal commitments involving Union funding related to e.g.: the purchase of goods, works or services; subcontracting; </w:t>
      </w:r>
      <w:r w:rsidRPr="00360AB0">
        <w:rPr>
          <w:rFonts w:ascii="Arial" w:hAnsi="Arial" w:cs="Arial"/>
          <w:b/>
          <w:bCs/>
          <w:color w:val="000000"/>
          <w:lang w:val="en-GB"/>
        </w:rPr>
        <w:t>financial support to third parties</w:t>
      </w:r>
      <w:r w:rsidRPr="00360AB0">
        <w:rPr>
          <w:rFonts w:ascii="Arial" w:hAnsi="Arial" w:cs="Arial"/>
          <w:color w:val="000000"/>
          <w:lang w:val="en-GB"/>
        </w:rPr>
        <w:t xml:space="preserve">; equipment renting or leasing; personnel seconded against payment. More on that you can find at </w:t>
      </w:r>
      <w:hyperlink r:id="rId102" w:history="1">
        <w:r w:rsidRPr="00360AB0">
          <w:rPr>
            <w:rStyle w:val="Hyperlink"/>
            <w:rFonts w:ascii="Arial" w:hAnsi="Arial" w:cs="Arial"/>
            <w:lang w:val="en-GB"/>
          </w:rPr>
          <w:t>Frequently Asked Questions</w:t>
        </w:r>
      </w:hyperlink>
      <w:r w:rsidRPr="00360AB0">
        <w:rPr>
          <w:rFonts w:ascii="Arial" w:hAnsi="Arial" w:cs="Arial"/>
          <w:color w:val="000000"/>
          <w:lang w:val="en-GB"/>
        </w:rPr>
        <w:t xml:space="preserve">. It is progressively updated as soon as further guidance is available. You can find an indicative – non-exhaustive – list of affected entities (i.e. public interest trusts and entities maintained by them) under this </w:t>
      </w:r>
      <w:hyperlink r:id="rId103" w:history="1">
        <w:r w:rsidRPr="00360AB0">
          <w:rPr>
            <w:rStyle w:val="Hyperlink"/>
            <w:rFonts w:ascii="Arial" w:hAnsi="Arial" w:cs="Arial"/>
            <w:lang w:val="en-GB"/>
          </w:rPr>
          <w:t>link</w:t>
        </w:r>
      </w:hyperlink>
      <w:r w:rsidRPr="00360AB0">
        <w:rPr>
          <w:rFonts w:ascii="Arial" w:hAnsi="Arial" w:cs="Arial"/>
          <w:color w:val="000000"/>
          <w:lang w:val="en-GB"/>
        </w:rPr>
        <w:t>.</w:t>
      </w:r>
    </w:p>
    <w:p w14:paraId="28497215" w14:textId="77777777" w:rsidR="0050263F" w:rsidRPr="00360AB0" w:rsidRDefault="0050263F" w:rsidP="0050263F">
      <w:pPr>
        <w:spacing w:after="160" w:line="259" w:lineRule="auto"/>
        <w:rPr>
          <w:rFonts w:ascii="Arial" w:eastAsia="Arial" w:hAnsi="Arial" w:cs="Arial"/>
          <w:lang w:val="en-GB"/>
        </w:rPr>
      </w:pPr>
    </w:p>
    <w:p w14:paraId="24AA614E" w14:textId="77777777" w:rsidR="0050263F" w:rsidRPr="00360AB0" w:rsidRDefault="0050263F" w:rsidP="0050263F">
      <w:pPr>
        <w:spacing w:after="160" w:line="259" w:lineRule="auto"/>
        <w:ind w:left="360"/>
        <w:rPr>
          <w:rFonts w:ascii="Arial" w:eastAsia="Arial" w:hAnsi="Arial" w:cs="Arial"/>
          <w:lang w:val="en-GB"/>
        </w:rPr>
      </w:pPr>
    </w:p>
    <w:p w14:paraId="3763A05D" w14:textId="77777777" w:rsidR="0050263F" w:rsidRPr="00360AB0" w:rsidRDefault="0050263F" w:rsidP="0050263F">
      <w:pPr>
        <w:pBdr>
          <w:top w:val="nil"/>
          <w:left w:val="nil"/>
          <w:bottom w:val="nil"/>
          <w:right w:val="nil"/>
          <w:between w:val="nil"/>
        </w:pBdr>
        <w:spacing w:after="160" w:line="259" w:lineRule="auto"/>
        <w:rPr>
          <w:rFonts w:ascii="Arial" w:eastAsia="Arial" w:hAnsi="Arial" w:cs="Arial"/>
          <w:b/>
          <w:color w:val="000000"/>
          <w:sz w:val="20"/>
          <w:szCs w:val="20"/>
          <w:lang w:val="en-GB"/>
        </w:rPr>
      </w:pPr>
    </w:p>
    <w:p w14:paraId="36E90A4F" w14:textId="77777777" w:rsidR="0050263F" w:rsidRPr="0050263F" w:rsidRDefault="0050263F" w:rsidP="0050263F">
      <w:pPr>
        <w:spacing w:after="160" w:line="259" w:lineRule="auto"/>
        <w:rPr>
          <w:rFonts w:ascii="Arial" w:eastAsia="Arial" w:hAnsi="Arial" w:cs="Arial"/>
          <w:b/>
          <w:color w:val="00007E"/>
          <w:sz w:val="36"/>
          <w:szCs w:val="36"/>
          <w:lang w:val="en-GB"/>
        </w:rPr>
      </w:pPr>
    </w:p>
    <w:p w14:paraId="3F2C6A93" w14:textId="77777777" w:rsidR="0050263F" w:rsidRPr="00E54287" w:rsidRDefault="0050263F">
      <w:pPr>
        <w:spacing w:after="160" w:line="259" w:lineRule="auto"/>
        <w:rPr>
          <w:rFonts w:ascii="Arial" w:eastAsia="Arial" w:hAnsi="Arial" w:cs="Arial"/>
          <w:sz w:val="20"/>
          <w:szCs w:val="20"/>
          <w:lang w:val="ro-RO"/>
        </w:rPr>
      </w:pPr>
    </w:p>
    <w:sectPr w:rsidR="0050263F" w:rsidRPr="00E54287">
      <w:footerReference w:type="default" r:id="rId104"/>
      <w:pgSz w:w="11906" w:h="16838"/>
      <w:pgMar w:top="1417" w:right="1417" w:bottom="1134" w:left="1417"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E9B0A" w14:textId="77777777" w:rsidR="001459D3" w:rsidRDefault="001459D3">
      <w:pPr>
        <w:spacing w:after="0" w:line="240" w:lineRule="auto"/>
      </w:pPr>
      <w:r>
        <w:separator/>
      </w:r>
    </w:p>
  </w:endnote>
  <w:endnote w:type="continuationSeparator" w:id="0">
    <w:p w14:paraId="33DB1178" w14:textId="77777777" w:rsidR="001459D3" w:rsidRDefault="00145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93C86" w14:textId="77777777" w:rsidR="00B530A8" w:rsidRDefault="00744BEB">
    <w:pPr>
      <w:pBdr>
        <w:top w:val="nil"/>
        <w:left w:val="nil"/>
        <w:bottom w:val="nil"/>
        <w:right w:val="nil"/>
        <w:between w:val="nil"/>
      </w:pBdr>
      <w:tabs>
        <w:tab w:val="center" w:pos="4536"/>
        <w:tab w:val="right" w:pos="9072"/>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1</w:t>
    </w:r>
    <w:r>
      <w:rPr>
        <w:rFonts w:ascii="Arial" w:eastAsia="Arial" w:hAnsi="Arial" w:cs="Arial"/>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4AB1" w14:textId="77777777" w:rsidR="00B530A8" w:rsidRDefault="00B530A8">
    <w:pPr>
      <w:pBdr>
        <w:top w:val="nil"/>
        <w:left w:val="nil"/>
        <w:bottom w:val="nil"/>
        <w:right w:val="nil"/>
        <w:between w:val="nil"/>
      </w:pBdr>
      <w:tabs>
        <w:tab w:val="center" w:pos="4536"/>
        <w:tab w:val="right" w:pos="9072"/>
      </w:tabs>
      <w:spacing w:after="0" w:line="240" w:lineRule="auto"/>
      <w:jc w:val="right"/>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465B9" w14:textId="77777777" w:rsidR="001459D3" w:rsidRDefault="001459D3">
      <w:pPr>
        <w:spacing w:after="0" w:line="240" w:lineRule="auto"/>
      </w:pPr>
      <w:r>
        <w:separator/>
      </w:r>
    </w:p>
  </w:footnote>
  <w:footnote w:type="continuationSeparator" w:id="0">
    <w:p w14:paraId="0E903502" w14:textId="77777777" w:rsidR="001459D3" w:rsidRDefault="00145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1A5B"/>
    <w:multiLevelType w:val="multilevel"/>
    <w:tmpl w:val="7E9213D4"/>
    <w:lvl w:ilvl="0">
      <w:start w:val="1"/>
      <w:numFmt w:val="bullet"/>
      <w:lvlText w:val="✔"/>
      <w:lvlJc w:val="left"/>
      <w:pPr>
        <w:ind w:left="2844" w:hanging="360"/>
      </w:pPr>
      <w:rPr>
        <w:rFonts w:ascii="Noto Sans Symbols" w:eastAsia="Noto Sans Symbols" w:hAnsi="Noto Sans Symbols" w:cs="Noto Sans Symbols"/>
      </w:rPr>
    </w:lvl>
    <w:lvl w:ilvl="1">
      <w:start w:val="1"/>
      <w:numFmt w:val="bullet"/>
      <w:lvlText w:val="o"/>
      <w:lvlJc w:val="left"/>
      <w:pPr>
        <w:ind w:left="3564" w:hanging="360"/>
      </w:pPr>
      <w:rPr>
        <w:rFonts w:ascii="Courier New" w:eastAsia="Courier New" w:hAnsi="Courier New" w:cs="Courier New"/>
      </w:rPr>
    </w:lvl>
    <w:lvl w:ilvl="2">
      <w:start w:val="1"/>
      <w:numFmt w:val="bullet"/>
      <w:lvlText w:val="▪"/>
      <w:lvlJc w:val="left"/>
      <w:pPr>
        <w:ind w:left="4284" w:hanging="360"/>
      </w:pPr>
      <w:rPr>
        <w:rFonts w:ascii="Noto Sans Symbols" w:eastAsia="Noto Sans Symbols" w:hAnsi="Noto Sans Symbols" w:cs="Noto Sans Symbols"/>
      </w:rPr>
    </w:lvl>
    <w:lvl w:ilvl="3">
      <w:start w:val="1"/>
      <w:numFmt w:val="bullet"/>
      <w:lvlText w:val="●"/>
      <w:lvlJc w:val="left"/>
      <w:pPr>
        <w:ind w:left="5004" w:hanging="360"/>
      </w:pPr>
      <w:rPr>
        <w:rFonts w:ascii="Noto Sans Symbols" w:eastAsia="Noto Sans Symbols" w:hAnsi="Noto Sans Symbols" w:cs="Noto Sans Symbols"/>
      </w:rPr>
    </w:lvl>
    <w:lvl w:ilvl="4">
      <w:start w:val="1"/>
      <w:numFmt w:val="bullet"/>
      <w:lvlText w:val="o"/>
      <w:lvlJc w:val="left"/>
      <w:pPr>
        <w:ind w:left="5724" w:hanging="360"/>
      </w:pPr>
      <w:rPr>
        <w:rFonts w:ascii="Courier New" w:eastAsia="Courier New" w:hAnsi="Courier New" w:cs="Courier New"/>
      </w:rPr>
    </w:lvl>
    <w:lvl w:ilvl="5">
      <w:start w:val="1"/>
      <w:numFmt w:val="bullet"/>
      <w:lvlText w:val="▪"/>
      <w:lvlJc w:val="left"/>
      <w:pPr>
        <w:ind w:left="6444" w:hanging="360"/>
      </w:pPr>
      <w:rPr>
        <w:rFonts w:ascii="Noto Sans Symbols" w:eastAsia="Noto Sans Symbols" w:hAnsi="Noto Sans Symbols" w:cs="Noto Sans Symbols"/>
      </w:rPr>
    </w:lvl>
    <w:lvl w:ilvl="6">
      <w:start w:val="1"/>
      <w:numFmt w:val="bullet"/>
      <w:lvlText w:val="●"/>
      <w:lvlJc w:val="left"/>
      <w:pPr>
        <w:ind w:left="7164" w:hanging="360"/>
      </w:pPr>
      <w:rPr>
        <w:rFonts w:ascii="Noto Sans Symbols" w:eastAsia="Noto Sans Symbols" w:hAnsi="Noto Sans Symbols" w:cs="Noto Sans Symbols"/>
      </w:rPr>
    </w:lvl>
    <w:lvl w:ilvl="7">
      <w:start w:val="1"/>
      <w:numFmt w:val="bullet"/>
      <w:lvlText w:val="o"/>
      <w:lvlJc w:val="left"/>
      <w:pPr>
        <w:ind w:left="7884" w:hanging="360"/>
      </w:pPr>
      <w:rPr>
        <w:rFonts w:ascii="Courier New" w:eastAsia="Courier New" w:hAnsi="Courier New" w:cs="Courier New"/>
      </w:rPr>
    </w:lvl>
    <w:lvl w:ilvl="8">
      <w:start w:val="1"/>
      <w:numFmt w:val="bullet"/>
      <w:lvlText w:val="▪"/>
      <w:lvlJc w:val="left"/>
      <w:pPr>
        <w:ind w:left="8604" w:hanging="360"/>
      </w:pPr>
      <w:rPr>
        <w:rFonts w:ascii="Noto Sans Symbols" w:eastAsia="Noto Sans Symbols" w:hAnsi="Noto Sans Symbols" w:cs="Noto Sans Symbols"/>
      </w:rPr>
    </w:lvl>
  </w:abstractNum>
  <w:abstractNum w:abstractNumId="1" w15:restartNumberingAfterBreak="0">
    <w:nsid w:val="05AE12A5"/>
    <w:multiLevelType w:val="multilevel"/>
    <w:tmpl w:val="D444E5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F6249F"/>
    <w:multiLevelType w:val="hybridMultilevel"/>
    <w:tmpl w:val="3788C7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832013"/>
    <w:multiLevelType w:val="hybridMultilevel"/>
    <w:tmpl w:val="8472A6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C17F39"/>
    <w:multiLevelType w:val="hybridMultilevel"/>
    <w:tmpl w:val="EF566D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0400D0B"/>
    <w:multiLevelType w:val="hybridMultilevel"/>
    <w:tmpl w:val="4A865578"/>
    <w:lvl w:ilvl="0" w:tplc="6D0035F6">
      <w:start w:val="1"/>
      <w:numFmt w:val="bullet"/>
      <w:lvlText w:val=""/>
      <w:lvlJc w:val="left"/>
      <w:pPr>
        <w:ind w:left="360" w:hanging="360"/>
      </w:pPr>
      <w:rPr>
        <w:rFonts w:ascii="Symbol" w:hAnsi="Symbol" w:hint="default"/>
        <w:sz w:val="14"/>
        <w:szCs w:val="14"/>
      </w:rPr>
    </w:lvl>
    <w:lvl w:ilvl="1" w:tplc="5672AE58">
      <w:numFmt w:val="bullet"/>
      <w:lvlText w:val="—"/>
      <w:lvlJc w:val="left"/>
      <w:pPr>
        <w:ind w:left="1080" w:hanging="360"/>
      </w:pPr>
      <w:rPr>
        <w:rFonts w:ascii="Arial" w:eastAsia="Arial"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80442F"/>
    <w:multiLevelType w:val="multilevel"/>
    <w:tmpl w:val="083678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DE7AD6"/>
    <w:multiLevelType w:val="hybridMultilevel"/>
    <w:tmpl w:val="8AC635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E9D1340"/>
    <w:multiLevelType w:val="multilevel"/>
    <w:tmpl w:val="71F68D3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AE7ACD"/>
    <w:multiLevelType w:val="multilevel"/>
    <w:tmpl w:val="C262D3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49018A"/>
    <w:multiLevelType w:val="hybridMultilevel"/>
    <w:tmpl w:val="8F1EFF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930F15"/>
    <w:multiLevelType w:val="hybridMultilevel"/>
    <w:tmpl w:val="96164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DC22D7"/>
    <w:multiLevelType w:val="hybridMultilevel"/>
    <w:tmpl w:val="AC2489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37B396E"/>
    <w:multiLevelType w:val="hybridMultilevel"/>
    <w:tmpl w:val="E5F206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951C04"/>
    <w:multiLevelType w:val="hybridMultilevel"/>
    <w:tmpl w:val="EBD016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9D01883"/>
    <w:multiLevelType w:val="hybridMultilevel"/>
    <w:tmpl w:val="F8C07B86"/>
    <w:lvl w:ilvl="0" w:tplc="5672AE5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B7029"/>
    <w:multiLevelType w:val="hybridMultilevel"/>
    <w:tmpl w:val="98C65AD6"/>
    <w:lvl w:ilvl="0" w:tplc="FFFFFFFF">
      <w:numFmt w:val="bullet"/>
      <w:lvlText w:val="-"/>
      <w:lvlJc w:val="left"/>
      <w:pPr>
        <w:ind w:left="720" w:hanging="360"/>
      </w:pPr>
      <w:rPr>
        <w:rFonts w:ascii="Times New Roman" w:eastAsiaTheme="minorHAnsi" w:hAnsi="Times New Roman" w:cs="Times New Roman" w:hint="default"/>
      </w:rPr>
    </w:lvl>
    <w:lvl w:ilvl="1" w:tplc="5672AE58">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4286E43"/>
    <w:multiLevelType w:val="hybridMultilevel"/>
    <w:tmpl w:val="B6A67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B63DA2"/>
    <w:multiLevelType w:val="hybridMultilevel"/>
    <w:tmpl w:val="3F6C75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A090FBA"/>
    <w:multiLevelType w:val="multilevel"/>
    <w:tmpl w:val="158E677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 w15:restartNumberingAfterBreak="0">
    <w:nsid w:val="4BB46F4E"/>
    <w:multiLevelType w:val="hybridMultilevel"/>
    <w:tmpl w:val="9D50B2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3262845"/>
    <w:multiLevelType w:val="hybridMultilevel"/>
    <w:tmpl w:val="3B94144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55166821"/>
    <w:multiLevelType w:val="hybridMultilevel"/>
    <w:tmpl w:val="081C83D2"/>
    <w:lvl w:ilvl="0" w:tplc="418019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604696"/>
    <w:multiLevelType w:val="hybridMultilevel"/>
    <w:tmpl w:val="34D4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FA7291"/>
    <w:multiLevelType w:val="multilevel"/>
    <w:tmpl w:val="CCE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363D40"/>
    <w:multiLevelType w:val="multilevel"/>
    <w:tmpl w:val="115656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F4F29FC"/>
    <w:multiLevelType w:val="hybridMultilevel"/>
    <w:tmpl w:val="E05EF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8E5047"/>
    <w:multiLevelType w:val="hybridMultilevel"/>
    <w:tmpl w:val="DA8E1A8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E48079F"/>
    <w:multiLevelType w:val="hybridMultilevel"/>
    <w:tmpl w:val="36B6736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157569F"/>
    <w:multiLevelType w:val="hybridMultilevel"/>
    <w:tmpl w:val="9C422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AE6D6E"/>
    <w:multiLevelType w:val="hybridMultilevel"/>
    <w:tmpl w:val="E3F0EC3A"/>
    <w:lvl w:ilvl="0" w:tplc="4180195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9739C4"/>
    <w:multiLevelType w:val="multilevel"/>
    <w:tmpl w:val="A0F08F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798B16F6"/>
    <w:multiLevelType w:val="hybridMultilevel"/>
    <w:tmpl w:val="3F6A5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B36073"/>
    <w:multiLevelType w:val="multilevel"/>
    <w:tmpl w:val="EF5E6B20"/>
    <w:lvl w:ilvl="0">
      <w:start w:val="1"/>
      <w:numFmt w:val="bullet"/>
      <w:lvlText w:val="⃝"/>
      <w:lvlJc w:val="left"/>
      <w:pPr>
        <w:ind w:left="786" w:hanging="360"/>
      </w:pPr>
      <w:rPr>
        <w:rFonts w:ascii="Calibri" w:eastAsia="Calibri" w:hAnsi="Calibri" w:cs="Calibri"/>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num w:numId="1" w16cid:durableId="286206225">
    <w:abstractNumId w:val="25"/>
  </w:num>
  <w:num w:numId="2" w16cid:durableId="1728188245">
    <w:abstractNumId w:val="1"/>
  </w:num>
  <w:num w:numId="3" w16cid:durableId="846866938">
    <w:abstractNumId w:val="6"/>
  </w:num>
  <w:num w:numId="4" w16cid:durableId="49038821">
    <w:abstractNumId w:val="0"/>
  </w:num>
  <w:num w:numId="5" w16cid:durableId="248658120">
    <w:abstractNumId w:val="33"/>
  </w:num>
  <w:num w:numId="6" w16cid:durableId="1266117327">
    <w:abstractNumId w:val="8"/>
  </w:num>
  <w:num w:numId="7" w16cid:durableId="2041851777">
    <w:abstractNumId w:val="31"/>
  </w:num>
  <w:num w:numId="8" w16cid:durableId="934434386">
    <w:abstractNumId w:val="19"/>
  </w:num>
  <w:num w:numId="9" w16cid:durableId="1667975792">
    <w:abstractNumId w:val="9"/>
  </w:num>
  <w:num w:numId="10" w16cid:durableId="388774269">
    <w:abstractNumId w:val="12"/>
  </w:num>
  <w:num w:numId="11" w16cid:durableId="2133747484">
    <w:abstractNumId w:val="4"/>
  </w:num>
  <w:num w:numId="12" w16cid:durableId="429006252">
    <w:abstractNumId w:val="5"/>
  </w:num>
  <w:num w:numId="13" w16cid:durableId="1262687338">
    <w:abstractNumId w:val="26"/>
  </w:num>
  <w:num w:numId="14" w16cid:durableId="983706332">
    <w:abstractNumId w:val="32"/>
  </w:num>
  <w:num w:numId="15" w16cid:durableId="1095320598">
    <w:abstractNumId w:val="17"/>
  </w:num>
  <w:num w:numId="16" w16cid:durableId="1296250876">
    <w:abstractNumId w:val="30"/>
  </w:num>
  <w:num w:numId="17" w16cid:durableId="768043994">
    <w:abstractNumId w:val="16"/>
  </w:num>
  <w:num w:numId="18" w16cid:durableId="160509285">
    <w:abstractNumId w:val="15"/>
  </w:num>
  <w:num w:numId="19" w16cid:durableId="1080517356">
    <w:abstractNumId w:val="22"/>
  </w:num>
  <w:num w:numId="20" w16cid:durableId="585698945">
    <w:abstractNumId w:val="21"/>
  </w:num>
  <w:num w:numId="21" w16cid:durableId="439373993">
    <w:abstractNumId w:val="24"/>
  </w:num>
  <w:num w:numId="22" w16cid:durableId="861672157">
    <w:abstractNumId w:val="11"/>
  </w:num>
  <w:num w:numId="23" w16cid:durableId="1617520351">
    <w:abstractNumId w:val="29"/>
  </w:num>
  <w:num w:numId="24" w16cid:durableId="905918125">
    <w:abstractNumId w:val="23"/>
  </w:num>
  <w:num w:numId="25" w16cid:durableId="1293747379">
    <w:abstractNumId w:val="28"/>
  </w:num>
  <w:num w:numId="26" w16cid:durableId="2135101330">
    <w:abstractNumId w:val="3"/>
  </w:num>
  <w:num w:numId="27" w16cid:durableId="198586350">
    <w:abstractNumId w:val="27"/>
  </w:num>
  <w:num w:numId="28" w16cid:durableId="2017295578">
    <w:abstractNumId w:val="18"/>
  </w:num>
  <w:num w:numId="29" w16cid:durableId="2110464796">
    <w:abstractNumId w:val="10"/>
  </w:num>
  <w:num w:numId="30" w16cid:durableId="333916394">
    <w:abstractNumId w:val="2"/>
  </w:num>
  <w:num w:numId="31" w16cid:durableId="1237089191">
    <w:abstractNumId w:val="13"/>
  </w:num>
  <w:num w:numId="32" w16cid:durableId="2117751018">
    <w:abstractNumId w:val="14"/>
  </w:num>
  <w:num w:numId="33" w16cid:durableId="1614167377">
    <w:abstractNumId w:val="20"/>
  </w:num>
  <w:num w:numId="34" w16cid:durableId="21268507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0A8"/>
    <w:rsid w:val="00025D88"/>
    <w:rsid w:val="000F6838"/>
    <w:rsid w:val="001459D3"/>
    <w:rsid w:val="0016163B"/>
    <w:rsid w:val="001C31B6"/>
    <w:rsid w:val="001D35E9"/>
    <w:rsid w:val="001D3F17"/>
    <w:rsid w:val="00237E0D"/>
    <w:rsid w:val="0026232C"/>
    <w:rsid w:val="00350A6D"/>
    <w:rsid w:val="00376B66"/>
    <w:rsid w:val="004D4147"/>
    <w:rsid w:val="004E1273"/>
    <w:rsid w:val="0050263F"/>
    <w:rsid w:val="006827B7"/>
    <w:rsid w:val="006C18A0"/>
    <w:rsid w:val="006D2FBB"/>
    <w:rsid w:val="006D6073"/>
    <w:rsid w:val="006F1513"/>
    <w:rsid w:val="00744BEB"/>
    <w:rsid w:val="007A328A"/>
    <w:rsid w:val="00825AC4"/>
    <w:rsid w:val="00865B19"/>
    <w:rsid w:val="00897810"/>
    <w:rsid w:val="00905507"/>
    <w:rsid w:val="009878F3"/>
    <w:rsid w:val="009C7541"/>
    <w:rsid w:val="00A2621F"/>
    <w:rsid w:val="00A36DEF"/>
    <w:rsid w:val="00AD062B"/>
    <w:rsid w:val="00AE472C"/>
    <w:rsid w:val="00B4534F"/>
    <w:rsid w:val="00B530A8"/>
    <w:rsid w:val="00B74830"/>
    <w:rsid w:val="00B84E93"/>
    <w:rsid w:val="00B93B29"/>
    <w:rsid w:val="00BA3301"/>
    <w:rsid w:val="00BB76A4"/>
    <w:rsid w:val="00BF606C"/>
    <w:rsid w:val="00C747F3"/>
    <w:rsid w:val="00C85278"/>
    <w:rsid w:val="00CD6A03"/>
    <w:rsid w:val="00D169E8"/>
    <w:rsid w:val="00DD471A"/>
    <w:rsid w:val="00E54287"/>
    <w:rsid w:val="00E84E54"/>
    <w:rsid w:val="00E91EC0"/>
    <w:rsid w:val="00EA7EFC"/>
    <w:rsid w:val="00EB4970"/>
    <w:rsid w:val="00F05C1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1BFF"/>
  <w15:docId w15:val="{2025CAAE-53BB-4192-AF07-94E1D8D9B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21E"/>
    <w:rPr>
      <w:lang w:val="it-IT"/>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672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72E0"/>
    <w:rPr>
      <w:lang w:val="it-IT"/>
    </w:rPr>
  </w:style>
  <w:style w:type="paragraph" w:styleId="Footer">
    <w:name w:val="footer"/>
    <w:basedOn w:val="Normal"/>
    <w:link w:val="FooterChar"/>
    <w:uiPriority w:val="99"/>
    <w:unhideWhenUsed/>
    <w:rsid w:val="00E672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72E0"/>
    <w:rPr>
      <w:lang w:val="it-IT"/>
    </w:rPr>
  </w:style>
  <w:style w:type="character" w:styleId="Hyperlink">
    <w:name w:val="Hyperlink"/>
    <w:basedOn w:val="DefaultParagraphFont"/>
    <w:uiPriority w:val="99"/>
    <w:unhideWhenUsed/>
    <w:rsid w:val="005A27E7"/>
    <w:rPr>
      <w:color w:val="0563C1" w:themeColor="hyperlink"/>
      <w:u w:val="single"/>
    </w:rPr>
  </w:style>
  <w:style w:type="character" w:styleId="UnresolvedMention">
    <w:name w:val="Unresolved Mention"/>
    <w:basedOn w:val="DefaultParagraphFont"/>
    <w:uiPriority w:val="99"/>
    <w:semiHidden/>
    <w:unhideWhenUsed/>
    <w:rsid w:val="005A27E7"/>
    <w:rPr>
      <w:color w:val="605E5C"/>
      <w:shd w:val="clear" w:color="auto" w:fill="E1DFDD"/>
    </w:rPr>
  </w:style>
  <w:style w:type="paragraph" w:styleId="ListParagraph">
    <w:name w:val="List Paragraph"/>
    <w:basedOn w:val="Normal"/>
    <w:uiPriority w:val="34"/>
    <w:qFormat/>
    <w:rsid w:val="00E675F6"/>
    <w:pPr>
      <w:ind w:left="720"/>
      <w:contextualSpacing/>
    </w:pPr>
  </w:style>
  <w:style w:type="character" w:styleId="Strong">
    <w:name w:val="Strong"/>
    <w:basedOn w:val="DefaultParagraphFont"/>
    <w:uiPriority w:val="22"/>
    <w:qFormat/>
    <w:rsid w:val="00906BD3"/>
    <w:rPr>
      <w:b/>
      <w:bCs/>
    </w:rPr>
  </w:style>
  <w:style w:type="character" w:styleId="FollowedHyperlink">
    <w:name w:val="FollowedHyperlink"/>
    <w:basedOn w:val="DefaultParagraphFont"/>
    <w:uiPriority w:val="99"/>
    <w:semiHidden/>
    <w:unhideWhenUsed/>
    <w:rsid w:val="00EB5311"/>
    <w:rPr>
      <w:color w:val="954F72" w:themeColor="followedHyperlink"/>
      <w:u w:val="single"/>
    </w:rPr>
  </w:style>
  <w:style w:type="table" w:styleId="TableGrid">
    <w:name w:val="Table Grid"/>
    <w:basedOn w:val="TableNormal"/>
    <w:uiPriority w:val="39"/>
    <w:rsid w:val="00F20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20E67"/>
    <w:pPr>
      <w:spacing w:before="100" w:beforeAutospacing="1" w:after="100" w:afterAutospacing="1" w:line="240" w:lineRule="auto"/>
    </w:pPr>
    <w:rPr>
      <w:rFonts w:ascii="Times New Roman" w:eastAsia="Times New Roman" w:hAnsi="Times New Roman" w:cs="Times New Roman"/>
      <w:sz w:val="24"/>
      <w:szCs w:val="24"/>
      <w:lang w:val="de-AT"/>
    </w:rPr>
  </w:style>
  <w:style w:type="character" w:styleId="CommentReference">
    <w:name w:val="annotation reference"/>
    <w:basedOn w:val="DefaultParagraphFont"/>
    <w:uiPriority w:val="99"/>
    <w:semiHidden/>
    <w:unhideWhenUsed/>
    <w:rsid w:val="0060554B"/>
    <w:rPr>
      <w:sz w:val="16"/>
      <w:szCs w:val="16"/>
    </w:rPr>
  </w:style>
  <w:style w:type="paragraph" w:styleId="CommentText">
    <w:name w:val="annotation text"/>
    <w:basedOn w:val="Normal"/>
    <w:link w:val="CommentTextChar"/>
    <w:uiPriority w:val="99"/>
    <w:semiHidden/>
    <w:unhideWhenUsed/>
    <w:rsid w:val="0060554B"/>
    <w:pPr>
      <w:spacing w:line="240" w:lineRule="auto"/>
    </w:pPr>
    <w:rPr>
      <w:sz w:val="20"/>
      <w:szCs w:val="20"/>
    </w:rPr>
  </w:style>
  <w:style w:type="character" w:customStyle="1" w:styleId="CommentTextChar">
    <w:name w:val="Comment Text Char"/>
    <w:basedOn w:val="DefaultParagraphFont"/>
    <w:link w:val="CommentText"/>
    <w:uiPriority w:val="99"/>
    <w:semiHidden/>
    <w:rsid w:val="0060554B"/>
    <w:rPr>
      <w:sz w:val="20"/>
      <w:szCs w:val="20"/>
      <w:lang w:val="it-IT"/>
    </w:rPr>
  </w:style>
  <w:style w:type="paragraph" w:styleId="CommentSubject">
    <w:name w:val="annotation subject"/>
    <w:basedOn w:val="CommentText"/>
    <w:next w:val="CommentText"/>
    <w:link w:val="CommentSubjectChar"/>
    <w:uiPriority w:val="99"/>
    <w:semiHidden/>
    <w:unhideWhenUsed/>
    <w:rsid w:val="0060554B"/>
    <w:rPr>
      <w:b/>
      <w:bCs/>
    </w:rPr>
  </w:style>
  <w:style w:type="character" w:customStyle="1" w:styleId="CommentSubjectChar">
    <w:name w:val="Comment Subject Char"/>
    <w:basedOn w:val="CommentTextChar"/>
    <w:link w:val="CommentSubject"/>
    <w:uiPriority w:val="99"/>
    <w:semiHidden/>
    <w:rsid w:val="0060554B"/>
    <w:rPr>
      <w:b/>
      <w:bCs/>
      <w:sz w:val="20"/>
      <w:szCs w:val="20"/>
      <w:lang w:val="it-IT"/>
    </w:rPr>
  </w:style>
  <w:style w:type="paragraph" w:styleId="BalloonText">
    <w:name w:val="Balloon Text"/>
    <w:basedOn w:val="Normal"/>
    <w:link w:val="BalloonTextChar"/>
    <w:uiPriority w:val="99"/>
    <w:semiHidden/>
    <w:unhideWhenUsed/>
    <w:rsid w:val="00605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54B"/>
    <w:rPr>
      <w:rFonts w:ascii="Segoe UI" w:hAnsi="Segoe UI" w:cs="Segoe UI"/>
      <w:sz w:val="18"/>
      <w:szCs w:val="18"/>
      <w:lang w:val="it-IT"/>
    </w:rPr>
  </w:style>
  <w:style w:type="character" w:customStyle="1" w:styleId="cf01">
    <w:name w:val="cf01"/>
    <w:basedOn w:val="DefaultParagraphFont"/>
    <w:rsid w:val="00500265"/>
    <w:rPr>
      <w:rFonts w:ascii="Segoe UI" w:hAnsi="Segoe UI" w:cs="Segoe UI" w:hint="default"/>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pPr>
      <w:spacing w:after="0" w:line="240" w:lineRule="auto"/>
    </w:pPr>
    <w:tblPr>
      <w:tblStyleRowBandSize w:val="1"/>
      <w:tblStyleColBandSize w:val="1"/>
      <w:tblCellMar>
        <w:left w:w="108" w:type="dxa"/>
        <w:right w:w="108" w:type="dxa"/>
      </w:tblCellMar>
    </w:tblPr>
  </w:style>
  <w:style w:type="table" w:customStyle="1" w:styleId="ab">
    <w:basedOn w:val="TableNormal1"/>
    <w:pPr>
      <w:spacing w:after="0" w:line="240" w:lineRule="auto"/>
    </w:pPr>
    <w:tblPr>
      <w:tblStyleRowBandSize w:val="1"/>
      <w:tblStyleColBandSize w:val="1"/>
      <w:tblCellMar>
        <w:left w:w="108" w:type="dxa"/>
        <w:right w:w="108" w:type="dxa"/>
      </w:tblCellMar>
    </w:tblPr>
  </w:style>
  <w:style w:type="table" w:customStyle="1" w:styleId="ac">
    <w:basedOn w:val="TableNormal1"/>
    <w:pPr>
      <w:spacing w:after="0" w:line="240" w:lineRule="auto"/>
    </w:pPr>
    <w:tblPr>
      <w:tblStyleRowBandSize w:val="1"/>
      <w:tblStyleColBandSize w:val="1"/>
      <w:tblCellMar>
        <w:left w:w="108" w:type="dxa"/>
        <w:right w:w="108" w:type="dxa"/>
      </w:tblCellMar>
    </w:tblPr>
  </w:style>
  <w:style w:type="table" w:customStyle="1" w:styleId="ad">
    <w:basedOn w:val="TableNormal1"/>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paragraph" w:customStyle="1" w:styleId="article-intro">
    <w:name w:val="article-intro"/>
    <w:basedOn w:val="Normal"/>
    <w:rsid w:val="0050263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uitypography-root">
    <w:name w:val="muitypography-root"/>
    <w:basedOn w:val="Normal"/>
    <w:rsid w:val="0050263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Spacing">
    <w:name w:val="No Spacing"/>
    <w:uiPriority w:val="1"/>
    <w:qFormat/>
    <w:rsid w:val="0050263F"/>
    <w:pPr>
      <w:spacing w:after="0" w:line="240" w:lineRule="auto"/>
    </w:pPr>
    <w:rPr>
      <w:rFonts w:asciiTheme="minorHAnsi" w:eastAsiaTheme="minorHAnsi" w:hAnsiTheme="minorHAnsi" w:cstheme="minorBidi"/>
      <w:lang w:eastAsia="en-US"/>
    </w:rPr>
  </w:style>
  <w:style w:type="table" w:customStyle="1" w:styleId="14">
    <w:name w:val="14"/>
    <w:basedOn w:val="TableNormal1"/>
    <w:rsid w:val="0050263F"/>
    <w:pPr>
      <w:spacing w:after="0" w:line="240" w:lineRule="auto"/>
    </w:pPr>
    <w:tblPr>
      <w:tblStyleRowBandSize w:val="1"/>
      <w:tblStyleColBandSize w:val="1"/>
      <w:tblCellMar>
        <w:left w:w="108" w:type="dxa"/>
        <w:right w:w="108" w:type="dxa"/>
      </w:tblCellMar>
    </w:tblPr>
  </w:style>
  <w:style w:type="table" w:customStyle="1" w:styleId="13">
    <w:name w:val="13"/>
    <w:basedOn w:val="TableNormal1"/>
    <w:rsid w:val="0050263F"/>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1" Type="http://schemas.openxmlformats.org/officeDocument/2006/relationships/image" Target="media/image10.png"/><Relationship Id="rId42" Type="http://schemas.openxmlformats.org/officeDocument/2006/relationships/hyperlink" Target="https://single-market-economy.ec.europa.eu/smes/sme-definition_en" TargetMode="External"/><Relationship Id="rId47" Type="http://schemas.openxmlformats.org/officeDocument/2006/relationships/image" Target="media/image26.png"/><Relationship Id="rId63" Type="http://schemas.openxmlformats.org/officeDocument/2006/relationships/image" Target="media/image37.jpeg"/><Relationship Id="rId68" Type="http://schemas.openxmlformats.org/officeDocument/2006/relationships/hyperlink" Target="general-mga_smp_en.pdf" TargetMode="External"/><Relationship Id="rId84" Type="http://schemas.openxmlformats.org/officeDocument/2006/relationships/diagramQuickStyle" Target="diagrams/quickStyle1.xml"/><Relationship Id="rId89" Type="http://schemas.openxmlformats.org/officeDocument/2006/relationships/hyperlink" Target="https://www.oneistox.com/blog/detailed-bim-guide" TargetMode="External"/><Relationship Id="rId11" Type="http://schemas.openxmlformats.org/officeDocument/2006/relationships/image" Target="media/image4.jpeg"/><Relationship Id="rId32" Type="http://schemas.openxmlformats.org/officeDocument/2006/relationships/image" Target="media/image18.png"/><Relationship Id="rId37" Type="http://schemas.openxmlformats.org/officeDocument/2006/relationships/image" Target="media/image20.png"/><Relationship Id="rId53" Type="http://schemas.openxmlformats.org/officeDocument/2006/relationships/image" Target="media/image30.png"/><Relationship Id="rId58" Type="http://schemas.openxmlformats.org/officeDocument/2006/relationships/hyperlink" Target="general-mga_smp_en.pdf" TargetMode="External"/><Relationship Id="rId74" Type="http://schemas.openxmlformats.org/officeDocument/2006/relationships/hyperlink" Target="mailto:vladimir.gumilar@sgg.si" TargetMode="External"/><Relationship Id="rId79" Type="http://schemas.openxmlformats.org/officeDocument/2006/relationships/hyperlink" Target="https://single-market-economy.ec.europa.eu/smes/sme-definition_en" TargetMode="External"/><Relationship Id="rId102" Type="http://schemas.openxmlformats.org/officeDocument/2006/relationships/hyperlink" Target="https://ec.europa.eu/info/funding-tenders/opportunities/portal/screen/support/faq;type=0,1;categories=;tenders=;programme=null;keyword=;freeTextSearchKeyword=Hungarian%20university;matchWholeText=true;period=null;status=0;sortQuery=relevance;faqListKey=faqSearchTablePageState" TargetMode="External"/><Relationship Id="rId5" Type="http://schemas.openxmlformats.org/officeDocument/2006/relationships/webSettings" Target="webSettings.xml"/><Relationship Id="rId90" Type="http://schemas.openxmlformats.org/officeDocument/2006/relationships/hyperlink" Target="https://www.dezeen.com/2020/01/09/flat-house-hempcrete-practice-architecture-margent-farm/" TargetMode="External"/><Relationship Id="rId95" Type="http://schemas.openxmlformats.org/officeDocument/2006/relationships/hyperlink" Target="http://www.winsun3d.com/En/" TargetMode="External"/><Relationship Id="rId22" Type="http://schemas.openxmlformats.org/officeDocument/2006/relationships/image" Target="media/image11.png"/><Relationship Id="rId43" Type="http://schemas.openxmlformats.org/officeDocument/2006/relationships/image" Target="media/image24.png"/><Relationship Id="rId48" Type="http://schemas.openxmlformats.org/officeDocument/2006/relationships/hyperlink" Target="mailto:aeceurocluster@sgg.si" TargetMode="External"/><Relationship Id="rId64" Type="http://schemas.openxmlformats.org/officeDocument/2006/relationships/image" Target="media/image38.jpeg"/><Relationship Id="rId69" Type="http://schemas.openxmlformats.org/officeDocument/2006/relationships/hyperlink" Target="mailto:aeceurocluster@sgg.si" TargetMode="External"/><Relationship Id="rId80" Type="http://schemas.openxmlformats.org/officeDocument/2006/relationships/hyperlink" Target="https://single-market-economy.ec.europa.eu/smes/sme-definition_en" TargetMode="External"/><Relationship Id="rId85" Type="http://schemas.openxmlformats.org/officeDocument/2006/relationships/diagramColors" Target="diagrams/colors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4.png"/><Relationship Id="rId33" Type="http://schemas.openxmlformats.org/officeDocument/2006/relationships/image" Target="media/image13.png"/><Relationship Id="rId38" Type="http://schemas.openxmlformats.org/officeDocument/2006/relationships/image" Target="media/image21.png"/><Relationship Id="rId46" Type="http://schemas.openxmlformats.org/officeDocument/2006/relationships/image" Target="media/image25.png"/><Relationship Id="rId59" Type="http://schemas.openxmlformats.org/officeDocument/2006/relationships/image" Target="media/image33.jpg"/><Relationship Id="rId67" Type="http://schemas.openxmlformats.org/officeDocument/2006/relationships/hyperlink" Target="general-mga_smp_en.pdf" TargetMode="External"/><Relationship Id="rId103" Type="http://schemas.openxmlformats.org/officeDocument/2006/relationships/hyperlink" Target="https://urldefense.com/v3/__https:/njt.hu/jogszabaly/2021-9-00-00__;!!DOxrgLBm!BEMQMcZcNNQKQx13V8Ybp9denL5BmaF1ERD0iZwXFQpjIBzjCgEPMIPjq2ocujhAQjgpMgdG72h6aO_sx4KrdDg5y5BGQD4$" TargetMode="External"/><Relationship Id="rId20" Type="http://schemas.openxmlformats.org/officeDocument/2006/relationships/image" Target="media/image9.png"/><Relationship Id="rId41" Type="http://schemas.openxmlformats.org/officeDocument/2006/relationships/hyperlink" Target="https://single-market-economy.ec.europa.eu/smes/sme-definition_en" TargetMode="External"/><Relationship Id="rId54" Type="http://schemas.openxmlformats.org/officeDocument/2006/relationships/image" Target="media/image31.png"/><Relationship Id="rId62" Type="http://schemas.openxmlformats.org/officeDocument/2006/relationships/image" Target="media/image36.jpeg"/><Relationship Id="rId70" Type="http://schemas.openxmlformats.org/officeDocument/2006/relationships/hyperlink" Target="mailto:isabella.mantello@biz-up.at" TargetMode="External"/><Relationship Id="rId75" Type="http://schemas.openxmlformats.org/officeDocument/2006/relationships/hyperlink" Target="mailto:gawel.walczak@secpho.org" TargetMode="External"/><Relationship Id="rId83" Type="http://schemas.openxmlformats.org/officeDocument/2006/relationships/diagramLayout" Target="diagrams/layout1.xml"/><Relationship Id="rId88" Type="http://schemas.openxmlformats.org/officeDocument/2006/relationships/image" Target="media/image42.png"/><Relationship Id="rId91" Type="http://schemas.openxmlformats.org/officeDocument/2006/relationships/hyperlink" Target="https://www.metalocus.es/en/news/worlds-tallest-wooden-building-mjosa-tower-voll-arkitekter" TargetMode="External"/><Relationship Id="rId96" Type="http://schemas.openxmlformats.org/officeDocument/2006/relationships/hyperlink" Target="https://en.constructions-3d.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hyperlink" Target="list-3rd-country-participation_smp_en.pdf" TargetMode="External"/><Relationship Id="rId57" Type="http://schemas.openxmlformats.org/officeDocument/2006/relationships/hyperlink" Target="https://www.sgg.si/eng-aec-eurocluster/" TargetMode="External"/><Relationship Id="rId106"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41.png"/><Relationship Id="rId44" Type="http://schemas.openxmlformats.org/officeDocument/2006/relationships/hyperlink" Target="list-3rd-country-participation_smp_en.pdf" TargetMode="External"/><Relationship Id="rId52" Type="http://schemas.openxmlformats.org/officeDocument/2006/relationships/image" Target="media/image29.png"/><Relationship Id="rId60" Type="http://schemas.openxmlformats.org/officeDocument/2006/relationships/image" Target="media/image34.jpg"/><Relationship Id="rId65" Type="http://schemas.openxmlformats.org/officeDocument/2006/relationships/hyperlink" Target="mailto:aeceurocluster@sgg.si" TargetMode="External"/><Relationship Id="rId73" Type="http://schemas.openxmlformats.org/officeDocument/2006/relationships/hyperlink" Target="mailto:office@clustertec.ro" TargetMode="External"/><Relationship Id="rId78" Type="http://schemas.openxmlformats.org/officeDocument/2006/relationships/footer" Target="footer1.xml"/><Relationship Id="rId81" Type="http://schemas.openxmlformats.org/officeDocument/2006/relationships/hyperlink" Target="https://single-market-economy.ec.europa.eu/smes/sme-definition_en" TargetMode="External"/><Relationship Id="rId86" Type="http://schemas.microsoft.com/office/2007/relationships/diagramDrawing" Target="diagrams/drawing1.xml"/><Relationship Id="rId94" Type="http://schemas.openxmlformats.org/officeDocument/2006/relationships/hyperlink" Target="https://www.contourcrafting.com/" TargetMode="External"/><Relationship Id="rId99" Type="http://schemas.openxmlformats.org/officeDocument/2006/relationships/image" Target="media/image44.png"/><Relationship Id="rId101" Type="http://schemas.openxmlformats.org/officeDocument/2006/relationships/hyperlink" Target="https://sciencebusiness.net/sites/default/files/inline-files/wp-2-msca-actions_horizon-2023-2024_en.pdf"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7.png"/><Relationship Id="rId39" Type="http://schemas.openxmlformats.org/officeDocument/2006/relationships/image" Target="media/image22.png"/><Relationship Id="rId34" Type="http://schemas.openxmlformats.org/officeDocument/2006/relationships/image" Target="media/image15.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40.png"/><Relationship Id="rId97" Type="http://schemas.openxmlformats.org/officeDocument/2006/relationships/hyperlink" Target="https://www.youtube.com/watch?v=q0QbyW7xCZw" TargetMode="External"/><Relationship Id="rId10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mailto:mariana@ubbsla.org" TargetMode="External"/><Relationship Id="rId92" Type="http://schemas.openxmlformats.org/officeDocument/2006/relationships/hyperlink" Target="https://www.archdaily.com/938586/cork-house-matthew-barnett-howland-plus-dido-milne-plus-oliver-wilton" TargetMode="External"/><Relationship Id="rId2" Type="http://schemas.openxmlformats.org/officeDocument/2006/relationships/numbering" Target="numbering.xml"/><Relationship Id="rId40" Type="http://schemas.openxmlformats.org/officeDocument/2006/relationships/image" Target="media/image23.png"/><Relationship Id="rId45" Type="http://schemas.openxmlformats.org/officeDocument/2006/relationships/hyperlink" Target="list-3rd-country-participation_smp_en.pdf" TargetMode="External"/><Relationship Id="rId66" Type="http://schemas.openxmlformats.org/officeDocument/2006/relationships/image" Target="media/image39.emf"/><Relationship Id="rId87" Type="http://schemas.openxmlformats.org/officeDocument/2006/relationships/hyperlink" Target="https://single-market-economy.ec.europa.eu/smes/sme-definition_en" TargetMode="External"/><Relationship Id="rId61" Type="http://schemas.openxmlformats.org/officeDocument/2006/relationships/image" Target="media/image35.jpg"/><Relationship Id="rId82" Type="http://schemas.openxmlformats.org/officeDocument/2006/relationships/diagramData" Target="diagrams/data1.xml"/><Relationship Id="rId19" Type="http://schemas.openxmlformats.org/officeDocument/2006/relationships/image" Target="media/image8.png"/><Relationship Id="rId14" Type="http://schemas.openxmlformats.org/officeDocument/2006/relationships/image" Target="media/image7.jpg"/><Relationship Id="rId35" Type="http://schemas.openxmlformats.org/officeDocument/2006/relationships/image" Target="media/image16.png"/><Relationship Id="rId56" Type="http://schemas.openxmlformats.org/officeDocument/2006/relationships/hyperlink" Target="https://www.sgg.si/eng-aec-eurocluster/" TargetMode="External"/><Relationship Id="rId77" Type="http://schemas.openxmlformats.org/officeDocument/2006/relationships/hyperlink" Target="https://www.linkedin.com/showcase/aeceurocluster/" TargetMode="External"/><Relationship Id="rId100" Type="http://schemas.openxmlformats.org/officeDocument/2006/relationships/image" Target="media/image45.png"/><Relationship Id="rId105"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28.png"/><Relationship Id="rId72" Type="http://schemas.openxmlformats.org/officeDocument/2006/relationships/hyperlink" Target="mailto:irene@csm.toscana.it" TargetMode="External"/><Relationship Id="rId93" Type="http://schemas.openxmlformats.org/officeDocument/2006/relationships/hyperlink" Target="https://apis-cor.com/" TargetMode="External"/><Relationship Id="rId98" Type="http://schemas.openxmlformats.org/officeDocument/2006/relationships/image" Target="media/image43.png"/></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0D7B99-1C8D-4B01-8103-46A9E119801F}" type="doc">
      <dgm:prSet loTypeId="urn:microsoft.com/office/officeart/2005/8/layout/hProcess7" loCatId="process" qsTypeId="urn:microsoft.com/office/officeart/2005/8/quickstyle/simple1" qsCatId="simple" csTypeId="urn:microsoft.com/office/officeart/2005/8/colors/accent1_4" csCatId="accent1" phldr="1"/>
      <dgm:spPr/>
      <dgm:t>
        <a:bodyPr/>
        <a:lstStyle/>
        <a:p>
          <a:endParaRPr lang="de-AT"/>
        </a:p>
      </dgm:t>
    </dgm:pt>
    <dgm:pt modelId="{E00F375B-D90F-4F2F-8435-D262C5531BB5}">
      <dgm:prSet phldrT="[Text]" custT="1"/>
      <dgm:spPr/>
      <dgm:t>
        <a:bodyPr/>
        <a:lstStyle/>
        <a:p>
          <a:r>
            <a:rPr lang="de-AT" sz="1000" b="0">
              <a:latin typeface="Arial" panose="020B0604020202020204" pitchFamily="34" charset="0"/>
              <a:cs typeface="Arial" panose="020B0604020202020204" pitchFamily="34" charset="0"/>
            </a:rPr>
            <a:t>Mexico</a:t>
          </a:r>
        </a:p>
      </dgm:t>
    </dgm:pt>
    <dgm:pt modelId="{7F3F7A23-656E-417D-8566-82AFD9260283}" type="parTrans" cxnId="{A170A136-2BF1-4362-9424-965F0F3A16E6}">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9F3B0451-D6E6-41B9-A489-DBE93269B19A}" type="sibTrans" cxnId="{A170A136-2BF1-4362-9424-965F0F3A16E6}">
      <dgm:prSet custT="1"/>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47B19E7B-EA29-488B-9A03-7AB8B4C99B5E}">
      <dgm:prSet phldrT="[Text]" custT="1"/>
      <dgm:spPr/>
      <dgm:t>
        <a:bodyPr/>
        <a:lstStyle/>
        <a:p>
          <a:r>
            <a:rPr lang="de-AT" sz="1000" b="0">
              <a:latin typeface="Arial" panose="020B0604020202020204" pitchFamily="34" charset="0"/>
              <a:cs typeface="Arial" panose="020B0604020202020204" pitchFamily="34" charset="0"/>
            </a:rPr>
            <a:t>Saudi Arabia</a:t>
          </a:r>
        </a:p>
      </dgm:t>
    </dgm:pt>
    <dgm:pt modelId="{5AAD295E-F382-4C1D-A89C-2AC5B00FE27E}" type="parTrans" cxnId="{B75D31CD-37E1-42F9-91F9-ECE81FA729D5}">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2128749C-6270-458B-B436-86CA25A0600F}" type="sibTrans" cxnId="{B75D31CD-37E1-42F9-91F9-ECE81FA729D5}">
      <dgm:prSet custT="1"/>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2D5147AD-C85D-4FAE-ACE2-F520D26104CF}">
      <dgm:prSet phldrT="[Text]" custT="1"/>
      <dgm:spPr/>
      <dgm:t>
        <a:bodyPr/>
        <a:lstStyle/>
        <a:p>
          <a:endParaRPr lang="it-IT" sz="1000" b="1">
            <a:latin typeface="Arial" panose="020B0604020202020204" pitchFamily="34" charset="0"/>
            <a:cs typeface="Arial" panose="020B0604020202020204" pitchFamily="34" charset="0"/>
          </a:endParaRPr>
        </a:p>
        <a:p>
          <a:r>
            <a:rPr lang="it-IT" sz="1000" b="1">
              <a:latin typeface="Arial" panose="020B0604020202020204" pitchFamily="34" charset="0"/>
              <a:cs typeface="Arial" panose="020B0604020202020204" pitchFamily="34" charset="0"/>
            </a:rPr>
            <a:t>The Big 6 Saudi</a:t>
          </a:r>
        </a:p>
        <a:p>
          <a:r>
            <a:rPr lang="it-IT" sz="1000">
              <a:latin typeface="Arial" panose="020B0604020202020204" pitchFamily="34" charset="0"/>
              <a:cs typeface="Arial" panose="020B0604020202020204" pitchFamily="34" charset="0"/>
            </a:rPr>
            <a:t>February 2024</a:t>
          </a:r>
          <a:endParaRPr lang="de-AT" sz="1000">
            <a:latin typeface="Arial" panose="020B0604020202020204" pitchFamily="34" charset="0"/>
            <a:cs typeface="Arial" panose="020B0604020202020204" pitchFamily="34" charset="0"/>
          </a:endParaRPr>
        </a:p>
      </dgm:t>
    </dgm:pt>
    <dgm:pt modelId="{AD3523EA-A3AA-4DA5-BEF4-CE5B8B7CAFC8}" type="parTrans" cxnId="{B8C79351-0AB1-44B8-9579-07EFDF824697}">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A0E523C3-85ED-4831-BA5A-8F4D53B3003E}" type="sibTrans" cxnId="{B8C79351-0AB1-44B8-9579-07EFDF824697}">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BF34B046-2BA6-45C9-8339-85DCA2D4AFC8}">
      <dgm:prSet phldrT="[Text]" custT="1"/>
      <dgm:spPr/>
      <dgm:t>
        <a:bodyPr/>
        <a:lstStyle/>
        <a:p>
          <a:r>
            <a:rPr lang="de-AT" sz="1000" b="0">
              <a:latin typeface="Arial" panose="020B0604020202020204" pitchFamily="34" charset="0"/>
              <a:cs typeface="Arial" panose="020B0604020202020204" pitchFamily="34" charset="0"/>
            </a:rPr>
            <a:t>Singapore</a:t>
          </a:r>
        </a:p>
      </dgm:t>
    </dgm:pt>
    <dgm:pt modelId="{EE9FC6A2-1001-4437-9625-B0F6CA743E4F}" type="parTrans" cxnId="{5DCFAD1B-E8F2-4645-BB13-33639163733F}">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6BFE2DEF-9F7E-4C15-B714-1801D08E00CF}" type="sibTrans" cxnId="{5DCFAD1B-E8F2-4645-BB13-33639163733F}">
      <dgm:prSet custT="1"/>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19285020-BAF3-441E-AA3E-30ECA1D22F5F}">
      <dgm:prSet phldrT="[Text]" custT="1"/>
      <dgm:spPr/>
      <dgm:t>
        <a:bodyPr/>
        <a:lstStyle/>
        <a:p>
          <a:endParaRPr lang="it-IT" sz="1000" b="1">
            <a:latin typeface="Arial" panose="020B0604020202020204" pitchFamily="34" charset="0"/>
            <a:cs typeface="Arial" panose="020B0604020202020204" pitchFamily="34" charset="0"/>
          </a:endParaRPr>
        </a:p>
        <a:p>
          <a:r>
            <a:rPr lang="it-IT" sz="1000" b="1">
              <a:latin typeface="Arial" panose="020B0604020202020204" pitchFamily="34" charset="0"/>
              <a:cs typeface="Arial" panose="020B0604020202020204" pitchFamily="34" charset="0"/>
            </a:rPr>
            <a:t>Digital Construction Asia</a:t>
          </a:r>
        </a:p>
        <a:p>
          <a:r>
            <a:rPr lang="de-AT" sz="1000">
              <a:latin typeface="Arial" panose="020B0604020202020204" pitchFamily="34" charset="0"/>
              <a:cs typeface="Arial" panose="020B0604020202020204" pitchFamily="34" charset="0"/>
            </a:rPr>
            <a:t>March 2024</a:t>
          </a:r>
        </a:p>
      </dgm:t>
    </dgm:pt>
    <dgm:pt modelId="{B4293627-E5F8-45A2-A56B-5E58EDAC9D44}" type="parTrans" cxnId="{0FC78135-C74C-4102-B133-FA36A91188D4}">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541C2081-F172-4B54-8E55-3D923FDEAB6E}" type="sibTrans" cxnId="{0FC78135-C74C-4102-B133-FA36A91188D4}">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54D361C4-7F40-4213-9D08-E5A1DFD27B72}">
      <dgm:prSet phldrT="[Text]" custT="1"/>
      <dgm:spPr/>
      <dgm:t>
        <a:bodyPr/>
        <a:lstStyle/>
        <a:p>
          <a:r>
            <a:rPr lang="de-AT" sz="1000" b="0">
              <a:latin typeface="Arial" panose="020B0604020202020204" pitchFamily="34" charset="0"/>
              <a:cs typeface="Arial" panose="020B0604020202020204" pitchFamily="34" charset="0"/>
            </a:rPr>
            <a:t>Kenia</a:t>
          </a:r>
        </a:p>
      </dgm:t>
    </dgm:pt>
    <dgm:pt modelId="{22094F9B-CB95-4471-A44D-1B9201D2C516}" type="parTrans" cxnId="{30E41456-DD12-4083-9474-E31B3691E6A5}">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B4983D9B-067B-4A84-87C1-88B50FDF9651}" type="sibTrans" cxnId="{30E41456-DD12-4083-9474-E31B3691E6A5}">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72ADDB86-AFD6-412B-A4BB-030D036619AF}">
      <dgm:prSet phldrT="[Text]" custT="1"/>
      <dgm:spPr/>
      <dgm:t>
        <a:bodyPr/>
        <a:lstStyle/>
        <a:p>
          <a:endParaRPr lang="it-IT" sz="1000" b="1">
            <a:latin typeface="Arial" panose="020B0604020202020204" pitchFamily="34" charset="0"/>
            <a:cs typeface="Arial" panose="020B0604020202020204" pitchFamily="34" charset="0"/>
          </a:endParaRPr>
        </a:p>
        <a:p>
          <a:r>
            <a:rPr lang="it-IT" sz="1000" b="1">
              <a:latin typeface="Arial" panose="020B0604020202020204" pitchFamily="34" charset="0"/>
              <a:cs typeface="Arial" panose="020B0604020202020204" pitchFamily="34" charset="0"/>
            </a:rPr>
            <a:t>Buildexpo Africa</a:t>
          </a:r>
        </a:p>
        <a:p>
          <a:r>
            <a:rPr lang="de-AT" sz="1000">
              <a:latin typeface="Arial" panose="020B0604020202020204" pitchFamily="34" charset="0"/>
              <a:cs typeface="Arial" panose="020B0604020202020204" pitchFamily="34" charset="0"/>
            </a:rPr>
            <a:t>June 2024</a:t>
          </a:r>
        </a:p>
      </dgm:t>
    </dgm:pt>
    <dgm:pt modelId="{E8379BD2-42EB-4EC2-B0E7-1069A68B2154}" type="parTrans" cxnId="{54D57E1A-00CE-4017-8052-91D3292AECFC}">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27C08DEE-46FC-4233-A168-F2FFECFCD357}" type="sibTrans" cxnId="{54D57E1A-00CE-4017-8052-91D3292AECFC}">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43AEA01F-BA04-4048-B1A1-807381984184}">
      <dgm:prSet phldrT="[Text]" custT="1"/>
      <dgm:spPr/>
      <dgm:t>
        <a:bodyPr/>
        <a:lstStyle/>
        <a:p>
          <a:endParaRPr lang="it-IT" sz="1000" b="1">
            <a:latin typeface="Arial" panose="020B0604020202020204" pitchFamily="34" charset="0"/>
            <a:cs typeface="Arial" panose="020B0604020202020204" pitchFamily="34" charset="0"/>
          </a:endParaRPr>
        </a:p>
        <a:p>
          <a:r>
            <a:rPr lang="it-IT" sz="1000" b="1">
              <a:latin typeface="Arial" panose="020B0604020202020204" pitchFamily="34" charset="0"/>
              <a:cs typeface="Arial" panose="020B0604020202020204" pitchFamily="34" charset="0"/>
            </a:rPr>
            <a:t>CIHAC</a:t>
          </a:r>
        </a:p>
        <a:p>
          <a:r>
            <a:rPr lang="it-IT" sz="1000">
              <a:latin typeface="Arial" panose="020B0604020202020204" pitchFamily="34" charset="0"/>
              <a:cs typeface="Arial" panose="020B0604020202020204" pitchFamily="34" charset="0"/>
            </a:rPr>
            <a:t>October 2023</a:t>
          </a:r>
        </a:p>
        <a:p>
          <a:endParaRPr lang="it-IT" sz="1000">
            <a:latin typeface="Arial" panose="020B0604020202020204" pitchFamily="34" charset="0"/>
            <a:cs typeface="Arial" panose="020B0604020202020204" pitchFamily="34" charset="0"/>
          </a:endParaRPr>
        </a:p>
        <a:p>
          <a:endParaRPr lang="de-AT" sz="1000">
            <a:latin typeface="Arial" panose="020B0604020202020204" pitchFamily="34" charset="0"/>
            <a:cs typeface="Arial" panose="020B0604020202020204" pitchFamily="34" charset="0"/>
          </a:endParaRPr>
        </a:p>
      </dgm:t>
    </dgm:pt>
    <dgm:pt modelId="{760A983B-B672-4461-AEC7-CB1152341F7A}" type="sibTrans" cxnId="{B76853D1-DBC7-4215-8AE8-B48F2E7FC8C2}">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3C5951D8-FC61-4A61-9E6B-E5F421FD11B2}" type="parTrans" cxnId="{B76853D1-DBC7-4215-8AE8-B48F2E7FC8C2}">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40D8DB21-3586-4DFD-8EF1-83AABE1E7AAE}">
      <dgm:prSet phldrT="[Text]" custT="1"/>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977C7964-CA5F-4B15-9600-B097A42E60A3}" type="sibTrans" cxnId="{3CFFBE70-9EBA-41C3-8363-3879B585285D}">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3A6E1DAE-C672-4D88-8BC1-673BBC634CD4}" type="parTrans" cxnId="{3CFFBE70-9EBA-41C3-8363-3879B585285D}">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19E9020B-1B6A-4A29-B1C2-F63FFE8DC562}">
      <dgm:prSet phldrT="[Text]" custT="1"/>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0DAC20E7-0D0B-4909-8B84-E10BBE852122}" type="parTrans" cxnId="{DFFD27A8-476A-4C13-997B-E335592A2FD4}">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2C674B56-3362-4185-AFB6-F434A6B44CD5}" type="sibTrans" cxnId="{DFFD27A8-476A-4C13-997B-E335592A2FD4}">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5090A002-1989-4E57-8166-1279275655C4}" type="pres">
      <dgm:prSet presAssocID="{F20D7B99-1C8D-4B01-8103-46A9E119801F}" presName="Name0" presStyleCnt="0">
        <dgm:presLayoutVars>
          <dgm:dir/>
          <dgm:animLvl val="lvl"/>
          <dgm:resizeHandles val="exact"/>
        </dgm:presLayoutVars>
      </dgm:prSet>
      <dgm:spPr/>
    </dgm:pt>
    <dgm:pt modelId="{72677349-A21D-420E-9E4B-C56702F5C7F9}" type="pres">
      <dgm:prSet presAssocID="{E00F375B-D90F-4F2F-8435-D262C5531BB5}" presName="compositeNode" presStyleCnt="0">
        <dgm:presLayoutVars>
          <dgm:bulletEnabled val="1"/>
        </dgm:presLayoutVars>
      </dgm:prSet>
      <dgm:spPr/>
    </dgm:pt>
    <dgm:pt modelId="{7DFA8123-38C8-43B1-8ED1-0F3AF8AD21F8}" type="pres">
      <dgm:prSet presAssocID="{E00F375B-D90F-4F2F-8435-D262C5531BB5}" presName="bgRect" presStyleLbl="node1" presStyleIdx="0" presStyleCnt="4" custLinFactNeighborX="-191" custLinFactNeighborY="6349"/>
      <dgm:spPr/>
    </dgm:pt>
    <dgm:pt modelId="{3E9A0C65-DEB2-4209-9178-B6CFEB3C56AE}" type="pres">
      <dgm:prSet presAssocID="{E00F375B-D90F-4F2F-8435-D262C5531BB5}" presName="parentNode" presStyleLbl="node1" presStyleIdx="0" presStyleCnt="4">
        <dgm:presLayoutVars>
          <dgm:chMax val="0"/>
          <dgm:bulletEnabled val="1"/>
        </dgm:presLayoutVars>
      </dgm:prSet>
      <dgm:spPr/>
    </dgm:pt>
    <dgm:pt modelId="{0D2C9919-FF07-4D84-A650-AF035E811EAA}" type="pres">
      <dgm:prSet presAssocID="{E00F375B-D90F-4F2F-8435-D262C5531BB5}" presName="childNode" presStyleLbl="node1" presStyleIdx="0" presStyleCnt="4">
        <dgm:presLayoutVars>
          <dgm:bulletEnabled val="1"/>
        </dgm:presLayoutVars>
      </dgm:prSet>
      <dgm:spPr/>
    </dgm:pt>
    <dgm:pt modelId="{5734445B-8D1F-4A9A-B6E9-2529616B03F2}" type="pres">
      <dgm:prSet presAssocID="{9F3B0451-D6E6-41B9-A489-DBE93269B19A}" presName="hSp" presStyleCnt="0"/>
      <dgm:spPr/>
    </dgm:pt>
    <dgm:pt modelId="{477024A4-CB06-455A-BC3A-AAB9F126A107}" type="pres">
      <dgm:prSet presAssocID="{9F3B0451-D6E6-41B9-A489-DBE93269B19A}" presName="vProcSp" presStyleCnt="0"/>
      <dgm:spPr/>
    </dgm:pt>
    <dgm:pt modelId="{3AF734DC-25B7-4FD6-8744-19BCF860540D}" type="pres">
      <dgm:prSet presAssocID="{9F3B0451-D6E6-41B9-A489-DBE93269B19A}" presName="vSp1" presStyleCnt="0"/>
      <dgm:spPr/>
    </dgm:pt>
    <dgm:pt modelId="{DEC5CEA1-AE73-4C34-88EC-029F37311ED3}" type="pres">
      <dgm:prSet presAssocID="{9F3B0451-D6E6-41B9-A489-DBE93269B19A}" presName="simulatedConn" presStyleLbl="solidFgAcc1" presStyleIdx="0" presStyleCnt="3"/>
      <dgm:spPr/>
    </dgm:pt>
    <dgm:pt modelId="{9D49211F-887E-42AD-A8F1-85B57C2E2150}" type="pres">
      <dgm:prSet presAssocID="{9F3B0451-D6E6-41B9-A489-DBE93269B19A}" presName="vSp2" presStyleCnt="0"/>
      <dgm:spPr/>
    </dgm:pt>
    <dgm:pt modelId="{D828A6E0-8FF5-46CE-8B21-A90DA14E17B3}" type="pres">
      <dgm:prSet presAssocID="{9F3B0451-D6E6-41B9-A489-DBE93269B19A}" presName="sibTrans" presStyleCnt="0"/>
      <dgm:spPr/>
    </dgm:pt>
    <dgm:pt modelId="{ACA7F2D6-02C9-4C51-A822-CFE2BC29C64B}" type="pres">
      <dgm:prSet presAssocID="{47B19E7B-EA29-488B-9A03-7AB8B4C99B5E}" presName="compositeNode" presStyleCnt="0">
        <dgm:presLayoutVars>
          <dgm:bulletEnabled val="1"/>
        </dgm:presLayoutVars>
      </dgm:prSet>
      <dgm:spPr/>
    </dgm:pt>
    <dgm:pt modelId="{2D6E6AF8-CE2C-4013-9C4F-12E44FF2551D}" type="pres">
      <dgm:prSet presAssocID="{47B19E7B-EA29-488B-9A03-7AB8B4C99B5E}" presName="bgRect" presStyleLbl="node1" presStyleIdx="1" presStyleCnt="4"/>
      <dgm:spPr/>
    </dgm:pt>
    <dgm:pt modelId="{F170F589-EB5C-456B-A1D9-94A0E924B25D}" type="pres">
      <dgm:prSet presAssocID="{47B19E7B-EA29-488B-9A03-7AB8B4C99B5E}" presName="parentNode" presStyleLbl="node1" presStyleIdx="1" presStyleCnt="4">
        <dgm:presLayoutVars>
          <dgm:chMax val="0"/>
          <dgm:bulletEnabled val="1"/>
        </dgm:presLayoutVars>
      </dgm:prSet>
      <dgm:spPr/>
    </dgm:pt>
    <dgm:pt modelId="{729540ED-7C25-4C3B-8308-FD9F6F41E163}" type="pres">
      <dgm:prSet presAssocID="{47B19E7B-EA29-488B-9A03-7AB8B4C99B5E}" presName="childNode" presStyleLbl="node1" presStyleIdx="1" presStyleCnt="4">
        <dgm:presLayoutVars>
          <dgm:bulletEnabled val="1"/>
        </dgm:presLayoutVars>
      </dgm:prSet>
      <dgm:spPr/>
    </dgm:pt>
    <dgm:pt modelId="{79EEADA1-7E2F-418D-B05F-7B2DF44206FF}" type="pres">
      <dgm:prSet presAssocID="{2128749C-6270-458B-B436-86CA25A0600F}" presName="hSp" presStyleCnt="0"/>
      <dgm:spPr/>
    </dgm:pt>
    <dgm:pt modelId="{AC2E1200-9947-41C2-9B47-4B1EC84F73FA}" type="pres">
      <dgm:prSet presAssocID="{2128749C-6270-458B-B436-86CA25A0600F}" presName="vProcSp" presStyleCnt="0"/>
      <dgm:spPr/>
    </dgm:pt>
    <dgm:pt modelId="{A9BA6050-25AD-4C02-A90D-ED0999BCBBE8}" type="pres">
      <dgm:prSet presAssocID="{2128749C-6270-458B-B436-86CA25A0600F}" presName="vSp1" presStyleCnt="0"/>
      <dgm:spPr/>
    </dgm:pt>
    <dgm:pt modelId="{FEA22879-BA9F-4DE2-A62D-A20F039B1652}" type="pres">
      <dgm:prSet presAssocID="{2128749C-6270-458B-B436-86CA25A0600F}" presName="simulatedConn" presStyleLbl="solidFgAcc1" presStyleIdx="1" presStyleCnt="3"/>
      <dgm:spPr/>
    </dgm:pt>
    <dgm:pt modelId="{92765F8C-1EAD-41D5-9C05-B3397C429B23}" type="pres">
      <dgm:prSet presAssocID="{2128749C-6270-458B-B436-86CA25A0600F}" presName="vSp2" presStyleCnt="0"/>
      <dgm:spPr/>
    </dgm:pt>
    <dgm:pt modelId="{5677C1E6-24F9-4448-8AF8-0AEF906B2DE0}" type="pres">
      <dgm:prSet presAssocID="{2128749C-6270-458B-B436-86CA25A0600F}" presName="sibTrans" presStyleCnt="0"/>
      <dgm:spPr/>
    </dgm:pt>
    <dgm:pt modelId="{E09016A5-74F8-4376-AFE8-0B7A60182700}" type="pres">
      <dgm:prSet presAssocID="{BF34B046-2BA6-45C9-8339-85DCA2D4AFC8}" presName="compositeNode" presStyleCnt="0">
        <dgm:presLayoutVars>
          <dgm:bulletEnabled val="1"/>
        </dgm:presLayoutVars>
      </dgm:prSet>
      <dgm:spPr/>
    </dgm:pt>
    <dgm:pt modelId="{8AD0F61E-19EC-4C4B-8DC5-29391177DF47}" type="pres">
      <dgm:prSet presAssocID="{BF34B046-2BA6-45C9-8339-85DCA2D4AFC8}" presName="bgRect" presStyleLbl="node1" presStyleIdx="2" presStyleCnt="4" custScaleX="123477"/>
      <dgm:spPr/>
    </dgm:pt>
    <dgm:pt modelId="{F06A5C53-820C-4A42-A501-BE73D22F0955}" type="pres">
      <dgm:prSet presAssocID="{BF34B046-2BA6-45C9-8339-85DCA2D4AFC8}" presName="parentNode" presStyleLbl="node1" presStyleIdx="2" presStyleCnt="4">
        <dgm:presLayoutVars>
          <dgm:chMax val="0"/>
          <dgm:bulletEnabled val="1"/>
        </dgm:presLayoutVars>
      </dgm:prSet>
      <dgm:spPr/>
    </dgm:pt>
    <dgm:pt modelId="{CD465928-0074-4B70-8750-CB6CE6D0C399}" type="pres">
      <dgm:prSet presAssocID="{BF34B046-2BA6-45C9-8339-85DCA2D4AFC8}" presName="childNode" presStyleLbl="node1" presStyleIdx="2" presStyleCnt="4">
        <dgm:presLayoutVars>
          <dgm:bulletEnabled val="1"/>
        </dgm:presLayoutVars>
      </dgm:prSet>
      <dgm:spPr/>
    </dgm:pt>
    <dgm:pt modelId="{A1568F3D-10D1-4584-828C-0A27FA2C06B1}" type="pres">
      <dgm:prSet presAssocID="{6BFE2DEF-9F7E-4C15-B714-1801D08E00CF}" presName="hSp" presStyleCnt="0"/>
      <dgm:spPr/>
    </dgm:pt>
    <dgm:pt modelId="{B8F11964-A828-4F35-B584-9391A029CB58}" type="pres">
      <dgm:prSet presAssocID="{6BFE2DEF-9F7E-4C15-B714-1801D08E00CF}" presName="vProcSp" presStyleCnt="0"/>
      <dgm:spPr/>
    </dgm:pt>
    <dgm:pt modelId="{FF4673A4-105E-4AC9-9634-951321B96A55}" type="pres">
      <dgm:prSet presAssocID="{6BFE2DEF-9F7E-4C15-B714-1801D08E00CF}" presName="vSp1" presStyleCnt="0"/>
      <dgm:spPr/>
    </dgm:pt>
    <dgm:pt modelId="{A4A998C4-8530-48A1-B27E-086EDF956BC2}" type="pres">
      <dgm:prSet presAssocID="{6BFE2DEF-9F7E-4C15-B714-1801D08E00CF}" presName="simulatedConn" presStyleLbl="solidFgAcc1" presStyleIdx="2" presStyleCnt="3"/>
      <dgm:spPr/>
    </dgm:pt>
    <dgm:pt modelId="{79584D3D-3C6E-471F-970F-C0C28DB677C5}" type="pres">
      <dgm:prSet presAssocID="{6BFE2DEF-9F7E-4C15-B714-1801D08E00CF}" presName="vSp2" presStyleCnt="0"/>
      <dgm:spPr/>
    </dgm:pt>
    <dgm:pt modelId="{35E4C41F-44B4-4C8A-BF19-879438096B3C}" type="pres">
      <dgm:prSet presAssocID="{6BFE2DEF-9F7E-4C15-B714-1801D08E00CF}" presName="sibTrans" presStyleCnt="0"/>
      <dgm:spPr/>
    </dgm:pt>
    <dgm:pt modelId="{E2B84BF3-E67B-4C9A-8AC9-D8B0C87E7D54}" type="pres">
      <dgm:prSet presAssocID="{54D361C4-7F40-4213-9D08-E5A1DFD27B72}" presName="compositeNode" presStyleCnt="0">
        <dgm:presLayoutVars>
          <dgm:bulletEnabled val="1"/>
        </dgm:presLayoutVars>
      </dgm:prSet>
      <dgm:spPr/>
    </dgm:pt>
    <dgm:pt modelId="{F7BE47A6-639A-4309-A91F-FE0BA75FA3FA}" type="pres">
      <dgm:prSet presAssocID="{54D361C4-7F40-4213-9D08-E5A1DFD27B72}" presName="bgRect" presStyleLbl="node1" presStyleIdx="3" presStyleCnt="4"/>
      <dgm:spPr/>
    </dgm:pt>
    <dgm:pt modelId="{2E864207-BB4B-472A-B969-B1C874B9B70B}" type="pres">
      <dgm:prSet presAssocID="{54D361C4-7F40-4213-9D08-E5A1DFD27B72}" presName="parentNode" presStyleLbl="node1" presStyleIdx="3" presStyleCnt="4">
        <dgm:presLayoutVars>
          <dgm:chMax val="0"/>
          <dgm:bulletEnabled val="1"/>
        </dgm:presLayoutVars>
      </dgm:prSet>
      <dgm:spPr/>
    </dgm:pt>
    <dgm:pt modelId="{AF3BF941-3C4A-4ED7-9136-D1A2525F931E}" type="pres">
      <dgm:prSet presAssocID="{54D361C4-7F40-4213-9D08-E5A1DFD27B72}" presName="childNode" presStyleLbl="node1" presStyleIdx="3" presStyleCnt="4">
        <dgm:presLayoutVars>
          <dgm:bulletEnabled val="1"/>
        </dgm:presLayoutVars>
      </dgm:prSet>
      <dgm:spPr/>
    </dgm:pt>
  </dgm:ptLst>
  <dgm:cxnLst>
    <dgm:cxn modelId="{BD1CA80B-1C06-4517-9F3F-AD30BFF70FEB}" type="presOf" srcId="{40D8DB21-3586-4DFD-8EF1-83AABE1E7AAE}" destId="{0D2C9919-FF07-4D84-A650-AF035E811EAA}" srcOrd="0" destOrd="1" presId="urn:microsoft.com/office/officeart/2005/8/layout/hProcess7"/>
    <dgm:cxn modelId="{54D57E1A-00CE-4017-8052-91D3292AECFC}" srcId="{54D361C4-7F40-4213-9D08-E5A1DFD27B72}" destId="{72ADDB86-AFD6-412B-A4BB-030D036619AF}" srcOrd="0" destOrd="0" parTransId="{E8379BD2-42EB-4EC2-B0E7-1069A68B2154}" sibTransId="{27C08DEE-46FC-4233-A168-F2FFECFCD357}"/>
    <dgm:cxn modelId="{5DCFAD1B-E8F2-4645-BB13-33639163733F}" srcId="{F20D7B99-1C8D-4B01-8103-46A9E119801F}" destId="{BF34B046-2BA6-45C9-8339-85DCA2D4AFC8}" srcOrd="2" destOrd="0" parTransId="{EE9FC6A2-1001-4437-9625-B0F6CA743E4F}" sibTransId="{6BFE2DEF-9F7E-4C15-B714-1801D08E00CF}"/>
    <dgm:cxn modelId="{0FC78135-C74C-4102-B133-FA36A91188D4}" srcId="{BF34B046-2BA6-45C9-8339-85DCA2D4AFC8}" destId="{19285020-BAF3-441E-AA3E-30ECA1D22F5F}" srcOrd="0" destOrd="0" parTransId="{B4293627-E5F8-45A2-A56B-5E58EDAC9D44}" sibTransId="{541C2081-F172-4B54-8E55-3D923FDEAB6E}"/>
    <dgm:cxn modelId="{A170A136-2BF1-4362-9424-965F0F3A16E6}" srcId="{F20D7B99-1C8D-4B01-8103-46A9E119801F}" destId="{E00F375B-D90F-4F2F-8435-D262C5531BB5}" srcOrd="0" destOrd="0" parTransId="{7F3F7A23-656E-417D-8566-82AFD9260283}" sibTransId="{9F3B0451-D6E6-41B9-A489-DBE93269B19A}"/>
    <dgm:cxn modelId="{61ACBC67-06B0-47FD-8A35-43FACE9627FB}" type="presOf" srcId="{19E9020B-1B6A-4A29-B1C2-F63FFE8DC562}" destId="{CD465928-0074-4B70-8750-CB6CE6D0C399}" srcOrd="0" destOrd="1" presId="urn:microsoft.com/office/officeart/2005/8/layout/hProcess7"/>
    <dgm:cxn modelId="{C72E576E-0CAD-42D8-B84B-CE7C6048E376}" type="presOf" srcId="{2D5147AD-C85D-4FAE-ACE2-F520D26104CF}" destId="{729540ED-7C25-4C3B-8308-FD9F6F41E163}" srcOrd="0" destOrd="0" presId="urn:microsoft.com/office/officeart/2005/8/layout/hProcess7"/>
    <dgm:cxn modelId="{3CFFBE70-9EBA-41C3-8363-3879B585285D}" srcId="{E00F375B-D90F-4F2F-8435-D262C5531BB5}" destId="{40D8DB21-3586-4DFD-8EF1-83AABE1E7AAE}" srcOrd="1" destOrd="0" parTransId="{3A6E1DAE-C672-4D88-8BC1-673BBC634CD4}" sibTransId="{977C7964-CA5F-4B15-9600-B097A42E60A3}"/>
    <dgm:cxn modelId="{B8C79351-0AB1-44B8-9579-07EFDF824697}" srcId="{47B19E7B-EA29-488B-9A03-7AB8B4C99B5E}" destId="{2D5147AD-C85D-4FAE-ACE2-F520D26104CF}" srcOrd="0" destOrd="0" parTransId="{AD3523EA-A3AA-4DA5-BEF4-CE5B8B7CAFC8}" sibTransId="{A0E523C3-85ED-4831-BA5A-8F4D53B3003E}"/>
    <dgm:cxn modelId="{FCB00656-BF81-4018-B25B-52A7F619F81E}" type="presOf" srcId="{E00F375B-D90F-4F2F-8435-D262C5531BB5}" destId="{3E9A0C65-DEB2-4209-9178-B6CFEB3C56AE}" srcOrd="1" destOrd="0" presId="urn:microsoft.com/office/officeart/2005/8/layout/hProcess7"/>
    <dgm:cxn modelId="{30E41456-DD12-4083-9474-E31B3691E6A5}" srcId="{F20D7B99-1C8D-4B01-8103-46A9E119801F}" destId="{54D361C4-7F40-4213-9D08-E5A1DFD27B72}" srcOrd="3" destOrd="0" parTransId="{22094F9B-CB95-4471-A44D-1B9201D2C516}" sibTransId="{B4983D9B-067B-4A84-87C1-88B50FDF9651}"/>
    <dgm:cxn modelId="{5350D377-E201-4017-BF5C-97D822E9BE8C}" type="presOf" srcId="{54D361C4-7F40-4213-9D08-E5A1DFD27B72}" destId="{2E864207-BB4B-472A-B969-B1C874B9B70B}" srcOrd="1" destOrd="0" presId="urn:microsoft.com/office/officeart/2005/8/layout/hProcess7"/>
    <dgm:cxn modelId="{B42D0A80-E87C-4E6E-AF45-D14774E7BED2}" type="presOf" srcId="{47B19E7B-EA29-488B-9A03-7AB8B4C99B5E}" destId="{2D6E6AF8-CE2C-4013-9C4F-12E44FF2551D}" srcOrd="0" destOrd="0" presId="urn:microsoft.com/office/officeart/2005/8/layout/hProcess7"/>
    <dgm:cxn modelId="{6798ED8E-6721-4797-91A3-75AB5ECE4F8A}" type="presOf" srcId="{43AEA01F-BA04-4048-B1A1-807381984184}" destId="{0D2C9919-FF07-4D84-A650-AF035E811EAA}" srcOrd="0" destOrd="0" presId="urn:microsoft.com/office/officeart/2005/8/layout/hProcess7"/>
    <dgm:cxn modelId="{D0B11190-A1F4-4034-9554-88E85171E1D2}" type="presOf" srcId="{E00F375B-D90F-4F2F-8435-D262C5531BB5}" destId="{7DFA8123-38C8-43B1-8ED1-0F3AF8AD21F8}" srcOrd="0" destOrd="0" presId="urn:microsoft.com/office/officeart/2005/8/layout/hProcess7"/>
    <dgm:cxn modelId="{DFFD27A8-476A-4C13-997B-E335592A2FD4}" srcId="{BF34B046-2BA6-45C9-8339-85DCA2D4AFC8}" destId="{19E9020B-1B6A-4A29-B1C2-F63FFE8DC562}" srcOrd="1" destOrd="0" parTransId="{0DAC20E7-0D0B-4909-8B84-E10BBE852122}" sibTransId="{2C674B56-3362-4185-AFB6-F434A6B44CD5}"/>
    <dgm:cxn modelId="{296C67A8-EEDC-4140-A89E-62D5C0221014}" type="presOf" srcId="{F20D7B99-1C8D-4B01-8103-46A9E119801F}" destId="{5090A002-1989-4E57-8166-1279275655C4}" srcOrd="0" destOrd="0" presId="urn:microsoft.com/office/officeart/2005/8/layout/hProcess7"/>
    <dgm:cxn modelId="{A139F6AA-9252-4180-A084-8120531E84E8}" type="presOf" srcId="{19285020-BAF3-441E-AA3E-30ECA1D22F5F}" destId="{CD465928-0074-4B70-8750-CB6CE6D0C399}" srcOrd="0" destOrd="0" presId="urn:microsoft.com/office/officeart/2005/8/layout/hProcess7"/>
    <dgm:cxn modelId="{00105CB3-A475-4D54-8753-1C5837668A37}" type="presOf" srcId="{54D361C4-7F40-4213-9D08-E5A1DFD27B72}" destId="{F7BE47A6-639A-4309-A91F-FE0BA75FA3FA}" srcOrd="0" destOrd="0" presId="urn:microsoft.com/office/officeart/2005/8/layout/hProcess7"/>
    <dgm:cxn modelId="{B75D31CD-37E1-42F9-91F9-ECE81FA729D5}" srcId="{F20D7B99-1C8D-4B01-8103-46A9E119801F}" destId="{47B19E7B-EA29-488B-9A03-7AB8B4C99B5E}" srcOrd="1" destOrd="0" parTransId="{5AAD295E-F382-4C1D-A89C-2AC5B00FE27E}" sibTransId="{2128749C-6270-458B-B436-86CA25A0600F}"/>
    <dgm:cxn modelId="{B76853D1-DBC7-4215-8AE8-B48F2E7FC8C2}" srcId="{E00F375B-D90F-4F2F-8435-D262C5531BB5}" destId="{43AEA01F-BA04-4048-B1A1-807381984184}" srcOrd="0" destOrd="0" parTransId="{3C5951D8-FC61-4A61-9E6B-E5F421FD11B2}" sibTransId="{760A983B-B672-4461-AEC7-CB1152341F7A}"/>
    <dgm:cxn modelId="{374CA4DD-6FC3-4984-A17E-7A7279F96EE1}" type="presOf" srcId="{47B19E7B-EA29-488B-9A03-7AB8B4C99B5E}" destId="{F170F589-EB5C-456B-A1D9-94A0E924B25D}" srcOrd="1" destOrd="0" presId="urn:microsoft.com/office/officeart/2005/8/layout/hProcess7"/>
    <dgm:cxn modelId="{9BD5D1E4-508D-4FF1-9142-EDB70857D32B}" type="presOf" srcId="{72ADDB86-AFD6-412B-A4BB-030D036619AF}" destId="{AF3BF941-3C4A-4ED7-9136-D1A2525F931E}" srcOrd="0" destOrd="0" presId="urn:microsoft.com/office/officeart/2005/8/layout/hProcess7"/>
    <dgm:cxn modelId="{0A7DAEF7-3A33-4646-8FC8-FF6A8931A42F}" type="presOf" srcId="{BF34B046-2BA6-45C9-8339-85DCA2D4AFC8}" destId="{8AD0F61E-19EC-4C4B-8DC5-29391177DF47}" srcOrd="0" destOrd="0" presId="urn:microsoft.com/office/officeart/2005/8/layout/hProcess7"/>
    <dgm:cxn modelId="{D719FFFF-D42F-4FE3-B687-7BFFC22362B0}" type="presOf" srcId="{BF34B046-2BA6-45C9-8339-85DCA2D4AFC8}" destId="{F06A5C53-820C-4A42-A501-BE73D22F0955}" srcOrd="1" destOrd="0" presId="urn:microsoft.com/office/officeart/2005/8/layout/hProcess7"/>
    <dgm:cxn modelId="{60E07FA2-1106-458B-9267-A8CA50CB8EED}" type="presParOf" srcId="{5090A002-1989-4E57-8166-1279275655C4}" destId="{72677349-A21D-420E-9E4B-C56702F5C7F9}" srcOrd="0" destOrd="0" presId="urn:microsoft.com/office/officeart/2005/8/layout/hProcess7"/>
    <dgm:cxn modelId="{D66487B7-8E16-49E8-AB6E-13AFB357B7C7}" type="presParOf" srcId="{72677349-A21D-420E-9E4B-C56702F5C7F9}" destId="{7DFA8123-38C8-43B1-8ED1-0F3AF8AD21F8}" srcOrd="0" destOrd="0" presId="urn:microsoft.com/office/officeart/2005/8/layout/hProcess7"/>
    <dgm:cxn modelId="{7B3785B7-788A-4747-B12A-E6533971AC4B}" type="presParOf" srcId="{72677349-A21D-420E-9E4B-C56702F5C7F9}" destId="{3E9A0C65-DEB2-4209-9178-B6CFEB3C56AE}" srcOrd="1" destOrd="0" presId="urn:microsoft.com/office/officeart/2005/8/layout/hProcess7"/>
    <dgm:cxn modelId="{90EAE305-895E-43C9-854B-ABB2E0A2AEBC}" type="presParOf" srcId="{72677349-A21D-420E-9E4B-C56702F5C7F9}" destId="{0D2C9919-FF07-4D84-A650-AF035E811EAA}" srcOrd="2" destOrd="0" presId="urn:microsoft.com/office/officeart/2005/8/layout/hProcess7"/>
    <dgm:cxn modelId="{E03D487D-21FF-4985-BF40-3F03B955FAF0}" type="presParOf" srcId="{5090A002-1989-4E57-8166-1279275655C4}" destId="{5734445B-8D1F-4A9A-B6E9-2529616B03F2}" srcOrd="1" destOrd="0" presId="urn:microsoft.com/office/officeart/2005/8/layout/hProcess7"/>
    <dgm:cxn modelId="{7E090CFA-A012-4D5F-AD2C-31B1169A4CE5}" type="presParOf" srcId="{5090A002-1989-4E57-8166-1279275655C4}" destId="{477024A4-CB06-455A-BC3A-AAB9F126A107}" srcOrd="2" destOrd="0" presId="urn:microsoft.com/office/officeart/2005/8/layout/hProcess7"/>
    <dgm:cxn modelId="{905BE415-7E3D-4B09-8001-238D6C53D8EA}" type="presParOf" srcId="{477024A4-CB06-455A-BC3A-AAB9F126A107}" destId="{3AF734DC-25B7-4FD6-8744-19BCF860540D}" srcOrd="0" destOrd="0" presId="urn:microsoft.com/office/officeart/2005/8/layout/hProcess7"/>
    <dgm:cxn modelId="{17A1BD95-1B11-42CC-ACA5-5F939FCB69D8}" type="presParOf" srcId="{477024A4-CB06-455A-BC3A-AAB9F126A107}" destId="{DEC5CEA1-AE73-4C34-88EC-029F37311ED3}" srcOrd="1" destOrd="0" presId="urn:microsoft.com/office/officeart/2005/8/layout/hProcess7"/>
    <dgm:cxn modelId="{22FF2FBF-5488-4E49-ACB9-277A3C0EF516}" type="presParOf" srcId="{477024A4-CB06-455A-BC3A-AAB9F126A107}" destId="{9D49211F-887E-42AD-A8F1-85B57C2E2150}" srcOrd="2" destOrd="0" presId="urn:microsoft.com/office/officeart/2005/8/layout/hProcess7"/>
    <dgm:cxn modelId="{C716314B-C937-4A4D-AFBB-675EC84A14D9}" type="presParOf" srcId="{5090A002-1989-4E57-8166-1279275655C4}" destId="{D828A6E0-8FF5-46CE-8B21-A90DA14E17B3}" srcOrd="3" destOrd="0" presId="urn:microsoft.com/office/officeart/2005/8/layout/hProcess7"/>
    <dgm:cxn modelId="{BAA1EFD1-5449-45C1-BC99-B220F40F115D}" type="presParOf" srcId="{5090A002-1989-4E57-8166-1279275655C4}" destId="{ACA7F2D6-02C9-4C51-A822-CFE2BC29C64B}" srcOrd="4" destOrd="0" presId="urn:microsoft.com/office/officeart/2005/8/layout/hProcess7"/>
    <dgm:cxn modelId="{73724915-2831-4B3C-A850-8259A60C46DB}" type="presParOf" srcId="{ACA7F2D6-02C9-4C51-A822-CFE2BC29C64B}" destId="{2D6E6AF8-CE2C-4013-9C4F-12E44FF2551D}" srcOrd="0" destOrd="0" presId="urn:microsoft.com/office/officeart/2005/8/layout/hProcess7"/>
    <dgm:cxn modelId="{630DD00F-EB39-4C2D-8CD1-68F0452D14C5}" type="presParOf" srcId="{ACA7F2D6-02C9-4C51-A822-CFE2BC29C64B}" destId="{F170F589-EB5C-456B-A1D9-94A0E924B25D}" srcOrd="1" destOrd="0" presId="urn:microsoft.com/office/officeart/2005/8/layout/hProcess7"/>
    <dgm:cxn modelId="{4920BF8F-0FD8-4208-A0AD-9BE68C69E339}" type="presParOf" srcId="{ACA7F2D6-02C9-4C51-A822-CFE2BC29C64B}" destId="{729540ED-7C25-4C3B-8308-FD9F6F41E163}" srcOrd="2" destOrd="0" presId="urn:microsoft.com/office/officeart/2005/8/layout/hProcess7"/>
    <dgm:cxn modelId="{D03D01D0-9A55-4E0A-9D89-BE62736A9918}" type="presParOf" srcId="{5090A002-1989-4E57-8166-1279275655C4}" destId="{79EEADA1-7E2F-418D-B05F-7B2DF44206FF}" srcOrd="5" destOrd="0" presId="urn:microsoft.com/office/officeart/2005/8/layout/hProcess7"/>
    <dgm:cxn modelId="{8F763DDC-3DD2-401D-A384-A2897A4A349A}" type="presParOf" srcId="{5090A002-1989-4E57-8166-1279275655C4}" destId="{AC2E1200-9947-41C2-9B47-4B1EC84F73FA}" srcOrd="6" destOrd="0" presId="urn:microsoft.com/office/officeart/2005/8/layout/hProcess7"/>
    <dgm:cxn modelId="{781B1DB7-1841-4307-9F3E-42E037CB2745}" type="presParOf" srcId="{AC2E1200-9947-41C2-9B47-4B1EC84F73FA}" destId="{A9BA6050-25AD-4C02-A90D-ED0999BCBBE8}" srcOrd="0" destOrd="0" presId="urn:microsoft.com/office/officeart/2005/8/layout/hProcess7"/>
    <dgm:cxn modelId="{C1403299-8D68-48FA-9A70-0E25021D0FEA}" type="presParOf" srcId="{AC2E1200-9947-41C2-9B47-4B1EC84F73FA}" destId="{FEA22879-BA9F-4DE2-A62D-A20F039B1652}" srcOrd="1" destOrd="0" presId="urn:microsoft.com/office/officeart/2005/8/layout/hProcess7"/>
    <dgm:cxn modelId="{DAB6FEC0-AB98-4977-8499-C3DED707A924}" type="presParOf" srcId="{AC2E1200-9947-41C2-9B47-4B1EC84F73FA}" destId="{92765F8C-1EAD-41D5-9C05-B3397C429B23}" srcOrd="2" destOrd="0" presId="urn:microsoft.com/office/officeart/2005/8/layout/hProcess7"/>
    <dgm:cxn modelId="{B39ADB71-E119-45D1-BB7B-ADC025FC18D4}" type="presParOf" srcId="{5090A002-1989-4E57-8166-1279275655C4}" destId="{5677C1E6-24F9-4448-8AF8-0AEF906B2DE0}" srcOrd="7" destOrd="0" presId="urn:microsoft.com/office/officeart/2005/8/layout/hProcess7"/>
    <dgm:cxn modelId="{90E99C24-B447-461D-92B2-84F7D48B0310}" type="presParOf" srcId="{5090A002-1989-4E57-8166-1279275655C4}" destId="{E09016A5-74F8-4376-AFE8-0B7A60182700}" srcOrd="8" destOrd="0" presId="urn:microsoft.com/office/officeart/2005/8/layout/hProcess7"/>
    <dgm:cxn modelId="{2C065663-62AA-4C31-85EE-3E6210694DB6}" type="presParOf" srcId="{E09016A5-74F8-4376-AFE8-0B7A60182700}" destId="{8AD0F61E-19EC-4C4B-8DC5-29391177DF47}" srcOrd="0" destOrd="0" presId="urn:microsoft.com/office/officeart/2005/8/layout/hProcess7"/>
    <dgm:cxn modelId="{593A487A-4A5A-489F-8DA5-961036508123}" type="presParOf" srcId="{E09016A5-74F8-4376-AFE8-0B7A60182700}" destId="{F06A5C53-820C-4A42-A501-BE73D22F0955}" srcOrd="1" destOrd="0" presId="urn:microsoft.com/office/officeart/2005/8/layout/hProcess7"/>
    <dgm:cxn modelId="{32877CFB-38D1-45A5-8F8E-22AB27CE6FDA}" type="presParOf" srcId="{E09016A5-74F8-4376-AFE8-0B7A60182700}" destId="{CD465928-0074-4B70-8750-CB6CE6D0C399}" srcOrd="2" destOrd="0" presId="urn:microsoft.com/office/officeart/2005/8/layout/hProcess7"/>
    <dgm:cxn modelId="{AB006FB4-41A1-49E1-8B2D-6CECC69B1091}" type="presParOf" srcId="{5090A002-1989-4E57-8166-1279275655C4}" destId="{A1568F3D-10D1-4584-828C-0A27FA2C06B1}" srcOrd="9" destOrd="0" presId="urn:microsoft.com/office/officeart/2005/8/layout/hProcess7"/>
    <dgm:cxn modelId="{D73C8814-59B7-45B6-BEF2-9B7E4EF9B64C}" type="presParOf" srcId="{5090A002-1989-4E57-8166-1279275655C4}" destId="{B8F11964-A828-4F35-B584-9391A029CB58}" srcOrd="10" destOrd="0" presId="urn:microsoft.com/office/officeart/2005/8/layout/hProcess7"/>
    <dgm:cxn modelId="{F0732D57-CE71-48F5-B928-832C75D15C3B}" type="presParOf" srcId="{B8F11964-A828-4F35-B584-9391A029CB58}" destId="{FF4673A4-105E-4AC9-9634-951321B96A55}" srcOrd="0" destOrd="0" presId="urn:microsoft.com/office/officeart/2005/8/layout/hProcess7"/>
    <dgm:cxn modelId="{95285DEA-14C4-488A-B944-7BBA26678A8D}" type="presParOf" srcId="{B8F11964-A828-4F35-B584-9391A029CB58}" destId="{A4A998C4-8530-48A1-B27E-086EDF956BC2}" srcOrd="1" destOrd="0" presId="urn:microsoft.com/office/officeart/2005/8/layout/hProcess7"/>
    <dgm:cxn modelId="{6A583B55-4492-4323-B02C-34BF3BC6DEA9}" type="presParOf" srcId="{B8F11964-A828-4F35-B584-9391A029CB58}" destId="{79584D3D-3C6E-471F-970F-C0C28DB677C5}" srcOrd="2" destOrd="0" presId="urn:microsoft.com/office/officeart/2005/8/layout/hProcess7"/>
    <dgm:cxn modelId="{4454EE50-E2EA-492C-A8F9-4B6F01781571}" type="presParOf" srcId="{5090A002-1989-4E57-8166-1279275655C4}" destId="{35E4C41F-44B4-4C8A-BF19-879438096B3C}" srcOrd="11" destOrd="0" presId="urn:microsoft.com/office/officeart/2005/8/layout/hProcess7"/>
    <dgm:cxn modelId="{C83059DE-0BB1-4073-89A6-3719C6E79B78}" type="presParOf" srcId="{5090A002-1989-4E57-8166-1279275655C4}" destId="{E2B84BF3-E67B-4C9A-8AC9-D8B0C87E7D54}" srcOrd="12" destOrd="0" presId="urn:microsoft.com/office/officeart/2005/8/layout/hProcess7"/>
    <dgm:cxn modelId="{2D43F567-67B8-46A3-ABA0-B5226C08B8F0}" type="presParOf" srcId="{E2B84BF3-E67B-4C9A-8AC9-D8B0C87E7D54}" destId="{F7BE47A6-639A-4309-A91F-FE0BA75FA3FA}" srcOrd="0" destOrd="0" presId="urn:microsoft.com/office/officeart/2005/8/layout/hProcess7"/>
    <dgm:cxn modelId="{F2121051-7BAA-4804-BC6F-DEB39909B6AE}" type="presParOf" srcId="{E2B84BF3-E67B-4C9A-8AC9-D8B0C87E7D54}" destId="{2E864207-BB4B-472A-B969-B1C874B9B70B}" srcOrd="1" destOrd="0" presId="urn:microsoft.com/office/officeart/2005/8/layout/hProcess7"/>
    <dgm:cxn modelId="{E78387BB-D3CC-4C88-9942-C5E4B1D7E255}" type="presParOf" srcId="{E2B84BF3-E67B-4C9A-8AC9-D8B0C87E7D54}" destId="{AF3BF941-3C4A-4ED7-9136-D1A2525F931E}" srcOrd="2" destOrd="0" presId="urn:microsoft.com/office/officeart/2005/8/layout/hProcess7"/>
  </dgm:cxnLst>
  <dgm:bg>
    <a:solidFill>
      <a:schemeClr val="bg1"/>
    </a:solidFill>
  </dgm:bg>
  <dgm:whole/>
  <dgm:extLst>
    <a:ext uri="http://schemas.microsoft.com/office/drawing/2008/diagram">
      <dsp:dataModelExt xmlns:dsp="http://schemas.microsoft.com/office/drawing/2008/diagram" relId="rId8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FA8123-38C8-43B1-8ED1-0F3AF8AD21F8}">
      <dsp:nvSpPr>
        <dsp:cNvPr id="0" name=""/>
        <dsp:cNvSpPr/>
      </dsp:nvSpPr>
      <dsp:spPr>
        <a:xfrm>
          <a:off x="0" y="0"/>
          <a:ext cx="1308716" cy="990600"/>
        </a:xfrm>
        <a:prstGeom prst="roundRect">
          <a:avLst>
            <a:gd name="adj" fmla="val 5000"/>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de-AT" sz="1000" b="0" kern="1200">
              <a:latin typeface="Arial" panose="020B0604020202020204" pitchFamily="34" charset="0"/>
              <a:cs typeface="Arial" panose="020B0604020202020204" pitchFamily="34" charset="0"/>
            </a:rPr>
            <a:t>Mexico</a:t>
          </a:r>
        </a:p>
      </dsp:txBody>
      <dsp:txXfrm rot="16200000">
        <a:off x="-275274" y="275274"/>
        <a:ext cx="812292" cy="261743"/>
      </dsp:txXfrm>
    </dsp:sp>
    <dsp:sp modelId="{0D2C9919-FF07-4D84-A650-AF035E811EAA}">
      <dsp:nvSpPr>
        <dsp:cNvPr id="0" name=""/>
        <dsp:cNvSpPr/>
      </dsp:nvSpPr>
      <dsp:spPr>
        <a:xfrm>
          <a:off x="261743" y="0"/>
          <a:ext cx="974993" cy="9906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marL="0" lvl="0" indent="0" algn="l" defTabSz="444500">
            <a:lnSpc>
              <a:spcPct val="90000"/>
            </a:lnSpc>
            <a:spcBef>
              <a:spcPct val="0"/>
            </a:spcBef>
            <a:spcAft>
              <a:spcPct val="35000"/>
            </a:spcAft>
            <a:buNone/>
          </a:pPr>
          <a:endParaRPr lang="it-IT" sz="1000" b="1"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it-IT" sz="1000" b="1" kern="1200">
              <a:latin typeface="Arial" panose="020B0604020202020204" pitchFamily="34" charset="0"/>
              <a:cs typeface="Arial" panose="020B0604020202020204" pitchFamily="34" charset="0"/>
            </a:rPr>
            <a:t>CIHAC</a:t>
          </a:r>
        </a:p>
        <a:p>
          <a:pPr marL="0" lvl="0" indent="0" algn="l" defTabSz="444500">
            <a:lnSpc>
              <a:spcPct val="90000"/>
            </a:lnSpc>
            <a:spcBef>
              <a:spcPct val="0"/>
            </a:spcBef>
            <a:spcAft>
              <a:spcPct val="35000"/>
            </a:spcAft>
            <a:buNone/>
          </a:pPr>
          <a:r>
            <a:rPr lang="it-IT" sz="1000" kern="1200">
              <a:latin typeface="Arial" panose="020B0604020202020204" pitchFamily="34" charset="0"/>
              <a:cs typeface="Arial" panose="020B0604020202020204" pitchFamily="34" charset="0"/>
            </a:rPr>
            <a:t>October 2023</a:t>
          </a:r>
        </a:p>
        <a:p>
          <a:pPr marL="0" lvl="0" indent="0" algn="l" defTabSz="444500">
            <a:lnSpc>
              <a:spcPct val="90000"/>
            </a:lnSpc>
            <a:spcBef>
              <a:spcPct val="0"/>
            </a:spcBef>
            <a:spcAft>
              <a:spcPct val="35000"/>
            </a:spcAft>
            <a:buNone/>
          </a:pPr>
          <a:endParaRPr lang="it-IT" sz="1000"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endParaRPr lang="de-AT" sz="1000"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endParaRPr lang="de-AT" sz="1000" kern="1200">
            <a:solidFill>
              <a:schemeClr val="bg1"/>
            </a:solidFill>
            <a:latin typeface="Arial" panose="020B0604020202020204" pitchFamily="34" charset="0"/>
            <a:cs typeface="Arial" panose="020B0604020202020204" pitchFamily="34" charset="0"/>
          </a:endParaRPr>
        </a:p>
      </dsp:txBody>
      <dsp:txXfrm>
        <a:off x="261743" y="0"/>
        <a:ext cx="974993" cy="990600"/>
      </dsp:txXfrm>
    </dsp:sp>
    <dsp:sp modelId="{2D6E6AF8-CE2C-4013-9C4F-12E44FF2551D}">
      <dsp:nvSpPr>
        <dsp:cNvPr id="0" name=""/>
        <dsp:cNvSpPr/>
      </dsp:nvSpPr>
      <dsp:spPr>
        <a:xfrm>
          <a:off x="1357017" y="0"/>
          <a:ext cx="1308716" cy="990600"/>
        </a:xfrm>
        <a:prstGeom prst="roundRect">
          <a:avLst>
            <a:gd name="adj" fmla="val 5000"/>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de-AT" sz="1000" b="0" kern="1200">
              <a:latin typeface="Arial" panose="020B0604020202020204" pitchFamily="34" charset="0"/>
              <a:cs typeface="Arial" panose="020B0604020202020204" pitchFamily="34" charset="0"/>
            </a:rPr>
            <a:t>Saudi Arabia</a:t>
          </a:r>
        </a:p>
      </dsp:txBody>
      <dsp:txXfrm rot="16200000">
        <a:off x="1081743" y="275274"/>
        <a:ext cx="812292" cy="261743"/>
      </dsp:txXfrm>
    </dsp:sp>
    <dsp:sp modelId="{DEC5CEA1-AE73-4C34-88EC-029F37311ED3}">
      <dsp:nvSpPr>
        <dsp:cNvPr id="0" name=""/>
        <dsp:cNvSpPr/>
      </dsp:nvSpPr>
      <dsp:spPr>
        <a:xfrm rot="5400000">
          <a:off x="1290804" y="750673"/>
          <a:ext cx="145513" cy="196307"/>
        </a:xfrm>
        <a:prstGeom prst="flowChartExtract">
          <a:avLst/>
        </a:prstGeom>
        <a:solidFill>
          <a:schemeClr val="lt1">
            <a:hueOff val="0"/>
            <a:satOff val="0"/>
            <a:lumOff val="0"/>
            <a:alphaOff val="0"/>
          </a:schemeClr>
        </a:solidFill>
        <a:ln w="12700" cap="flat" cmpd="sng" algn="ctr">
          <a:solidFill>
            <a:schemeClr val="accent1">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29540ED-7C25-4C3B-8308-FD9F6F41E163}">
      <dsp:nvSpPr>
        <dsp:cNvPr id="0" name=""/>
        <dsp:cNvSpPr/>
      </dsp:nvSpPr>
      <dsp:spPr>
        <a:xfrm>
          <a:off x="1618760" y="0"/>
          <a:ext cx="974993" cy="9906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marL="0" lvl="0" indent="0" algn="l" defTabSz="444500">
            <a:lnSpc>
              <a:spcPct val="90000"/>
            </a:lnSpc>
            <a:spcBef>
              <a:spcPct val="0"/>
            </a:spcBef>
            <a:spcAft>
              <a:spcPct val="35000"/>
            </a:spcAft>
            <a:buNone/>
          </a:pPr>
          <a:endParaRPr lang="it-IT" sz="1000" b="1"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it-IT" sz="1000" b="1" kern="1200">
              <a:latin typeface="Arial" panose="020B0604020202020204" pitchFamily="34" charset="0"/>
              <a:cs typeface="Arial" panose="020B0604020202020204" pitchFamily="34" charset="0"/>
            </a:rPr>
            <a:t>The Big 6 Saudi</a:t>
          </a:r>
        </a:p>
        <a:p>
          <a:pPr marL="0" lvl="0" indent="0" algn="l" defTabSz="444500">
            <a:lnSpc>
              <a:spcPct val="90000"/>
            </a:lnSpc>
            <a:spcBef>
              <a:spcPct val="0"/>
            </a:spcBef>
            <a:spcAft>
              <a:spcPct val="35000"/>
            </a:spcAft>
            <a:buNone/>
          </a:pPr>
          <a:r>
            <a:rPr lang="it-IT" sz="1000" kern="1200">
              <a:latin typeface="Arial" panose="020B0604020202020204" pitchFamily="34" charset="0"/>
              <a:cs typeface="Arial" panose="020B0604020202020204" pitchFamily="34" charset="0"/>
            </a:rPr>
            <a:t>February 2024</a:t>
          </a:r>
          <a:endParaRPr lang="de-AT" sz="1000" kern="1200">
            <a:latin typeface="Arial" panose="020B0604020202020204" pitchFamily="34" charset="0"/>
            <a:cs typeface="Arial" panose="020B0604020202020204" pitchFamily="34" charset="0"/>
          </a:endParaRPr>
        </a:p>
      </dsp:txBody>
      <dsp:txXfrm>
        <a:off x="1618760" y="0"/>
        <a:ext cx="974993" cy="990600"/>
      </dsp:txXfrm>
    </dsp:sp>
    <dsp:sp modelId="{8AD0F61E-19EC-4C4B-8DC5-29391177DF47}">
      <dsp:nvSpPr>
        <dsp:cNvPr id="0" name=""/>
        <dsp:cNvSpPr/>
      </dsp:nvSpPr>
      <dsp:spPr>
        <a:xfrm>
          <a:off x="2711538" y="0"/>
          <a:ext cx="1615963" cy="990600"/>
        </a:xfrm>
        <a:prstGeom prst="roundRect">
          <a:avLst>
            <a:gd name="adj" fmla="val 5000"/>
          </a:avLst>
        </a:prstGeom>
        <a:solidFill>
          <a:schemeClr val="accent1">
            <a:shade val="50000"/>
            <a:hueOff val="402493"/>
            <a:satOff val="-9802"/>
            <a:lumOff val="4289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de-AT" sz="1000" b="0" kern="1200">
              <a:latin typeface="Arial" panose="020B0604020202020204" pitchFamily="34" charset="0"/>
              <a:cs typeface="Arial" panose="020B0604020202020204" pitchFamily="34" charset="0"/>
            </a:rPr>
            <a:t>Singapore</a:t>
          </a:r>
        </a:p>
      </dsp:txBody>
      <dsp:txXfrm rot="16200000">
        <a:off x="2466989" y="244549"/>
        <a:ext cx="812292" cy="323192"/>
      </dsp:txXfrm>
    </dsp:sp>
    <dsp:sp modelId="{FEA22879-BA9F-4DE2-A62D-A20F039B1652}">
      <dsp:nvSpPr>
        <dsp:cNvPr id="0" name=""/>
        <dsp:cNvSpPr/>
      </dsp:nvSpPr>
      <dsp:spPr>
        <a:xfrm rot="5400000">
          <a:off x="2645325" y="750673"/>
          <a:ext cx="145513" cy="196307"/>
        </a:xfrm>
        <a:prstGeom prst="flowChartExtract">
          <a:avLst/>
        </a:prstGeom>
        <a:solidFill>
          <a:schemeClr val="lt1">
            <a:hueOff val="0"/>
            <a:satOff val="0"/>
            <a:lumOff val="0"/>
            <a:alphaOff val="0"/>
          </a:schemeClr>
        </a:solidFill>
        <a:ln w="12700" cap="flat" cmpd="sng" algn="ctr">
          <a:solidFill>
            <a:schemeClr val="accent1">
              <a:shade val="50000"/>
              <a:hueOff val="268329"/>
              <a:satOff val="-6535"/>
              <a:lumOff val="28597"/>
              <a:alphaOff val="0"/>
            </a:schemeClr>
          </a:solidFill>
          <a:prstDash val="solid"/>
          <a:miter lim="800000"/>
        </a:ln>
        <a:effectLst/>
      </dsp:spPr>
      <dsp:style>
        <a:lnRef idx="2">
          <a:scrgbClr r="0" g="0" b="0"/>
        </a:lnRef>
        <a:fillRef idx="1">
          <a:scrgbClr r="0" g="0" b="0"/>
        </a:fillRef>
        <a:effectRef idx="0">
          <a:scrgbClr r="0" g="0" b="0"/>
        </a:effectRef>
        <a:fontRef idx="minor"/>
      </dsp:style>
    </dsp:sp>
    <dsp:sp modelId="{CD465928-0074-4B70-8750-CB6CE6D0C399}">
      <dsp:nvSpPr>
        <dsp:cNvPr id="0" name=""/>
        <dsp:cNvSpPr/>
      </dsp:nvSpPr>
      <dsp:spPr>
        <a:xfrm>
          <a:off x="3012456" y="0"/>
          <a:ext cx="1203892" cy="9906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marL="0" lvl="0" indent="0" algn="l" defTabSz="444500">
            <a:lnSpc>
              <a:spcPct val="90000"/>
            </a:lnSpc>
            <a:spcBef>
              <a:spcPct val="0"/>
            </a:spcBef>
            <a:spcAft>
              <a:spcPct val="35000"/>
            </a:spcAft>
            <a:buNone/>
          </a:pPr>
          <a:endParaRPr lang="it-IT" sz="1000" b="1"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it-IT" sz="1000" b="1" kern="1200">
              <a:latin typeface="Arial" panose="020B0604020202020204" pitchFamily="34" charset="0"/>
              <a:cs typeface="Arial" panose="020B0604020202020204" pitchFamily="34" charset="0"/>
            </a:rPr>
            <a:t>Digital Construction Asia</a:t>
          </a:r>
        </a:p>
        <a:p>
          <a:pPr marL="0" lvl="0" indent="0" algn="l" defTabSz="444500">
            <a:lnSpc>
              <a:spcPct val="90000"/>
            </a:lnSpc>
            <a:spcBef>
              <a:spcPct val="0"/>
            </a:spcBef>
            <a:spcAft>
              <a:spcPct val="35000"/>
            </a:spcAft>
            <a:buNone/>
          </a:pPr>
          <a:r>
            <a:rPr lang="de-AT" sz="1000" kern="1200">
              <a:latin typeface="Arial" panose="020B0604020202020204" pitchFamily="34" charset="0"/>
              <a:cs typeface="Arial" panose="020B0604020202020204" pitchFamily="34" charset="0"/>
            </a:rPr>
            <a:t>March 2024</a:t>
          </a:r>
        </a:p>
        <a:p>
          <a:pPr marL="0" lvl="0" indent="0" algn="l" defTabSz="444500">
            <a:lnSpc>
              <a:spcPct val="90000"/>
            </a:lnSpc>
            <a:spcBef>
              <a:spcPct val="0"/>
            </a:spcBef>
            <a:spcAft>
              <a:spcPct val="35000"/>
            </a:spcAft>
            <a:buNone/>
          </a:pPr>
          <a:endParaRPr lang="de-AT" sz="1000" kern="1200">
            <a:solidFill>
              <a:schemeClr val="bg1"/>
            </a:solidFill>
            <a:latin typeface="Arial" panose="020B0604020202020204" pitchFamily="34" charset="0"/>
            <a:cs typeface="Arial" panose="020B0604020202020204" pitchFamily="34" charset="0"/>
          </a:endParaRPr>
        </a:p>
      </dsp:txBody>
      <dsp:txXfrm>
        <a:off x="3012456" y="0"/>
        <a:ext cx="1203892" cy="990600"/>
      </dsp:txXfrm>
    </dsp:sp>
    <dsp:sp modelId="{F7BE47A6-639A-4309-A91F-FE0BA75FA3FA}">
      <dsp:nvSpPr>
        <dsp:cNvPr id="0" name=""/>
        <dsp:cNvSpPr/>
      </dsp:nvSpPr>
      <dsp:spPr>
        <a:xfrm>
          <a:off x="4373307" y="0"/>
          <a:ext cx="1308716" cy="990600"/>
        </a:xfrm>
        <a:prstGeom prst="roundRect">
          <a:avLst>
            <a:gd name="adj" fmla="val 5000"/>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de-AT" sz="1000" b="0" kern="1200">
              <a:latin typeface="Arial" panose="020B0604020202020204" pitchFamily="34" charset="0"/>
              <a:cs typeface="Arial" panose="020B0604020202020204" pitchFamily="34" charset="0"/>
            </a:rPr>
            <a:t>Kenia</a:t>
          </a:r>
        </a:p>
      </dsp:txBody>
      <dsp:txXfrm rot="16200000">
        <a:off x="4098033" y="275274"/>
        <a:ext cx="812292" cy="261743"/>
      </dsp:txXfrm>
    </dsp:sp>
    <dsp:sp modelId="{A4A998C4-8530-48A1-B27E-086EDF956BC2}">
      <dsp:nvSpPr>
        <dsp:cNvPr id="0" name=""/>
        <dsp:cNvSpPr/>
      </dsp:nvSpPr>
      <dsp:spPr>
        <a:xfrm rot="5400000">
          <a:off x="4307094" y="750673"/>
          <a:ext cx="145513" cy="196307"/>
        </a:xfrm>
        <a:prstGeom prst="flowChartExtract">
          <a:avLst/>
        </a:prstGeom>
        <a:solidFill>
          <a:schemeClr val="lt1">
            <a:hueOff val="0"/>
            <a:satOff val="0"/>
            <a:lumOff val="0"/>
            <a:alphaOff val="0"/>
          </a:schemeClr>
        </a:solidFill>
        <a:ln w="12700" cap="flat" cmpd="sng" algn="ctr">
          <a:solidFill>
            <a:schemeClr val="accent1">
              <a:shade val="50000"/>
              <a:hueOff val="268329"/>
              <a:satOff val="-6535"/>
              <a:lumOff val="28597"/>
              <a:alphaOff val="0"/>
            </a:schemeClr>
          </a:solidFill>
          <a:prstDash val="solid"/>
          <a:miter lim="800000"/>
        </a:ln>
        <a:effectLst/>
      </dsp:spPr>
      <dsp:style>
        <a:lnRef idx="2">
          <a:scrgbClr r="0" g="0" b="0"/>
        </a:lnRef>
        <a:fillRef idx="1">
          <a:scrgbClr r="0" g="0" b="0"/>
        </a:fillRef>
        <a:effectRef idx="0">
          <a:scrgbClr r="0" g="0" b="0"/>
        </a:effectRef>
        <a:fontRef idx="minor"/>
      </dsp:style>
    </dsp:sp>
    <dsp:sp modelId="{AF3BF941-3C4A-4ED7-9136-D1A2525F931E}">
      <dsp:nvSpPr>
        <dsp:cNvPr id="0" name=""/>
        <dsp:cNvSpPr/>
      </dsp:nvSpPr>
      <dsp:spPr>
        <a:xfrm>
          <a:off x="4635050" y="0"/>
          <a:ext cx="974993" cy="9906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marL="0" lvl="0" indent="0" algn="l" defTabSz="444500">
            <a:lnSpc>
              <a:spcPct val="90000"/>
            </a:lnSpc>
            <a:spcBef>
              <a:spcPct val="0"/>
            </a:spcBef>
            <a:spcAft>
              <a:spcPct val="35000"/>
            </a:spcAft>
            <a:buNone/>
          </a:pPr>
          <a:endParaRPr lang="it-IT" sz="1000" b="1"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it-IT" sz="1000" b="1" kern="1200">
              <a:latin typeface="Arial" panose="020B0604020202020204" pitchFamily="34" charset="0"/>
              <a:cs typeface="Arial" panose="020B0604020202020204" pitchFamily="34" charset="0"/>
            </a:rPr>
            <a:t>Buildexpo Africa</a:t>
          </a:r>
        </a:p>
        <a:p>
          <a:pPr marL="0" lvl="0" indent="0" algn="l" defTabSz="444500">
            <a:lnSpc>
              <a:spcPct val="90000"/>
            </a:lnSpc>
            <a:spcBef>
              <a:spcPct val="0"/>
            </a:spcBef>
            <a:spcAft>
              <a:spcPct val="35000"/>
            </a:spcAft>
            <a:buNone/>
          </a:pPr>
          <a:r>
            <a:rPr lang="de-AT" sz="1000" kern="1200">
              <a:latin typeface="Arial" panose="020B0604020202020204" pitchFamily="34" charset="0"/>
              <a:cs typeface="Arial" panose="020B0604020202020204" pitchFamily="34" charset="0"/>
            </a:rPr>
            <a:t>June 2024</a:t>
          </a:r>
        </a:p>
      </dsp:txBody>
      <dsp:txXfrm>
        <a:off x="4635050" y="0"/>
        <a:ext cx="974993" cy="99060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6mOKmE2jyXDujLLl9lp5cIJH/Pw==">AMUW2mUkPE0yryCibBoxdwCMvM2ZGr95+m5KxZYEsXvjhiEoQIwN1sHzHOFuW71EU7EXA7zuS4dYArfOQlOuR05qEWQppmS4UthoCi4jhgKe4UEryLxA4j3faXS2mqA1jR7+tmbJHeweGg1NJmlld53OCw1/uqFw142WCdsKYEtIxoCf+TzMAPS3s6huWFXTIx2yE/VuXo7ua65fQISHspAUAzabnEVaBnhO7jUGJkDXUI3j3iRVHKGgbeOSP8WmYgIIfdPmMG0Z8vUrIW7bNni/DL7CZSawDmi8Yeb4ljz6Z8fUuzfZIb2wMpRs4iaLaeitKqFka8hLRKtm1Rv9WHmkCktg3/4p4vl1CVBDTJBVOtkG65g6L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4129</TotalTime>
  <Pages>62</Pages>
  <Words>17787</Words>
  <Characters>101388</Characters>
  <Application>Microsoft Office Word</Application>
  <DocSecurity>0</DocSecurity>
  <Lines>844</Lines>
  <Paragraphs>237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Schachinger Carina</dc:creator>
  <cp:lastModifiedBy>Gabriela STERIAN</cp:lastModifiedBy>
  <cp:revision>25</cp:revision>
  <dcterms:created xsi:type="dcterms:W3CDTF">2023-03-28T09:38:00Z</dcterms:created>
  <dcterms:modified xsi:type="dcterms:W3CDTF">2023-05-30T07:12:00Z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0x0101000B3FF90D3EF2AA4C81514C8A64292FD3</vt:lpwstr>
  </property>
</Properties>
</file>